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31DCE">
        <w:rPr>
          <w:rFonts w:ascii="Times New Roman" w:hAnsi="Times New Roman" w:cs="Times New Roman"/>
          <w:b/>
          <w:sz w:val="24"/>
          <w:szCs w:val="24"/>
        </w:rPr>
        <w:t>2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2F5139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831DCE">
        <w:rPr>
          <w:rFonts w:ascii="Times New Roman" w:hAnsi="Times New Roman" w:cs="Times New Roman"/>
          <w:b/>
          <w:sz w:val="24"/>
          <w:szCs w:val="24"/>
        </w:rPr>
        <w:t>Büggös</w:t>
      </w:r>
      <w:proofErr w:type="spellEnd"/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831DCE" w:rsidRDefault="00831DCE" w:rsidP="00831DCE">
      <w:pPr>
        <w:jc w:val="both"/>
        <w:rPr>
          <w:rFonts w:ascii="Times New Roman" w:hAnsi="Times New Roman" w:cs="Times New Roman"/>
          <w:sz w:val="24"/>
          <w:szCs w:val="24"/>
        </w:rPr>
      </w:pPr>
      <w:r w:rsidRPr="00831DCE">
        <w:rPr>
          <w:rFonts w:ascii="Times New Roman" w:hAnsi="Times New Roman" w:cs="Times New Roman"/>
          <w:sz w:val="24"/>
          <w:szCs w:val="24"/>
        </w:rPr>
        <w:t xml:space="preserve">A védelemmel érintett helyrajzi számok: 23238/1, 23238/2, 020100/2, 020100/6. </w:t>
      </w:r>
    </w:p>
    <w:p w:rsidR="00831DCE" w:rsidRDefault="00831DCE" w:rsidP="00831D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67225" cy="40290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DCE" w:rsidRDefault="00831DCE" w:rsidP="00831DCE">
      <w:pPr>
        <w:jc w:val="both"/>
        <w:rPr>
          <w:rFonts w:ascii="Times New Roman" w:hAnsi="Times New Roman" w:cs="Times New Roman"/>
          <w:sz w:val="24"/>
          <w:szCs w:val="24"/>
        </w:rPr>
      </w:pPr>
      <w:r w:rsidRPr="00831DCE">
        <w:rPr>
          <w:rFonts w:ascii="Times New Roman" w:hAnsi="Times New Roman" w:cs="Times New Roman"/>
          <w:sz w:val="24"/>
          <w:szCs w:val="24"/>
        </w:rPr>
        <w:t xml:space="preserve">Jellemzés: A </w:t>
      </w:r>
      <w:proofErr w:type="spellStart"/>
      <w:r w:rsidRPr="00831DCE">
        <w:rPr>
          <w:rFonts w:ascii="Times New Roman" w:hAnsi="Times New Roman" w:cs="Times New Roman"/>
          <w:sz w:val="24"/>
          <w:szCs w:val="24"/>
        </w:rPr>
        <w:t>Büggös</w:t>
      </w:r>
      <w:proofErr w:type="spellEnd"/>
      <w:r w:rsidRPr="00831DCE">
        <w:rPr>
          <w:rFonts w:ascii="Times New Roman" w:hAnsi="Times New Roman" w:cs="Times New Roman"/>
          <w:sz w:val="24"/>
          <w:szCs w:val="24"/>
        </w:rPr>
        <w:t xml:space="preserve"> nevű tető gerince mentén és a nyugati meredek letörésében fennmaradt fajgazdag „ősi” sztyeprét védett- és fokozottan védett növényfajokkal. </w:t>
      </w:r>
    </w:p>
    <w:p w:rsidR="00831DCE" w:rsidRDefault="00831DCE" w:rsidP="00831DCE">
      <w:pPr>
        <w:jc w:val="both"/>
        <w:rPr>
          <w:rFonts w:ascii="Times New Roman" w:hAnsi="Times New Roman" w:cs="Times New Roman"/>
          <w:sz w:val="24"/>
          <w:szCs w:val="24"/>
        </w:rPr>
      </w:pPr>
      <w:r w:rsidRPr="00831DCE">
        <w:rPr>
          <w:rFonts w:ascii="Times New Roman" w:hAnsi="Times New Roman" w:cs="Times New Roman"/>
          <w:sz w:val="24"/>
          <w:szCs w:val="24"/>
        </w:rPr>
        <w:t xml:space="preserve">Veszélyeztetettség: kezelés hiánya, özöngyomok, inváziós fajok kolonizálása, nagyvadak taposása. </w:t>
      </w:r>
    </w:p>
    <w:p w:rsidR="00831DCE" w:rsidRPr="00831DCE" w:rsidRDefault="00831DCE" w:rsidP="00831D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DCE">
        <w:rPr>
          <w:rFonts w:ascii="Times New Roman" w:hAnsi="Times New Roman" w:cs="Times New Roman"/>
          <w:sz w:val="24"/>
          <w:szCs w:val="24"/>
        </w:rPr>
        <w:t xml:space="preserve">Kezelés: A területen az akác, honos cserjefajok (főképp a veresgyűrű), magas aranyvessző visszaszorítása, a gyep kaszálással megvalósuló kezelése, mely legalább két évente ősszel, a vegetációs időszakot követően folytatott tisztító kaszálás. A vadnyomás csökkentése riasztási lehetőséggel. A terület déli részén lévő kiterjedt akácos a NÉBIH erdőtérkép alapján erdőtervezett, így a </w:t>
      </w:r>
      <w:proofErr w:type="spellStart"/>
      <w:r w:rsidRPr="00831DCE">
        <w:rPr>
          <w:rFonts w:ascii="Times New Roman" w:hAnsi="Times New Roman" w:cs="Times New Roman"/>
          <w:sz w:val="24"/>
          <w:szCs w:val="24"/>
        </w:rPr>
        <w:t>kultúrerdőből</w:t>
      </w:r>
      <w:proofErr w:type="spellEnd"/>
      <w:r w:rsidRPr="00831DCE">
        <w:rPr>
          <w:rFonts w:ascii="Times New Roman" w:hAnsi="Times New Roman" w:cs="Times New Roman"/>
          <w:sz w:val="24"/>
          <w:szCs w:val="24"/>
        </w:rPr>
        <w:t xml:space="preserve"> a védett területbe csupán a 22TI/1- tisztás -besorolású erdőrészletet kell bevonni, célszerű ennek földhivatali megosztása</w:t>
      </w:r>
      <w:r w:rsidR="001C51A9">
        <w:rPr>
          <w:rFonts w:ascii="Times New Roman" w:hAnsi="Times New Roman" w:cs="Times New Roman"/>
          <w:sz w:val="24"/>
          <w:szCs w:val="24"/>
        </w:rPr>
        <w:t>.</w:t>
      </w:r>
    </w:p>
    <w:sectPr w:rsidR="00831DCE" w:rsidRPr="00831DCE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1C51A9"/>
    <w:rsid w:val="002B1229"/>
    <w:rsid w:val="002F5139"/>
    <w:rsid w:val="003E3CFF"/>
    <w:rsid w:val="003F40ED"/>
    <w:rsid w:val="00445202"/>
    <w:rsid w:val="004958CC"/>
    <w:rsid w:val="0053137F"/>
    <w:rsid w:val="005E0E75"/>
    <w:rsid w:val="00831DCE"/>
    <w:rsid w:val="009542D6"/>
    <w:rsid w:val="009F3AAD"/>
    <w:rsid w:val="00A56FDB"/>
    <w:rsid w:val="00D76377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7898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15</cp:revision>
  <dcterms:created xsi:type="dcterms:W3CDTF">2024-11-20T07:14:00Z</dcterms:created>
  <dcterms:modified xsi:type="dcterms:W3CDTF">2024-11-25T08:11:00Z</dcterms:modified>
</cp:coreProperties>
</file>