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5D4AB" w14:textId="4CC8EB17" w:rsidR="00D67204" w:rsidRPr="00F57E31" w:rsidRDefault="00D67204" w:rsidP="00F57E31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34CC5AB" w14:textId="2E634AD5" w:rsidR="00F41410" w:rsidRDefault="00AA543E" w:rsidP="002B2D5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bookmarkStart w:id="0" w:name="_Hlk171947752"/>
      <w:r w:rsidRPr="002B2D58">
        <w:rPr>
          <w:rFonts w:ascii="Times New Roman" w:eastAsia="Times New Roman" w:hAnsi="Times New Roman"/>
          <w:sz w:val="24"/>
          <w:szCs w:val="24"/>
          <w:lang w:eastAsia="zh-CN"/>
        </w:rPr>
        <w:t>Szám: 1-6/2025.</w:t>
      </w:r>
    </w:p>
    <w:p w14:paraId="278FF74D" w14:textId="7F7B9695" w:rsidR="00AA543E" w:rsidRPr="002B2D58" w:rsidRDefault="004B5DF6" w:rsidP="00F41410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5</w:t>
      </w:r>
      <w:r w:rsidR="00AA543E" w:rsidRPr="002B2D58">
        <w:rPr>
          <w:rFonts w:ascii="Times New Roman" w:eastAsia="Times New Roman" w:hAnsi="Times New Roman"/>
          <w:sz w:val="24"/>
          <w:szCs w:val="24"/>
          <w:lang w:eastAsia="zh-CN"/>
        </w:rPr>
        <w:t>. sz. napirendi pont</w:t>
      </w:r>
    </w:p>
    <w:p w14:paraId="0E3C6BE2" w14:textId="77777777" w:rsidR="00F41410" w:rsidRDefault="00F41410" w:rsidP="00AA54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u w:val="single"/>
          <w:lang w:eastAsia="zh-CN"/>
        </w:rPr>
      </w:pPr>
    </w:p>
    <w:p w14:paraId="590F04A9" w14:textId="323AA0ED" w:rsidR="00AA543E" w:rsidRPr="007C5C22" w:rsidRDefault="00AA543E" w:rsidP="00AA54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u w:val="single"/>
          <w:lang w:eastAsia="zh-CN"/>
        </w:rPr>
      </w:pPr>
      <w:r w:rsidRPr="007C5C22">
        <w:rPr>
          <w:rFonts w:ascii="Times New Roman" w:eastAsia="Times New Roman" w:hAnsi="Times New Roman"/>
          <w:b/>
          <w:sz w:val="28"/>
          <w:szCs w:val="26"/>
          <w:u w:val="single"/>
          <w:lang w:eastAsia="zh-CN"/>
        </w:rPr>
        <w:t>Előterjesztés</w:t>
      </w:r>
    </w:p>
    <w:p w14:paraId="3032B05F" w14:textId="77777777" w:rsidR="00AA543E" w:rsidRPr="00F41410" w:rsidRDefault="00AA543E" w:rsidP="00AA54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4141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Zalaszentgrót Város Önkormányzata Képviselő-testületének </w:t>
      </w:r>
    </w:p>
    <w:p w14:paraId="09F1FEE7" w14:textId="0B6AF6C5" w:rsidR="00AA543E" w:rsidRPr="00F41410" w:rsidRDefault="00AA543E" w:rsidP="00AA543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F4141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zh-CN"/>
        </w:rPr>
        <w:t xml:space="preserve">2025. június </w:t>
      </w:r>
      <w:r w:rsidR="002B2D58" w:rsidRPr="00F4141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zh-CN"/>
        </w:rPr>
        <w:t>26</w:t>
      </w:r>
      <w:r w:rsidRPr="00F41410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zh-CN"/>
        </w:rPr>
        <w:t>-i rendes, nyilvános ülésére</w:t>
      </w:r>
    </w:p>
    <w:bookmarkEnd w:id="0"/>
    <w:p w14:paraId="6C398DC8" w14:textId="77777777" w:rsidR="0080541D" w:rsidRPr="00F41410" w:rsidRDefault="0080541D" w:rsidP="00F57E31">
      <w:pPr>
        <w:pStyle w:val="Nincstrkz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70132D4" w14:textId="43FC6F41" w:rsidR="0080541D" w:rsidRPr="00F57E31" w:rsidRDefault="0080541D" w:rsidP="00F57E31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  <w:r w:rsidRPr="00F57E31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Tárgy</w:t>
      </w:r>
      <w:r w:rsidRPr="00F57E31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  <w:r w:rsidR="005E263F" w:rsidRPr="00F57E3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bookmarkStart w:id="1" w:name="_Hlk201563412"/>
      <w:r w:rsidR="0039492E">
        <w:rPr>
          <w:rFonts w:ascii="Times New Roman" w:hAnsi="Times New Roman" w:cs="Times New Roman"/>
          <w:sz w:val="24"/>
          <w:szCs w:val="24"/>
          <w:lang w:eastAsia="ar-SA"/>
        </w:rPr>
        <w:t xml:space="preserve">Döntés önkormányzati telek vásárláshoz kapcsolódó kedvezmény biztosításáról </w:t>
      </w:r>
    </w:p>
    <w:bookmarkEnd w:id="1"/>
    <w:p w14:paraId="404B7F43" w14:textId="77777777" w:rsidR="0080541D" w:rsidRPr="00F57E31" w:rsidRDefault="0080541D" w:rsidP="00F57E31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B5E0768" w14:textId="77777777" w:rsidR="0080541D" w:rsidRPr="00F57E31" w:rsidRDefault="0080541D" w:rsidP="00F57E31">
      <w:pPr>
        <w:pStyle w:val="Nincstrkz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57E31">
        <w:rPr>
          <w:rFonts w:ascii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14:paraId="5A1A63A9" w14:textId="77777777" w:rsidR="0080541D" w:rsidRPr="00F57E31" w:rsidRDefault="0080541D" w:rsidP="00F57E3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7BF31B7" w14:textId="16A895C8" w:rsidR="004341EF" w:rsidRPr="00F57E31" w:rsidRDefault="00D67204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="0080541D" w:rsidRPr="00F57E31">
        <w:rPr>
          <w:rFonts w:ascii="Times New Roman" w:hAnsi="Times New Roman" w:cs="Times New Roman"/>
          <w:sz w:val="24"/>
          <w:szCs w:val="24"/>
        </w:rPr>
        <w:t xml:space="preserve">Önkormányzata </w:t>
      </w:r>
      <w:r w:rsidR="00733D53" w:rsidRPr="00F57E31">
        <w:rPr>
          <w:rFonts w:ascii="Times New Roman" w:hAnsi="Times New Roman" w:cs="Times New Roman"/>
          <w:sz w:val="24"/>
          <w:szCs w:val="24"/>
        </w:rPr>
        <w:t xml:space="preserve">2022. évben </w:t>
      </w:r>
      <w:r w:rsidR="005B0D14" w:rsidRPr="00F57E31">
        <w:rPr>
          <w:rFonts w:ascii="Times New Roman" w:hAnsi="Times New Roman" w:cs="Times New Roman"/>
          <w:sz w:val="24"/>
          <w:szCs w:val="24"/>
        </w:rPr>
        <w:t xml:space="preserve">a Zalaszentgrót 010004/1 hrsz-ú külterületi ingatlanból telekalakítási és belterületbe vonási eljárással lakótelkek kialakítását valósította meg. Az így keletkezett </w:t>
      </w:r>
      <w:r w:rsidR="005B0D14" w:rsidRPr="00F57E31">
        <w:rPr>
          <w:rFonts w:ascii="Times New Roman" w:hAnsi="Times New Roman" w:cs="Times New Roman"/>
          <w:b/>
          <w:sz w:val="24"/>
          <w:szCs w:val="24"/>
        </w:rPr>
        <w:t>1401 hrsz-ú, 1402 hrsz-ú, 1403 hrsz-ú, 1404 hrsz-ú, 1405 hrsz-ú, 1406-hsz-ú</w:t>
      </w:r>
      <w:r w:rsidR="005B0D14" w:rsidRPr="00F57E31">
        <w:rPr>
          <w:rFonts w:ascii="Times New Roman" w:hAnsi="Times New Roman" w:cs="Times New Roman"/>
          <w:sz w:val="24"/>
          <w:szCs w:val="24"/>
        </w:rPr>
        <w:t xml:space="preserve">, természetben 8790 Zalaszentgrót, Szentpéteri utcai lakótelkek értékesítéséről Zalaszentgrót Város </w:t>
      </w:r>
      <w:r w:rsidRPr="00F57E31">
        <w:rPr>
          <w:rFonts w:ascii="Times New Roman" w:hAnsi="Times New Roman" w:cs="Times New Roman"/>
          <w:sz w:val="24"/>
          <w:szCs w:val="24"/>
        </w:rPr>
        <w:t>Képviselő</w:t>
      </w:r>
      <w:r w:rsidR="0080541D" w:rsidRPr="00F57E31">
        <w:rPr>
          <w:rFonts w:ascii="Times New Roman" w:hAnsi="Times New Roman" w:cs="Times New Roman"/>
          <w:sz w:val="24"/>
          <w:szCs w:val="24"/>
        </w:rPr>
        <w:t>-</w:t>
      </w:r>
      <w:r w:rsidRPr="00F57E31">
        <w:rPr>
          <w:rFonts w:ascii="Times New Roman" w:hAnsi="Times New Roman" w:cs="Times New Roman"/>
          <w:sz w:val="24"/>
          <w:szCs w:val="24"/>
        </w:rPr>
        <w:t xml:space="preserve">testülete </w:t>
      </w:r>
      <w:r w:rsidR="007E6513" w:rsidRPr="00F57E31">
        <w:rPr>
          <w:rFonts w:ascii="Times New Roman" w:hAnsi="Times New Roman" w:cs="Times New Roman"/>
          <w:sz w:val="24"/>
          <w:szCs w:val="24"/>
        </w:rPr>
        <w:t>10</w:t>
      </w:r>
      <w:r w:rsidR="00262A1D" w:rsidRPr="00F57E31">
        <w:rPr>
          <w:rFonts w:ascii="Times New Roman" w:hAnsi="Times New Roman" w:cs="Times New Roman"/>
          <w:sz w:val="24"/>
          <w:szCs w:val="24"/>
        </w:rPr>
        <w:t>6</w:t>
      </w:r>
      <w:r w:rsidR="007E6513" w:rsidRPr="00F57E31">
        <w:rPr>
          <w:rFonts w:ascii="Times New Roman" w:hAnsi="Times New Roman" w:cs="Times New Roman"/>
          <w:sz w:val="24"/>
          <w:szCs w:val="24"/>
        </w:rPr>
        <w:t>/202</w:t>
      </w:r>
      <w:r w:rsidR="00262A1D" w:rsidRPr="00F57E31">
        <w:rPr>
          <w:rFonts w:ascii="Times New Roman" w:hAnsi="Times New Roman" w:cs="Times New Roman"/>
          <w:sz w:val="24"/>
          <w:szCs w:val="24"/>
        </w:rPr>
        <w:t>2</w:t>
      </w:r>
      <w:r w:rsidR="004C22CC" w:rsidRPr="00F57E31">
        <w:rPr>
          <w:rFonts w:ascii="Times New Roman" w:hAnsi="Times New Roman" w:cs="Times New Roman"/>
          <w:sz w:val="24"/>
          <w:szCs w:val="24"/>
        </w:rPr>
        <w:t>.</w:t>
      </w:r>
      <w:r w:rsidR="007E6513" w:rsidRPr="00F57E31">
        <w:rPr>
          <w:rFonts w:ascii="Times New Roman" w:hAnsi="Times New Roman" w:cs="Times New Roman"/>
          <w:sz w:val="24"/>
          <w:szCs w:val="24"/>
        </w:rPr>
        <w:t xml:space="preserve"> (</w:t>
      </w:r>
      <w:r w:rsidR="00262A1D" w:rsidRPr="00F57E31">
        <w:rPr>
          <w:rFonts w:ascii="Times New Roman" w:hAnsi="Times New Roman" w:cs="Times New Roman"/>
          <w:sz w:val="24"/>
          <w:szCs w:val="24"/>
        </w:rPr>
        <w:t>IX</w:t>
      </w:r>
      <w:r w:rsidR="007E6513" w:rsidRPr="00F57E31">
        <w:rPr>
          <w:rFonts w:ascii="Times New Roman" w:hAnsi="Times New Roman" w:cs="Times New Roman"/>
          <w:sz w:val="24"/>
          <w:szCs w:val="24"/>
        </w:rPr>
        <w:t>.29.) számú határozatában döntött</w:t>
      </w:r>
      <w:r w:rsidR="005B0D14" w:rsidRPr="00F57E3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86D8D2" w14:textId="77777777" w:rsidR="00481F16" w:rsidRPr="00F57E31" w:rsidRDefault="00481F16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A46856C" w14:textId="77777777" w:rsidR="00481F16" w:rsidRPr="00F57E31" w:rsidRDefault="00481F16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 xml:space="preserve">A fent említett ingatlanok </w:t>
      </w:r>
      <w:proofErr w:type="spellStart"/>
      <w:r w:rsidRPr="00F57E31">
        <w:rPr>
          <w:rFonts w:ascii="Times New Roman" w:hAnsi="Times New Roman" w:cs="Times New Roman"/>
          <w:sz w:val="24"/>
          <w:szCs w:val="24"/>
        </w:rPr>
        <w:t>közművesítetlenek</w:t>
      </w:r>
      <w:proofErr w:type="spellEnd"/>
      <w:r w:rsidRPr="00F57E31">
        <w:rPr>
          <w:rFonts w:ascii="Times New Roman" w:hAnsi="Times New Roman" w:cs="Times New Roman"/>
          <w:sz w:val="24"/>
          <w:szCs w:val="24"/>
        </w:rPr>
        <w:t>, de a Szentpéteri utcában a telkek előtt rendelkezésre állnak az alábbi közművek: szénhidrogén, villamos energia, vízellátás, vízelvezetés.</w:t>
      </w:r>
    </w:p>
    <w:p w14:paraId="7E798321" w14:textId="77777777" w:rsidR="00481F16" w:rsidRPr="00F57E31" w:rsidRDefault="00481F16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>A közművekre történő rácsatlakozás, valamint az ingatlanok belső közműhálózatának kiépítése a telektulajdonosokat terhelik.</w:t>
      </w:r>
    </w:p>
    <w:p w14:paraId="061A7D4E" w14:textId="4145DD39" w:rsidR="00A11259" w:rsidRPr="00F57E31" w:rsidRDefault="00A11259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74E5D29" w14:textId="1458DAD8" w:rsidR="00A11259" w:rsidRPr="00F57E31" w:rsidRDefault="00A11259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>2022. évben az Önkormányzat közzétette a pályázati felhívást 5.000,- Ft/m</w:t>
      </w:r>
      <w:r w:rsidRPr="00F57E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57E31">
        <w:rPr>
          <w:rFonts w:ascii="Times New Roman" w:hAnsi="Times New Roman" w:cs="Times New Roman"/>
          <w:sz w:val="24"/>
          <w:szCs w:val="24"/>
        </w:rPr>
        <w:t xml:space="preserve"> + ÁFA értékesítési áron, amely eredménytelenül zárult (egyetlen ajánlat sem érkezett), majd 2023. évben 4.000,- Ft/m</w:t>
      </w:r>
      <w:r w:rsidRPr="00F57E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57E31">
        <w:rPr>
          <w:rFonts w:ascii="Times New Roman" w:hAnsi="Times New Roman" w:cs="Times New Roman"/>
          <w:sz w:val="24"/>
          <w:szCs w:val="24"/>
        </w:rPr>
        <w:t xml:space="preserve"> + ÁFA induló árra való csökkentése sem hozott eredményt. </w:t>
      </w:r>
    </w:p>
    <w:p w14:paraId="32F456C1" w14:textId="62B0E9CD" w:rsidR="005E263F" w:rsidRPr="00F57E31" w:rsidRDefault="005E263F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3C96F9C" w14:textId="77777777" w:rsidR="005E263F" w:rsidRPr="00F57E31" w:rsidRDefault="005E263F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>A piaci viszonyokat, illetve a Magyar Kormány családtámogatási és lakhatási intézkedéseit figyelembevéve indokolt az ingatlanokat ismételten 5.000,- Ft/m</w:t>
      </w:r>
      <w:r w:rsidRPr="00F57E3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57E31">
        <w:rPr>
          <w:rFonts w:ascii="Times New Roman" w:hAnsi="Times New Roman" w:cs="Times New Roman"/>
          <w:sz w:val="24"/>
          <w:szCs w:val="24"/>
        </w:rPr>
        <w:t>+ ÁFA eladási áron értékesíteni. Ezen összeggel számolva az építési telkek egyedi értékesítési árait az alábbi táblázat tartalmazza:</w:t>
      </w:r>
    </w:p>
    <w:p w14:paraId="41CB989A" w14:textId="77777777" w:rsidR="005E263F" w:rsidRPr="00F57E31" w:rsidRDefault="005E263F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601"/>
        <w:gridCol w:w="1525"/>
        <w:gridCol w:w="2148"/>
      </w:tblGrid>
      <w:tr w:rsidR="005E263F" w:rsidRPr="00F57E31" w14:paraId="2A92978D" w14:textId="77777777" w:rsidTr="00753C2E">
        <w:trPr>
          <w:jc w:val="center"/>
        </w:trPr>
        <w:tc>
          <w:tcPr>
            <w:tcW w:w="7117" w:type="dxa"/>
            <w:gridSpan w:val="4"/>
            <w:shd w:val="clear" w:color="auto" w:fill="auto"/>
          </w:tcPr>
          <w:p w14:paraId="3AAA191F" w14:textId="77777777" w:rsidR="005E263F" w:rsidRPr="00F57E31" w:rsidRDefault="005E263F" w:rsidP="00F57E31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 xml:space="preserve">Megpályázható építési telkek </w:t>
            </w:r>
          </w:p>
        </w:tc>
      </w:tr>
      <w:tr w:rsidR="005E263F" w:rsidRPr="00F57E31" w14:paraId="4C4F0E42" w14:textId="77777777" w:rsidTr="00753C2E">
        <w:trPr>
          <w:jc w:val="center"/>
        </w:trPr>
        <w:tc>
          <w:tcPr>
            <w:tcW w:w="7117" w:type="dxa"/>
            <w:gridSpan w:val="4"/>
            <w:shd w:val="clear" w:color="auto" w:fill="auto"/>
          </w:tcPr>
          <w:p w14:paraId="54CCB52B" w14:textId="77777777" w:rsidR="005E263F" w:rsidRPr="00F57E31" w:rsidRDefault="005E263F" w:rsidP="00F57E31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Zalaszentgrót, Szentpéteri u. építési telkek</w:t>
            </w:r>
          </w:p>
        </w:tc>
      </w:tr>
      <w:tr w:rsidR="005E263F" w:rsidRPr="00F57E31" w14:paraId="477B6C00" w14:textId="77777777" w:rsidTr="00753C2E">
        <w:trPr>
          <w:jc w:val="center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FE2D970" w14:textId="2025EE4B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98200216"/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Helyrajzi szám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</w:tcPr>
          <w:p w14:paraId="0CBC60E7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Alapterület (m</w:t>
            </w:r>
            <w:r w:rsidRPr="00F57E3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31DE2EC6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Egységár (Ft/m</w:t>
            </w:r>
            <w:r w:rsidRPr="00F57E3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+ÁFA)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auto"/>
          </w:tcPr>
          <w:p w14:paraId="33B525E4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Nettó (Ft)+ ÁFA</w:t>
            </w:r>
          </w:p>
        </w:tc>
      </w:tr>
      <w:tr w:rsidR="005E263F" w:rsidRPr="00F57E31" w14:paraId="1EC3C162" w14:textId="77777777" w:rsidTr="00753C2E">
        <w:trPr>
          <w:jc w:val="center"/>
        </w:trPr>
        <w:tc>
          <w:tcPr>
            <w:tcW w:w="1843" w:type="dxa"/>
            <w:tcBorders>
              <w:right w:val="nil"/>
            </w:tcBorders>
            <w:shd w:val="clear" w:color="auto" w:fill="auto"/>
          </w:tcPr>
          <w:p w14:paraId="64EB2379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  <w:tcBorders>
              <w:left w:val="nil"/>
              <w:right w:val="nil"/>
            </w:tcBorders>
            <w:shd w:val="clear" w:color="auto" w:fill="auto"/>
          </w:tcPr>
          <w:p w14:paraId="2BBCD33E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left w:val="nil"/>
              <w:right w:val="nil"/>
            </w:tcBorders>
            <w:shd w:val="clear" w:color="auto" w:fill="auto"/>
          </w:tcPr>
          <w:p w14:paraId="0600B5C9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tcBorders>
              <w:left w:val="nil"/>
            </w:tcBorders>
            <w:shd w:val="clear" w:color="auto" w:fill="auto"/>
          </w:tcPr>
          <w:p w14:paraId="644AA5B3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63F" w:rsidRPr="00F57E31" w14:paraId="38A0052F" w14:textId="77777777" w:rsidTr="00753C2E">
        <w:trPr>
          <w:jc w:val="center"/>
        </w:trPr>
        <w:tc>
          <w:tcPr>
            <w:tcW w:w="1843" w:type="dxa"/>
            <w:shd w:val="clear" w:color="auto" w:fill="auto"/>
          </w:tcPr>
          <w:p w14:paraId="56DEA205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601" w:type="dxa"/>
            <w:shd w:val="clear" w:color="auto" w:fill="auto"/>
          </w:tcPr>
          <w:p w14:paraId="35FA765B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525" w:type="dxa"/>
            <w:shd w:val="clear" w:color="auto" w:fill="auto"/>
          </w:tcPr>
          <w:p w14:paraId="649B410C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331B47D8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6.670.000,-</w:t>
            </w:r>
          </w:p>
        </w:tc>
      </w:tr>
      <w:tr w:rsidR="005E263F" w:rsidRPr="00F57E31" w14:paraId="09286596" w14:textId="77777777" w:rsidTr="00753C2E">
        <w:trPr>
          <w:jc w:val="center"/>
        </w:trPr>
        <w:tc>
          <w:tcPr>
            <w:tcW w:w="1843" w:type="dxa"/>
            <w:shd w:val="clear" w:color="auto" w:fill="auto"/>
          </w:tcPr>
          <w:p w14:paraId="6DF39C23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1601" w:type="dxa"/>
            <w:shd w:val="clear" w:color="auto" w:fill="auto"/>
          </w:tcPr>
          <w:p w14:paraId="35B9D02B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1525" w:type="dxa"/>
            <w:shd w:val="clear" w:color="auto" w:fill="auto"/>
          </w:tcPr>
          <w:p w14:paraId="3473D95D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5B669329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6.600.000,-</w:t>
            </w:r>
          </w:p>
        </w:tc>
      </w:tr>
      <w:tr w:rsidR="005E263F" w:rsidRPr="00F57E31" w14:paraId="41BA1821" w14:textId="77777777" w:rsidTr="00753C2E">
        <w:trPr>
          <w:jc w:val="center"/>
        </w:trPr>
        <w:tc>
          <w:tcPr>
            <w:tcW w:w="1843" w:type="dxa"/>
            <w:shd w:val="clear" w:color="auto" w:fill="auto"/>
          </w:tcPr>
          <w:p w14:paraId="6DCDEF3A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601" w:type="dxa"/>
            <w:shd w:val="clear" w:color="auto" w:fill="auto"/>
          </w:tcPr>
          <w:p w14:paraId="105F65B5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1525" w:type="dxa"/>
            <w:shd w:val="clear" w:color="auto" w:fill="auto"/>
          </w:tcPr>
          <w:p w14:paraId="36CD77F1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037F3252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6.540.000,-</w:t>
            </w:r>
          </w:p>
        </w:tc>
      </w:tr>
      <w:tr w:rsidR="005E263F" w:rsidRPr="00F57E31" w14:paraId="3F15339A" w14:textId="77777777" w:rsidTr="00753C2E">
        <w:trPr>
          <w:jc w:val="center"/>
        </w:trPr>
        <w:tc>
          <w:tcPr>
            <w:tcW w:w="1843" w:type="dxa"/>
            <w:shd w:val="clear" w:color="auto" w:fill="auto"/>
          </w:tcPr>
          <w:p w14:paraId="1B3C8780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1601" w:type="dxa"/>
            <w:shd w:val="clear" w:color="auto" w:fill="auto"/>
          </w:tcPr>
          <w:p w14:paraId="7C270759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</w:tc>
        <w:tc>
          <w:tcPr>
            <w:tcW w:w="1525" w:type="dxa"/>
            <w:shd w:val="clear" w:color="auto" w:fill="auto"/>
          </w:tcPr>
          <w:p w14:paraId="0051D6F9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5EB0C8D3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6.440.000,-</w:t>
            </w:r>
          </w:p>
        </w:tc>
      </w:tr>
      <w:tr w:rsidR="005E263F" w:rsidRPr="00F57E31" w14:paraId="71E9BDA4" w14:textId="77777777" w:rsidTr="00753C2E">
        <w:trPr>
          <w:jc w:val="center"/>
        </w:trPr>
        <w:tc>
          <w:tcPr>
            <w:tcW w:w="1843" w:type="dxa"/>
            <w:shd w:val="clear" w:color="auto" w:fill="auto"/>
          </w:tcPr>
          <w:p w14:paraId="2B6960DB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601" w:type="dxa"/>
            <w:shd w:val="clear" w:color="auto" w:fill="auto"/>
          </w:tcPr>
          <w:p w14:paraId="04B57719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1242</w:t>
            </w:r>
          </w:p>
        </w:tc>
        <w:tc>
          <w:tcPr>
            <w:tcW w:w="1525" w:type="dxa"/>
            <w:shd w:val="clear" w:color="auto" w:fill="auto"/>
          </w:tcPr>
          <w:p w14:paraId="40A69CC6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52D93597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6.210.000,-</w:t>
            </w:r>
          </w:p>
        </w:tc>
      </w:tr>
      <w:tr w:rsidR="005E263F" w:rsidRPr="00F57E31" w14:paraId="17F43C5D" w14:textId="77777777" w:rsidTr="00753C2E">
        <w:trPr>
          <w:jc w:val="center"/>
        </w:trPr>
        <w:tc>
          <w:tcPr>
            <w:tcW w:w="1843" w:type="dxa"/>
            <w:shd w:val="clear" w:color="auto" w:fill="auto"/>
          </w:tcPr>
          <w:p w14:paraId="2F1D29FA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1601" w:type="dxa"/>
            <w:shd w:val="clear" w:color="auto" w:fill="auto"/>
          </w:tcPr>
          <w:p w14:paraId="0CE016CB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1525" w:type="dxa"/>
            <w:shd w:val="clear" w:color="auto" w:fill="auto"/>
          </w:tcPr>
          <w:p w14:paraId="0BD71B5A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5000,-</w:t>
            </w:r>
          </w:p>
        </w:tc>
        <w:tc>
          <w:tcPr>
            <w:tcW w:w="2148" w:type="dxa"/>
            <w:shd w:val="clear" w:color="auto" w:fill="auto"/>
          </w:tcPr>
          <w:p w14:paraId="5641089C" w14:textId="77777777" w:rsidR="005E263F" w:rsidRPr="00F57E31" w:rsidRDefault="005E263F" w:rsidP="00F57E31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7.200.000,-</w:t>
            </w:r>
          </w:p>
        </w:tc>
      </w:tr>
      <w:bookmarkEnd w:id="2"/>
    </w:tbl>
    <w:p w14:paraId="38064673" w14:textId="0FBACC54" w:rsidR="005E263F" w:rsidRPr="00F57E31" w:rsidRDefault="005E263F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7F723B9" w14:textId="1FB41ABE" w:rsidR="005E263F" w:rsidRPr="00F57E31" w:rsidRDefault="005E263F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Képviselő-testülete a 31/2025. (III. 27.) számú határozatában akként döntött, hogy a fent meghatározott ingatlanok értékesítésére 2026. március 31-ig tartó </w:t>
      </w:r>
      <w:r w:rsidRPr="00F57E31">
        <w:rPr>
          <w:rFonts w:ascii="Times New Roman" w:hAnsi="Times New Roman" w:cs="Times New Roman"/>
          <w:sz w:val="24"/>
          <w:szCs w:val="24"/>
        </w:rPr>
        <w:lastRenderedPageBreak/>
        <w:t>folyamatos nyilvános pályázati eljárást ír ki 5.000,-Ft/m</w:t>
      </w:r>
      <w:r w:rsidRPr="00F57E3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57E31">
        <w:rPr>
          <w:rFonts w:ascii="Times New Roman" w:hAnsi="Times New Roman" w:cs="Times New Roman"/>
          <w:sz w:val="24"/>
          <w:szCs w:val="24"/>
        </w:rPr>
        <w:t>+ ÁFA induló áron. A nyilvános, folyamatos pályázati eljárás során a pályázat benyújtásának határideje minden hónap utolsó munkanapján 9.00 óra.</w:t>
      </w:r>
      <w:r w:rsidR="00FB1FFF">
        <w:rPr>
          <w:rFonts w:ascii="Times New Roman" w:hAnsi="Times New Roman" w:cs="Times New Roman"/>
          <w:sz w:val="24"/>
          <w:szCs w:val="24"/>
        </w:rPr>
        <w:t xml:space="preserve"> 2025. év áprilisától a pályázat folyamatosan elérhető, azonban érdeklődő ne</w:t>
      </w:r>
      <w:r w:rsidR="00467FA6">
        <w:rPr>
          <w:rFonts w:ascii="Times New Roman" w:hAnsi="Times New Roman" w:cs="Times New Roman"/>
          <w:sz w:val="24"/>
          <w:szCs w:val="24"/>
        </w:rPr>
        <w:t>m</w:t>
      </w:r>
      <w:r w:rsidR="00FB1FFF">
        <w:rPr>
          <w:rFonts w:ascii="Times New Roman" w:hAnsi="Times New Roman" w:cs="Times New Roman"/>
          <w:sz w:val="24"/>
          <w:szCs w:val="24"/>
        </w:rPr>
        <w:t xml:space="preserve"> volt és pályázat sem került benyújtásra. </w:t>
      </w:r>
    </w:p>
    <w:p w14:paraId="29EFABA2" w14:textId="4C58A828" w:rsidR="005E263F" w:rsidRPr="00F57E31" w:rsidRDefault="005E263F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037DC54" w14:textId="1D1365AE" w:rsidR="005E263F" w:rsidRPr="00F57E31" w:rsidRDefault="005E263F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a Szervezeti és Működési Szabályzatról szóló 25/2014. (III.28.) önkormányzati rendeletének 8.§ (5) bekezdésének m) pontja alapján </w:t>
      </w:r>
      <w:r w:rsidR="00453C22" w:rsidRPr="00F57E31">
        <w:rPr>
          <w:rFonts w:ascii="Times New Roman" w:hAnsi="Times New Roman" w:cs="Times New Roman"/>
          <w:sz w:val="24"/>
          <w:szCs w:val="24"/>
        </w:rPr>
        <w:t xml:space="preserve">az önkormányzat önként vállalt feladata az első lakáshoz jutás támogatása. </w:t>
      </w:r>
    </w:p>
    <w:p w14:paraId="0C30773E" w14:textId="77777777" w:rsidR="00453C22" w:rsidRPr="00F57E31" w:rsidRDefault="00453C22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6E8FAB7" w14:textId="5C103D99" w:rsidR="00453C22" w:rsidRDefault="00453C22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>Ennek érdekében Zalaszentgrót Város Önkormányzata Képviselő-testülete megalkotta az első lakáshoz jutók helyi támogatásáról szóló 17/2014. (VI.27.) önkormányzati rendeletét.</w:t>
      </w:r>
    </w:p>
    <w:p w14:paraId="7617F8A9" w14:textId="77777777" w:rsidR="00F57E31" w:rsidRPr="00F57E31" w:rsidRDefault="00F57E31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C63DC" w14:textId="10AB62AF" w:rsidR="00B4555D" w:rsidRDefault="00453C22" w:rsidP="00F5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Önkormányzata elkötelezett a gyermekvállalás ösztönzésében, a munkaerő megtartásában, a városban történő hosszú távú letelepedések elősegítésében, valamint a település népességmegtartó képességének növelésében</w:t>
      </w:r>
      <w:r w:rsidR="00B4555D"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F58DA5" w14:textId="77777777" w:rsidR="00F57E31" w:rsidRPr="00F57E31" w:rsidRDefault="00F57E31" w:rsidP="00F5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F2809D3" w14:textId="7C47C403" w:rsidR="00B4555D" w:rsidRDefault="00B4555D" w:rsidP="00F5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első lakáshoz jutók támogatási rendszere mellett felmerült az igény az esetleges telekvásárlások kapcsán biztosítandó kedvezményrendszer kidolgozására is. </w:t>
      </w:r>
    </w:p>
    <w:p w14:paraId="68379575" w14:textId="77777777" w:rsidR="00F57E31" w:rsidRPr="00F57E31" w:rsidRDefault="00F57E31" w:rsidP="00F5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89D8D7" w14:textId="51B7B06C" w:rsidR="00B4555D" w:rsidRDefault="00B4555D" w:rsidP="00F5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2025.</w:t>
      </w:r>
      <w:r w:rsidR="00FB1F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évben a gyermeket vállaló gyermektelen, vagy a gyermekes, újabb gyermek(</w:t>
      </w:r>
      <w:proofErr w:type="spellStart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proofErr w:type="spellEnd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proofErr w:type="spellStart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et</w:t>
      </w:r>
      <w:proofErr w:type="spellEnd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vállaló igénylők államilag kamattámogatott lakáscélú hitelt vehetnek igénybe, amelyhez kapcsolódóan a második, vagy harmadik újonnan születő vagy örökbefogadott gyermek után igénybe vehető a tartozáselengedés. (CSOK Plusz). A CSOK Plusz felhasználható Magyarország területén lévő lakás vagy egylakásos lakóépület (családi ház) építéséhez, vásárlásához, lakásvásárlással egybekötött bővítéshez, vagy meglévő lakás bővítéséhez, ugyanakkor bővítéssel nem járó korszerűsítésre, felújításra</w:t>
      </w:r>
      <w:r w:rsidR="00F4141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illetve telekvásárlás</w:t>
      </w:r>
      <w:r w:rsidR="00F41410">
        <w:rPr>
          <w:rFonts w:ascii="Times New Roman" w:eastAsia="Times New Roman" w:hAnsi="Times New Roman" w:cs="Times New Roman"/>
          <w:sz w:val="24"/>
          <w:szCs w:val="24"/>
          <w:lang w:eastAsia="hu-HU"/>
        </w:rPr>
        <w:t>ra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nem. </w:t>
      </w:r>
    </w:p>
    <w:p w14:paraId="028AB3A8" w14:textId="77777777" w:rsidR="00F57E31" w:rsidRPr="00F57E31" w:rsidRDefault="00F57E31" w:rsidP="00F57E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2429C0" w14:textId="1E1AF1B3" w:rsidR="00B4555D" w:rsidRDefault="003200A3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>A preferált kistelepülésen fekvő, vagy külterületi lakásnak minősülő használt lakás vásárlása és bővítése, illetve korszerűsítése; a meglévő használat lakás bővítése, illetve korszerűsítése, vagy új egylakásos lakóépület vásárlása vagy építése céljából az ún. Falusi CSOK vehető igénybe, amely azonban Zalaszentgrót vonatkozásában nem igény</w:t>
      </w:r>
      <w:r w:rsidR="004F327A" w:rsidRPr="00F57E31">
        <w:rPr>
          <w:rFonts w:ascii="Times New Roman" w:hAnsi="Times New Roman" w:cs="Times New Roman"/>
          <w:sz w:val="24"/>
          <w:szCs w:val="24"/>
        </w:rPr>
        <w:t>elhető</w:t>
      </w:r>
      <w:r w:rsidRPr="00F57E31">
        <w:rPr>
          <w:rFonts w:ascii="Times New Roman" w:hAnsi="Times New Roman" w:cs="Times New Roman"/>
          <w:sz w:val="24"/>
          <w:szCs w:val="24"/>
        </w:rPr>
        <w:t xml:space="preserve">, mert a város nem tartozik a preferált kistelepülések közé. </w:t>
      </w:r>
    </w:p>
    <w:p w14:paraId="0AB72651" w14:textId="77777777" w:rsidR="00F57E31" w:rsidRPr="00F57E31" w:rsidRDefault="00F57E31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18C39A" w14:textId="2F45A414" w:rsidR="003200A3" w:rsidRDefault="003200A3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>Mindennek ellensúlyozására fontosnak tartjuk, hogy város a hely</w:t>
      </w:r>
      <w:r w:rsidR="008C1B39" w:rsidRPr="00F57E31">
        <w:rPr>
          <w:rFonts w:ascii="Times New Roman" w:hAnsi="Times New Roman" w:cs="Times New Roman"/>
          <w:sz w:val="24"/>
          <w:szCs w:val="24"/>
        </w:rPr>
        <w:t>ben</w:t>
      </w:r>
      <w:r w:rsidRPr="00F57E31">
        <w:rPr>
          <w:rFonts w:ascii="Times New Roman" w:hAnsi="Times New Roman" w:cs="Times New Roman"/>
          <w:sz w:val="24"/>
          <w:szCs w:val="24"/>
        </w:rPr>
        <w:t xml:space="preserve"> letelepedni kívánó fiatalok részére segítséget tudjon nyújtani a saját otthon megteremtéséhez. Tekintettel arra,</w:t>
      </w:r>
      <w:r w:rsidR="00DD5F4B" w:rsidRPr="00F57E31">
        <w:rPr>
          <w:rFonts w:ascii="Times New Roman" w:hAnsi="Times New Roman" w:cs="Times New Roman"/>
          <w:sz w:val="24"/>
          <w:szCs w:val="24"/>
        </w:rPr>
        <w:t xml:space="preserve"> hogy </w:t>
      </w:r>
      <w:r w:rsidRPr="00F57E31">
        <w:rPr>
          <w:rFonts w:ascii="Times New Roman" w:hAnsi="Times New Roman" w:cs="Times New Roman"/>
          <w:sz w:val="24"/>
          <w:szCs w:val="24"/>
        </w:rPr>
        <w:t>a Kormány által biztosított lakhatást elősegítő és gyermekvállalást ösz</w:t>
      </w:r>
      <w:r w:rsidR="00C4188D" w:rsidRPr="00F57E31">
        <w:rPr>
          <w:rFonts w:ascii="Times New Roman" w:hAnsi="Times New Roman" w:cs="Times New Roman"/>
          <w:sz w:val="24"/>
          <w:szCs w:val="24"/>
        </w:rPr>
        <w:t>t</w:t>
      </w:r>
      <w:r w:rsidRPr="00F57E31">
        <w:rPr>
          <w:rFonts w:ascii="Times New Roman" w:hAnsi="Times New Roman" w:cs="Times New Roman"/>
          <w:sz w:val="24"/>
          <w:szCs w:val="24"/>
        </w:rPr>
        <w:t>önző</w:t>
      </w:r>
      <w:r w:rsidR="00946F61" w:rsidRPr="00F57E31">
        <w:rPr>
          <w:rFonts w:ascii="Times New Roman" w:hAnsi="Times New Roman" w:cs="Times New Roman"/>
          <w:sz w:val="24"/>
          <w:szCs w:val="24"/>
        </w:rPr>
        <w:t xml:space="preserve"> támogatások telekvásárlására nem használhatók fel, indokolt ennek támogatása, amellett, hogy jelenleg vannak kialakított, eladásra szánt építési telkek a városban. </w:t>
      </w:r>
    </w:p>
    <w:p w14:paraId="4663CF5A" w14:textId="77777777" w:rsidR="00CF6F62" w:rsidRDefault="00CF6F62" w:rsidP="00F57E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0747A7C" w14:textId="325D7525" w:rsidR="00CE0D71" w:rsidRDefault="004F327A" w:rsidP="00F57E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7E31">
        <w:rPr>
          <w:rFonts w:ascii="Times New Roman" w:hAnsi="Times New Roman" w:cs="Times New Roman"/>
          <w:b/>
          <w:sz w:val="24"/>
          <w:szCs w:val="24"/>
          <w:u w:val="single"/>
        </w:rPr>
        <w:t>A telek megvásárlása kapcsán az alábbi feltételek meghatározására teszünk javaslatot:</w:t>
      </w:r>
    </w:p>
    <w:p w14:paraId="457B79E2" w14:textId="77777777" w:rsidR="00F57E31" w:rsidRPr="00F57E31" w:rsidRDefault="00F57E31" w:rsidP="00F57E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A6A539" w14:textId="2644BA45" w:rsidR="00CE0D71" w:rsidRPr="00F57E31" w:rsidRDefault="00CE0D71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b/>
          <w:sz w:val="24"/>
          <w:szCs w:val="24"/>
          <w:u w:val="single"/>
        </w:rPr>
        <w:t>1. Kedvezmény igénybe vevők köre:</w:t>
      </w:r>
      <w:r w:rsidRPr="00F57E31">
        <w:rPr>
          <w:rFonts w:ascii="Times New Roman" w:hAnsi="Times New Roman" w:cs="Times New Roman"/>
          <w:sz w:val="24"/>
          <w:szCs w:val="24"/>
        </w:rPr>
        <w:t xml:space="preserve"> büntetlen előéletű, cselekvőképes, nagykorú, magyar állampolgár lehet, aki</w:t>
      </w:r>
    </w:p>
    <w:p w14:paraId="4FCCEDDE" w14:textId="77777777" w:rsidR="00CE0D71" w:rsidRPr="00F57E31" w:rsidRDefault="00CE0D71" w:rsidP="00F57E31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Zalaszentgróton él vagy Zalaszentgróton kíván letelepedni,</w:t>
      </w:r>
    </w:p>
    <w:p w14:paraId="438881D4" w14:textId="77777777" w:rsidR="00CE0D71" w:rsidRPr="00F57E31" w:rsidRDefault="00CE0D71" w:rsidP="00F57E31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állami adóhatóságnál és Zalaszentgrót város illetékességi területén a helyi önkormányzati adóhatóságnál nincs nyilvántartott köztartozása,</w:t>
      </w:r>
    </w:p>
    <w:p w14:paraId="2A90485E" w14:textId="77777777" w:rsidR="00CE0D71" w:rsidRPr="00F57E31" w:rsidRDefault="00CE0D71" w:rsidP="00F57E31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lakhatás céljára alkalmas ingatlan tulajdonjogával nem rendelkezik, vagy vállalja, hogy a tulajdonában lévő ilyen ingatlant az építési telekre vonatkozó adásvételi szerződés megkötését követő 2 éven belül elidegeníti, és a befolyt vételárat az építési telken kialakítandó lakóingatlan felépítésére fordítja,</w:t>
      </w:r>
    </w:p>
    <w:p w14:paraId="675569E6" w14:textId="68D31C50" w:rsidR="00CE0D71" w:rsidRPr="00F57E31" w:rsidRDefault="00CE0D71" w:rsidP="00F57E31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építési telekre kötött adásvételi szerződésben vállalja, hogy</w:t>
      </w:r>
    </w:p>
    <w:p w14:paraId="351EE364" w14:textId="3196DBE2" w:rsidR="00CE0D71" w:rsidRPr="00F57E31" w:rsidRDefault="00CE0D71" w:rsidP="00F57E31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ea</w:t>
      </w:r>
      <w:proofErr w:type="spellEnd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FB1F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telek tulajdonjogának megszerzésétől számított 4 éven belül a telekre lakóépületet épít (e szakasz alkalmazásában a továbbiakban: ingatlan), és</w:t>
      </w:r>
    </w:p>
    <w:p w14:paraId="2CAC7E9A" w14:textId="1C29F79C" w:rsidR="00CE0D71" w:rsidRPr="00F57E31" w:rsidRDefault="00CE0D71" w:rsidP="00F57E31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eb)</w:t>
      </w:r>
      <w:r w:rsidR="00FB1F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 használatba vételi engedély jogerőre emelkedését követően az adásvételi szerződés megkötésének napjától számított 10 évig életvitelszerűen az ingatlanban lakik, azt nem idegeníti el, és</w:t>
      </w:r>
    </w:p>
    <w:p w14:paraId="64B4D97C" w14:textId="0CAD4D35" w:rsidR="00CE0D71" w:rsidRPr="00F57E31" w:rsidRDefault="00CE0D71" w:rsidP="00F57E31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ec</w:t>
      </w:r>
      <w:proofErr w:type="spellEnd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FB1F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ingatlanra a </w:t>
      </w:r>
      <w:proofErr w:type="spellStart"/>
      <w:proofErr w:type="gramStart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ea</w:t>
      </w:r>
      <w:proofErr w:type="spellEnd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)-</w:t>
      </w:r>
      <w:proofErr w:type="gramEnd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eb) pont szerinti kötelezettségei biztosítására </w:t>
      </w:r>
      <w:r w:rsidR="00FB1FF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vételár-kedvezmény és járulékai erejéig jelzálogjog és azt biztosító elidegenítési tilalom kerüljön bejegyzésre az önkormányzat javára az ingatlan-nyilvántartásba (a továbbiakban: jogosult).</w:t>
      </w:r>
    </w:p>
    <w:p w14:paraId="658C62E3" w14:textId="4ED85D02" w:rsidR="00F57E31" w:rsidRDefault="00CE0D71" w:rsidP="009E3A78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1FFF">
        <w:rPr>
          <w:rFonts w:ascii="Times New Roman" w:eastAsia="Times New Roman" w:hAnsi="Times New Roman" w:cs="Times New Roman"/>
          <w:sz w:val="24"/>
          <w:szCs w:val="24"/>
          <w:lang w:eastAsia="hu-HU"/>
        </w:rPr>
        <w:t>A házastársak vagy az élettársak a vételár-kedvezményt csak együttesen igényelhetik</w:t>
      </w:r>
      <w:r w:rsidR="00FB1FF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D74E2AD" w14:textId="77777777" w:rsidR="00FB1FFF" w:rsidRPr="00FB1FFF" w:rsidRDefault="00FB1FFF" w:rsidP="00FB1FFF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DAB962" w14:textId="55BA911B" w:rsidR="00CE0D71" w:rsidRDefault="00CE0D71" w:rsidP="00F57E31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7E31">
        <w:rPr>
          <w:rFonts w:ascii="Times New Roman" w:hAnsi="Times New Roman" w:cs="Times New Roman"/>
          <w:b/>
          <w:sz w:val="24"/>
          <w:szCs w:val="24"/>
          <w:u w:val="single"/>
        </w:rPr>
        <w:t xml:space="preserve">2. A vételár kedvezmény tervezett mértéke: </w:t>
      </w:r>
    </w:p>
    <w:p w14:paraId="715D8F33" w14:textId="77777777" w:rsidR="00F57E31" w:rsidRPr="00F57E31" w:rsidRDefault="00F57E31" w:rsidP="00F57E31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1D3DCEE" w14:textId="08B5D69B" w:rsidR="00CE0D71" w:rsidRPr="00F57E31" w:rsidRDefault="00CE0D71" w:rsidP="00F57E31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 vételár-kedvezmény mértéke</w:t>
      </w:r>
    </w:p>
    <w:p w14:paraId="3A04C97A" w14:textId="796BEF5A" w:rsidR="00CE0D71" w:rsidRPr="00F57E31" w:rsidRDefault="00CE0D71" w:rsidP="00F57E31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meglévő gyermek(</w:t>
      </w:r>
      <w:proofErr w:type="spellStart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proofErr w:type="spellEnd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65237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számától függetlenül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gyermekvállalás nélkül </w:t>
      </w:r>
      <w:r w:rsidR="00254DFE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0 százalék,</w:t>
      </w:r>
    </w:p>
    <w:p w14:paraId="64B22E80" w14:textId="14028A58" w:rsidR="00CE0D71" w:rsidRPr="00F57E31" w:rsidRDefault="00CE0D71" w:rsidP="00F57E31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meglévő 1 vagy 2 gyermek és további 1 gyermek vállalása esetén </w:t>
      </w:r>
      <w:r w:rsidR="00A42A24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százalék,</w:t>
      </w:r>
    </w:p>
    <w:p w14:paraId="22AED4E5" w14:textId="48CFDB7C" w:rsidR="00CE0D71" w:rsidRPr="00F57E31" w:rsidRDefault="00CE0D71" w:rsidP="00F57E31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meglévő 1 vagy 2 gyermek és további</w:t>
      </w:r>
      <w:r w:rsidR="00293C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2 gyermek vállalása esetén 50 százalék,</w:t>
      </w:r>
    </w:p>
    <w:p w14:paraId="282A1A5A" w14:textId="15566B98" w:rsidR="00CE0D71" w:rsidRPr="00A72C72" w:rsidRDefault="00CE0D71" w:rsidP="00F57E31">
      <w:pPr>
        <w:pStyle w:val="Listaszerbekezds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meglévő 3 vagy több gyermek és további 1 gyermek vállalása esetén </w:t>
      </w:r>
      <w:r w:rsidRPr="00A72C72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2B2D58" w:rsidRPr="00A72C72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A72C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százalék az építési telek vételárából.</w:t>
      </w:r>
    </w:p>
    <w:p w14:paraId="44C4383D" w14:textId="77777777" w:rsidR="00F57E31" w:rsidRPr="00F57E31" w:rsidRDefault="00F57E31" w:rsidP="00F57E31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5AD9E9" w14:textId="07A67C2D" w:rsidR="00E06037" w:rsidRDefault="00E06037" w:rsidP="00F57E31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F57E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3. Egyéb feltételek: </w:t>
      </w:r>
    </w:p>
    <w:p w14:paraId="18F67669" w14:textId="77777777" w:rsidR="00F57E31" w:rsidRPr="00F57E31" w:rsidRDefault="00F57E31" w:rsidP="00F57E31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7241BB45" w14:textId="12C620C0" w:rsidR="00CE0D71" w:rsidRPr="00F57E31" w:rsidRDefault="00E06037" w:rsidP="00F57E31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 kedvezmények</w:t>
      </w:r>
      <w:r w:rsidR="00CE0D71"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közül az igénylő részére egy állapítható meg.</w:t>
      </w:r>
    </w:p>
    <w:p w14:paraId="5EBA3855" w14:textId="155ACC97" w:rsidR="00CE0D71" w:rsidRPr="00F57E31" w:rsidRDefault="00CE0D71" w:rsidP="00F57E31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 vételár-kedvezmény mértékét megalapozó gyermekszám meghatározásához</w:t>
      </w:r>
    </w:p>
    <w:p w14:paraId="37589286" w14:textId="27AF9E08" w:rsidR="00E06037" w:rsidRPr="00F57E31" w:rsidRDefault="00CE0D71" w:rsidP="00F57E31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 w:rsidR="00293C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egyedülálló esetén az igénylővel közös háztartásban élő, vele együtt költöző gyermekét,</w:t>
      </w:r>
    </w:p>
    <w:p w14:paraId="7D487160" w14:textId="34A3BCF1" w:rsidR="00E06037" w:rsidRPr="00F57E31" w:rsidRDefault="00CE0D71" w:rsidP="00F57E31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 w:rsidR="00293C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házastársak vagy élettársak esetén a házastársakkal vagy az élettársakkal közös háztartásban élő, velük együtt költöző közös, valamint a házastársak vagy az élettársak nem közös gyermekét,</w:t>
      </w:r>
    </w:p>
    <w:p w14:paraId="56991455" w14:textId="1889EEC2" w:rsidR="00CE0D71" w:rsidRPr="00F57E31" w:rsidRDefault="00CE0D71" w:rsidP="00F57E31">
      <w:pPr>
        <w:pStyle w:val="Listaszerbekezds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c)</w:t>
      </w:r>
      <w:r w:rsidR="00E06037"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 házastársak vagy élettársak által közösen vállalt gyermeket</w:t>
      </w:r>
      <w:r w:rsidR="00E06037"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kell figyelembe venni.</w:t>
      </w:r>
    </w:p>
    <w:p w14:paraId="52A331ED" w14:textId="350C32EB" w:rsidR="00946F61" w:rsidRPr="00A42A24" w:rsidRDefault="00E06037" w:rsidP="00F57E31">
      <w:pPr>
        <w:pStyle w:val="Listaszerbekezds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gyermekvállalás esetén csak olyan házastársak vagy élettársak közös kérelme vehető figyelembe, akik közül a vételár-kedvezmény iránti kérelem benyújtásának időpontjában legalább az egyik fél még nem töltötte be a 40. életévét. </w:t>
      </w:r>
    </w:p>
    <w:p w14:paraId="300A1EF7" w14:textId="0F52A90C" w:rsidR="00A42A24" w:rsidRDefault="00A42A24" w:rsidP="00A42A24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339EA0DA" w14:textId="42294621" w:rsidR="00E06037" w:rsidRDefault="00E06037" w:rsidP="00F57E31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7E31">
        <w:rPr>
          <w:rFonts w:ascii="Times New Roman" w:hAnsi="Times New Roman" w:cs="Times New Roman"/>
          <w:b/>
          <w:sz w:val="24"/>
          <w:szCs w:val="24"/>
          <w:u w:val="single"/>
        </w:rPr>
        <w:t xml:space="preserve">4. Az igénylés feltételei: </w:t>
      </w:r>
    </w:p>
    <w:p w14:paraId="44742B5E" w14:textId="77777777" w:rsidR="00F57E31" w:rsidRPr="00F57E31" w:rsidRDefault="00F57E31" w:rsidP="00F57E31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84545E8" w14:textId="09EA8EAF" w:rsidR="00E06037" w:rsidRPr="00F57E31" w:rsidRDefault="00E06037" w:rsidP="00F57E3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 vételár-kedvezmény igénybevételének feltétele, hogy az igénylő vételi ajánlatot nyújtson be az érintett telek megvásárlására és a</w:t>
      </w:r>
      <w:r w:rsidR="00293C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hyperlink r:id="rId8" w:tgtFrame="_blank" w:history="1">
        <w:r w:rsidRPr="00F57E31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vagyonrendelet</w:t>
        </w:r>
      </w:hyperlink>
      <w:r w:rsidR="00293C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az adásvételi szerződés vele kerüljön megkötésre, továbbá </w:t>
      </w:r>
      <w:r w:rsid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formanyomtatvány és annak mellékle</w:t>
      </w:r>
      <w:r w:rsid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tei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hiánytalanul</w:t>
      </w:r>
      <w:proofErr w:type="spellEnd"/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benyújtásra kerüljenek.</w:t>
      </w:r>
    </w:p>
    <w:p w14:paraId="4497C8D2" w14:textId="1081644A" w:rsidR="00E06037" w:rsidRPr="00F57E31" w:rsidRDefault="00E06037" w:rsidP="00F57E3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Vételár-kedvezmény </w:t>
      </w:r>
      <w:r w:rsid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építési telkek vásárlásához igényelhető és nyújtható.</w:t>
      </w:r>
    </w:p>
    <w:p w14:paraId="0DFFFD94" w14:textId="5D5E5D38" w:rsidR="00E06037" w:rsidRPr="00F57E31" w:rsidRDefault="00E06037" w:rsidP="00F57E3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Vételár-kedvezmény egy személynek csak egyszer, egy darab építési telek vásárlásához nyújtható. A vételár-kedvezményt a házastársak vagy élettársak csak együttesen, egy alkalommal, egy telekre vonatkozóan kérhetik.</w:t>
      </w:r>
    </w:p>
    <w:p w14:paraId="30AFCFB6" w14:textId="12933C0A" w:rsidR="00E06037" w:rsidRPr="00F57E31" w:rsidRDefault="00E06037" w:rsidP="00F57E3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 vételár-kedvezménnyel megvásárolt építési telken az adásvételi szerződéssel csak a vételár-kedvezményt igénylő szerezhet tulajdonjogot. Házastársak, élettársak esetén az adásvételi szerződéssel mindkét félnek az ingatlan-nyilvántartásban tulajdonjogot kell szereznie.</w:t>
      </w:r>
    </w:p>
    <w:p w14:paraId="63C054C1" w14:textId="28099DC2" w:rsidR="00E06037" w:rsidRPr="00F57E31" w:rsidRDefault="00E06037" w:rsidP="00F57E31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E31">
        <w:rPr>
          <w:rFonts w:ascii="Times New Roman" w:eastAsia="Times New Roman" w:hAnsi="Times New Roman" w:cs="Times New Roman"/>
          <w:sz w:val="24"/>
          <w:szCs w:val="24"/>
          <w:lang w:eastAsia="hu-HU"/>
        </w:rPr>
        <w:t>A vételár-kedvezmény igénybevételére vonatkozó kérelmet az építési telek vásárlására benyújtott vételi ajánlattal egyidejűleg kell a képviselő-testülethez benyújtani.</w:t>
      </w:r>
    </w:p>
    <w:p w14:paraId="1BB9BDEF" w14:textId="77777777" w:rsidR="002B2D58" w:rsidRPr="00A72C72" w:rsidRDefault="002B2D58" w:rsidP="002B2D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0CE0D0B" w14:textId="13546B44" w:rsidR="00111DB5" w:rsidRPr="00A72C72" w:rsidRDefault="002B2D58" w:rsidP="002B2D5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72C72">
        <w:rPr>
          <w:rFonts w:ascii="Times New Roman" w:hAnsi="Times New Roman" w:cs="Times New Roman"/>
          <w:sz w:val="24"/>
          <w:szCs w:val="24"/>
        </w:rPr>
        <w:t>A Pénzügyi és Gazdasági Bizottság az előterjesztést a 2025. június 19-i ülésén megtárgyalta, a 66/2025. (VI. 19.) számú határozatával elfogadta</w:t>
      </w:r>
      <w:r w:rsidR="00A72C72" w:rsidRPr="00A72C72">
        <w:rPr>
          <w:rFonts w:ascii="Times New Roman" w:hAnsi="Times New Roman" w:cs="Times New Roman"/>
          <w:sz w:val="24"/>
          <w:szCs w:val="24"/>
        </w:rPr>
        <w:t xml:space="preserve"> </w:t>
      </w:r>
      <w:r w:rsidR="00A72C72">
        <w:rPr>
          <w:rFonts w:ascii="Times New Roman" w:hAnsi="Times New Roman" w:cs="Times New Roman"/>
          <w:sz w:val="24"/>
          <w:szCs w:val="24"/>
        </w:rPr>
        <w:t xml:space="preserve">és </w:t>
      </w:r>
      <w:r w:rsidR="00A72C72" w:rsidRPr="00A72C72">
        <w:rPr>
          <w:rFonts w:ascii="Times New Roman" w:hAnsi="Times New Roman" w:cs="Times New Roman"/>
          <w:sz w:val="24"/>
          <w:szCs w:val="24"/>
        </w:rPr>
        <w:t>azzal a</w:t>
      </w:r>
      <w:r w:rsidRPr="00A72C72">
        <w:rPr>
          <w:rFonts w:ascii="Times New Roman" w:hAnsi="Times New Roman" w:cs="Times New Roman"/>
          <w:sz w:val="24"/>
          <w:szCs w:val="24"/>
        </w:rPr>
        <w:t xml:space="preserve"> módosítással javasolja a Képviselő-testületnek elfogadásra</w:t>
      </w:r>
      <w:r w:rsidR="00A72C72" w:rsidRPr="00A72C72">
        <w:rPr>
          <w:rFonts w:ascii="Times New Roman" w:hAnsi="Times New Roman" w:cs="Times New Roman"/>
          <w:sz w:val="24"/>
          <w:szCs w:val="24"/>
        </w:rPr>
        <w:t>, hogy</w:t>
      </w:r>
      <w:r w:rsidR="00111DB5" w:rsidRPr="00A72C72">
        <w:rPr>
          <w:rFonts w:ascii="Times New Roman" w:hAnsi="Times New Roman" w:cs="Times New Roman"/>
          <w:sz w:val="24"/>
          <w:szCs w:val="24"/>
        </w:rPr>
        <w:t>:</w:t>
      </w:r>
    </w:p>
    <w:p w14:paraId="27FC6954" w14:textId="57CC6C13" w:rsidR="002B2D58" w:rsidRPr="00A72C72" w:rsidRDefault="002B2D58" w:rsidP="002B2D5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2C72">
        <w:rPr>
          <w:rFonts w:ascii="Times New Roman" w:eastAsia="Times New Roman" w:hAnsi="Times New Roman" w:cs="Times New Roman"/>
          <w:sz w:val="24"/>
          <w:szCs w:val="24"/>
          <w:lang w:eastAsia="hu-HU"/>
        </w:rPr>
        <w:t>a kedvezmény mértékének emelése meglévő 3 vagy több gyermek és további 1 gyermek vállalása esetén 70 % helyett 75%-</w:t>
      </w:r>
      <w:r w:rsidR="00A72C72">
        <w:rPr>
          <w:rFonts w:ascii="Times New Roman" w:eastAsia="Times New Roman" w:hAnsi="Times New Roman" w:cs="Times New Roman"/>
          <w:sz w:val="24"/>
          <w:szCs w:val="24"/>
          <w:lang w:eastAsia="hu-HU"/>
        </w:rPr>
        <w:t>legyen</w:t>
      </w:r>
      <w:r w:rsidRPr="00A72C72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14:paraId="5BB0014C" w14:textId="1F8D2CB0" w:rsidR="002B2D58" w:rsidRPr="00A72C72" w:rsidRDefault="00111DB5" w:rsidP="002B2D58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2C72">
        <w:rPr>
          <w:rFonts w:ascii="Times New Roman" w:hAnsi="Times New Roman" w:cs="Times New Roman"/>
          <w:sz w:val="24"/>
          <w:szCs w:val="24"/>
        </w:rPr>
        <w:t xml:space="preserve">az előzetes vételár kedvezmény </w:t>
      </w:r>
      <w:r w:rsidR="00A72C72">
        <w:rPr>
          <w:rFonts w:ascii="Times New Roman" w:hAnsi="Times New Roman" w:cs="Times New Roman"/>
          <w:sz w:val="24"/>
          <w:szCs w:val="24"/>
        </w:rPr>
        <w:t>kerüljön szabályozásra</w:t>
      </w:r>
      <w:r w:rsidRPr="00A72C7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4666BF" w14:textId="7042DA8D" w:rsidR="002B2D58" w:rsidRPr="00111DB5" w:rsidRDefault="002B2D58" w:rsidP="00111DB5">
      <w:pPr>
        <w:pStyle w:val="Nincstrkz"/>
        <w:ind w:left="1065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96795E3" w14:textId="0A14DDED" w:rsidR="00D67204" w:rsidRDefault="00111DB5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72C72">
        <w:rPr>
          <w:rFonts w:ascii="Times New Roman" w:hAnsi="Times New Roman" w:cs="Times New Roman"/>
          <w:sz w:val="24"/>
          <w:szCs w:val="24"/>
        </w:rPr>
        <w:t>A fentiekre tekintettel a lakótelkek értékesítése során igénybe vehető önkormányzat által biztosított kedvezmény igénybevételének személyi, jogi és pénzügyi feltételeit szabályozó helyi szabályozás kidolgozására kerül sor, amelynek elfogadásáról az előkészítésre nyitva álló határidőt követően a képviselő-testület dönt.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928884" w14:textId="77777777" w:rsidR="00111DB5" w:rsidRPr="00CF084E" w:rsidRDefault="00111DB5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5EDCCBA" w14:textId="77777777" w:rsidR="00D67204" w:rsidRPr="00F57E31" w:rsidRDefault="00D67204" w:rsidP="00F57E31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tárgyalja meg, majd azt követően fogadja el az alábbi határozati javaslatot. </w:t>
      </w:r>
    </w:p>
    <w:p w14:paraId="6ED3DC4D" w14:textId="77777777" w:rsidR="00D67204" w:rsidRPr="00F57E31" w:rsidRDefault="00D67204" w:rsidP="00F57E31">
      <w:pPr>
        <w:pStyle w:val="Nincstrkz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B762EB" w14:textId="36D78427" w:rsidR="00D67204" w:rsidRPr="00F57E31" w:rsidRDefault="002B2D58" w:rsidP="00F57E31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D67204" w:rsidRPr="00F57E31">
        <w:rPr>
          <w:rFonts w:ascii="Times New Roman" w:hAnsi="Times New Roman" w:cs="Times New Roman"/>
          <w:b/>
          <w:bCs/>
          <w:sz w:val="24"/>
          <w:szCs w:val="24"/>
          <w:u w:val="single"/>
        </w:rPr>
        <w:t>atározati javaslat:</w:t>
      </w:r>
    </w:p>
    <w:p w14:paraId="4065B59B" w14:textId="77777777" w:rsidR="00DD1CCF" w:rsidRPr="00F57E31" w:rsidRDefault="00DD1CCF" w:rsidP="00F57E31">
      <w:pPr>
        <w:pStyle w:val="Nincstrkz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14:paraId="1CD24068" w14:textId="5C39AB91" w:rsidR="0042351F" w:rsidRPr="00F57E31" w:rsidRDefault="00D67204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4F327A" w:rsidRPr="00F57E31">
        <w:rPr>
          <w:rFonts w:ascii="Times New Roman" w:hAnsi="Times New Roman" w:cs="Times New Roman"/>
          <w:sz w:val="24"/>
          <w:szCs w:val="24"/>
        </w:rPr>
        <w:t xml:space="preserve">a </w:t>
      </w:r>
      <w:r w:rsidRPr="00F57E31">
        <w:rPr>
          <w:rFonts w:ascii="Times New Roman" w:hAnsi="Times New Roman" w:cs="Times New Roman"/>
          <w:sz w:val="24"/>
          <w:szCs w:val="24"/>
        </w:rPr>
        <w:t xml:space="preserve">Képviselő-testülete </w:t>
      </w:r>
      <w:r w:rsidR="00A42A24">
        <w:rPr>
          <w:rFonts w:ascii="Times New Roman" w:hAnsi="Times New Roman" w:cs="Times New Roman"/>
          <w:sz w:val="24"/>
          <w:szCs w:val="24"/>
        </w:rPr>
        <w:t xml:space="preserve">támogatja </w:t>
      </w:r>
      <w:r w:rsidR="004F327A" w:rsidRPr="00F57E31">
        <w:rPr>
          <w:rFonts w:ascii="Times New Roman" w:hAnsi="Times New Roman" w:cs="Times New Roman"/>
          <w:sz w:val="24"/>
          <w:szCs w:val="24"/>
        </w:rPr>
        <w:t xml:space="preserve">a közigazgatási területén kialakított lakótelkek értékesítése során </w:t>
      </w:r>
      <w:r w:rsidR="0065237D" w:rsidRPr="00A72C72">
        <w:rPr>
          <w:rFonts w:ascii="Times New Roman" w:hAnsi="Times New Roman" w:cs="Times New Roman"/>
          <w:sz w:val="24"/>
          <w:szCs w:val="24"/>
        </w:rPr>
        <w:t>előzetes</w:t>
      </w:r>
      <w:r w:rsidR="0065237D">
        <w:rPr>
          <w:rFonts w:ascii="Times New Roman" w:hAnsi="Times New Roman" w:cs="Times New Roman"/>
          <w:sz w:val="24"/>
          <w:szCs w:val="24"/>
        </w:rPr>
        <w:t xml:space="preserve"> </w:t>
      </w:r>
      <w:r w:rsidR="00A42A24">
        <w:rPr>
          <w:rFonts w:ascii="Times New Roman" w:hAnsi="Times New Roman" w:cs="Times New Roman"/>
          <w:sz w:val="24"/>
          <w:szCs w:val="24"/>
        </w:rPr>
        <w:t xml:space="preserve">vételár </w:t>
      </w:r>
      <w:r w:rsidR="004F327A" w:rsidRPr="00F57E31">
        <w:rPr>
          <w:rFonts w:ascii="Times New Roman" w:hAnsi="Times New Roman" w:cs="Times New Roman"/>
          <w:sz w:val="24"/>
          <w:szCs w:val="24"/>
        </w:rPr>
        <w:t>kedvezmény</w:t>
      </w:r>
      <w:r w:rsidR="00A42A24">
        <w:rPr>
          <w:rFonts w:ascii="Times New Roman" w:hAnsi="Times New Roman" w:cs="Times New Roman"/>
          <w:sz w:val="24"/>
          <w:szCs w:val="24"/>
        </w:rPr>
        <w:t xml:space="preserve"> bevezetését, annak az </w:t>
      </w:r>
      <w:r w:rsidR="004F327A" w:rsidRPr="00F57E31">
        <w:rPr>
          <w:rFonts w:ascii="Times New Roman" w:hAnsi="Times New Roman" w:cs="Times New Roman"/>
          <w:sz w:val="24"/>
          <w:szCs w:val="24"/>
        </w:rPr>
        <w:t>előterjesztésben foglalt</w:t>
      </w:r>
      <w:r w:rsidR="00CE0D71" w:rsidRPr="00F57E31">
        <w:rPr>
          <w:rFonts w:ascii="Times New Roman" w:hAnsi="Times New Roman" w:cs="Times New Roman"/>
          <w:sz w:val="24"/>
          <w:szCs w:val="24"/>
        </w:rPr>
        <w:t xml:space="preserve"> feltételei</w:t>
      </w:r>
      <w:r w:rsidR="00A42A24">
        <w:rPr>
          <w:rFonts w:ascii="Times New Roman" w:hAnsi="Times New Roman" w:cs="Times New Roman"/>
          <w:sz w:val="24"/>
          <w:szCs w:val="24"/>
        </w:rPr>
        <w:t>t elfogadja.</w:t>
      </w:r>
      <w:r w:rsidR="00CE0D71" w:rsidRPr="00F57E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AD69EC" w14:textId="252EA4B6" w:rsidR="004F327A" w:rsidRPr="00F57E31" w:rsidRDefault="005E6A1B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Képviselő-testülete </w:t>
      </w:r>
      <w:r w:rsidR="004F327A" w:rsidRPr="00F57E31">
        <w:rPr>
          <w:rFonts w:ascii="Times New Roman" w:hAnsi="Times New Roman" w:cs="Times New Roman"/>
          <w:sz w:val="24"/>
          <w:szCs w:val="24"/>
        </w:rPr>
        <w:t xml:space="preserve">felkéri a polgármestert és a jegyzőt, hogy a lakótelkek értékesítése során igénybe vehető önkormányzat által biztosított kedvezmény igénybevételének személyi, jogi és pénzügyi feltételeit dolgozza ki. </w:t>
      </w:r>
    </w:p>
    <w:p w14:paraId="27F76339" w14:textId="261D0C89" w:rsidR="004D7697" w:rsidRPr="00F57E31" w:rsidRDefault="004D7697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F57E31">
        <w:rPr>
          <w:rFonts w:ascii="Times New Roman" w:hAnsi="Times New Roman" w:cs="Times New Roman"/>
          <w:b/>
          <w:sz w:val="24"/>
          <w:szCs w:val="24"/>
        </w:rPr>
        <w:t>:</w:t>
      </w:r>
      <w:r w:rsidRPr="00F57E31">
        <w:rPr>
          <w:rFonts w:ascii="Times New Roman" w:hAnsi="Times New Roman" w:cs="Times New Roman"/>
          <w:sz w:val="24"/>
          <w:szCs w:val="24"/>
        </w:rPr>
        <w:t xml:space="preserve"> 202</w:t>
      </w:r>
      <w:r w:rsidR="004F327A" w:rsidRPr="00F57E31">
        <w:rPr>
          <w:rFonts w:ascii="Times New Roman" w:hAnsi="Times New Roman" w:cs="Times New Roman"/>
          <w:sz w:val="24"/>
          <w:szCs w:val="24"/>
        </w:rPr>
        <w:t xml:space="preserve">5. augusztus 15. </w:t>
      </w:r>
    </w:p>
    <w:p w14:paraId="58A649B6" w14:textId="77777777" w:rsidR="004D7697" w:rsidRPr="00F57E31" w:rsidRDefault="004D7697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F57E31">
        <w:rPr>
          <w:rFonts w:ascii="Times New Roman" w:hAnsi="Times New Roman" w:cs="Times New Roman"/>
          <w:b/>
          <w:sz w:val="24"/>
          <w:szCs w:val="24"/>
        </w:rPr>
        <w:t>:</w:t>
      </w:r>
      <w:r w:rsidRPr="00F57E31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40D773BA" w14:textId="4EF11C43" w:rsidR="00E34861" w:rsidRPr="00F57E31" w:rsidRDefault="004D7697" w:rsidP="00F57E31">
      <w:pPr>
        <w:pStyle w:val="Nincstrkz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 xml:space="preserve">  Dr. Simon Beáta jegyző</w:t>
      </w:r>
    </w:p>
    <w:p w14:paraId="48B361BB" w14:textId="77777777" w:rsidR="00E34861" w:rsidRPr="00F57E31" w:rsidRDefault="00E34861" w:rsidP="00F57E3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67EDFBC" w14:textId="6C655AD0" w:rsidR="00E34861" w:rsidRPr="00F57E31" w:rsidRDefault="00E34861" w:rsidP="00F57E31">
      <w:pPr>
        <w:spacing w:after="0" w:line="240" w:lineRule="auto"/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F57E31">
        <w:rPr>
          <w:rFonts w:ascii="Times New Roman" w:hAnsi="Times New Roman" w:cs="Times New Roman"/>
          <w:sz w:val="24"/>
          <w:szCs w:val="24"/>
        </w:rPr>
        <w:t xml:space="preserve">, </w:t>
      </w:r>
      <w:r w:rsidR="00305773" w:rsidRPr="00F57E31">
        <w:rPr>
          <w:rFonts w:ascii="Times New Roman" w:hAnsi="Times New Roman" w:cs="Times New Roman"/>
          <w:sz w:val="24"/>
          <w:szCs w:val="24"/>
        </w:rPr>
        <w:t>202</w:t>
      </w:r>
      <w:r w:rsidR="004768CA" w:rsidRPr="00F57E31">
        <w:rPr>
          <w:rFonts w:ascii="Times New Roman" w:hAnsi="Times New Roman" w:cs="Times New Roman"/>
          <w:sz w:val="24"/>
          <w:szCs w:val="24"/>
        </w:rPr>
        <w:t>5</w:t>
      </w:r>
      <w:r w:rsidR="00305773" w:rsidRPr="00F57E31">
        <w:rPr>
          <w:rFonts w:ascii="Times New Roman" w:hAnsi="Times New Roman" w:cs="Times New Roman"/>
          <w:sz w:val="24"/>
          <w:szCs w:val="24"/>
        </w:rPr>
        <w:t xml:space="preserve">. </w:t>
      </w:r>
      <w:r w:rsidR="004F327A" w:rsidRPr="00F57E31">
        <w:rPr>
          <w:rFonts w:ascii="Times New Roman" w:hAnsi="Times New Roman" w:cs="Times New Roman"/>
          <w:sz w:val="24"/>
          <w:szCs w:val="24"/>
        </w:rPr>
        <w:t xml:space="preserve">június </w:t>
      </w:r>
      <w:r w:rsidR="0039492E">
        <w:rPr>
          <w:rFonts w:ascii="Times New Roman" w:hAnsi="Times New Roman" w:cs="Times New Roman"/>
          <w:sz w:val="24"/>
          <w:szCs w:val="24"/>
        </w:rPr>
        <w:t>23</w:t>
      </w:r>
      <w:bookmarkStart w:id="3" w:name="_GoBack"/>
      <w:bookmarkEnd w:id="3"/>
      <w:r w:rsidR="005E263F" w:rsidRPr="00F57E3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E34861" w:rsidRPr="00F57E31" w14:paraId="5B33F19B" w14:textId="77777777" w:rsidTr="006301E8">
        <w:tc>
          <w:tcPr>
            <w:tcW w:w="4602" w:type="dxa"/>
            <w:shd w:val="clear" w:color="auto" w:fill="auto"/>
          </w:tcPr>
          <w:p w14:paraId="735960C0" w14:textId="77777777" w:rsidR="00E34861" w:rsidRPr="00F57E31" w:rsidRDefault="00E34861" w:rsidP="00F57E3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14:paraId="46E19698" w14:textId="77777777" w:rsidR="00E34861" w:rsidRPr="00F57E31" w:rsidRDefault="00E34861" w:rsidP="00F57E3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575B0DF9" w14:textId="77777777" w:rsidR="00E34861" w:rsidRPr="00F57E31" w:rsidRDefault="00E34861" w:rsidP="00F57E3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73C3CD3C" w14:textId="77777777" w:rsidR="00DD1CCF" w:rsidRPr="00F57E31" w:rsidRDefault="00DD1CCF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7E2D1" w14:textId="002A59CD" w:rsidR="00E34861" w:rsidRPr="00F57E31" w:rsidRDefault="00E34861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>A határoz</w:t>
      </w:r>
      <w:r w:rsidR="00DD1CCF" w:rsidRPr="00F57E31">
        <w:rPr>
          <w:rFonts w:ascii="Times New Roman" w:hAnsi="Times New Roman" w:cs="Times New Roman"/>
          <w:sz w:val="24"/>
          <w:szCs w:val="24"/>
        </w:rPr>
        <w:t>at</w:t>
      </w:r>
      <w:r w:rsidRPr="00F57E31">
        <w:rPr>
          <w:rFonts w:ascii="Times New Roman" w:hAnsi="Times New Roman" w:cs="Times New Roman"/>
          <w:sz w:val="24"/>
          <w:szCs w:val="24"/>
        </w:rPr>
        <w:t xml:space="preserve">i javaslat a törvényességi </w:t>
      </w:r>
    </w:p>
    <w:p w14:paraId="17A5233A" w14:textId="77777777" w:rsidR="00E34861" w:rsidRPr="00F57E31" w:rsidRDefault="00E34861" w:rsidP="00F57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7E31">
        <w:rPr>
          <w:rFonts w:ascii="Times New Roman" w:hAnsi="Times New Roman" w:cs="Times New Roman"/>
          <w:sz w:val="24"/>
          <w:szCs w:val="24"/>
        </w:rPr>
        <w:t>követelményeknek megfelel.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E34861" w:rsidRPr="00F57E31" w14:paraId="6FAAFF96" w14:textId="77777777" w:rsidTr="006301E8">
        <w:tc>
          <w:tcPr>
            <w:tcW w:w="4602" w:type="dxa"/>
            <w:shd w:val="clear" w:color="auto" w:fill="auto"/>
          </w:tcPr>
          <w:p w14:paraId="3789582B" w14:textId="77777777" w:rsidR="00E34861" w:rsidRPr="00F57E31" w:rsidRDefault="00E34861" w:rsidP="00F57E3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14:paraId="2B084AF4" w14:textId="77777777" w:rsidR="00E34861" w:rsidRPr="00F57E31" w:rsidRDefault="00E34861" w:rsidP="00F57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78304A9A" w14:textId="77777777" w:rsidR="00E34861" w:rsidRPr="00F57E31" w:rsidRDefault="00E34861" w:rsidP="00F57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E31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5C913D11" w14:textId="77777777" w:rsidR="00E34861" w:rsidRPr="00F57E31" w:rsidRDefault="00E34861" w:rsidP="00111D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E34861" w:rsidRPr="00F57E31" w:rsidSect="00AA543E">
      <w:headerReference w:type="default" r:id="rId9"/>
      <w:footerReference w:type="default" r:id="rId10"/>
      <w:pgSz w:w="11906" w:h="16838"/>
      <w:pgMar w:top="1417" w:right="926" w:bottom="1417" w:left="1260" w:header="568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F4C83" w14:textId="77777777" w:rsidR="00D67204" w:rsidRDefault="00D67204" w:rsidP="002C67C0">
      <w:pPr>
        <w:spacing w:after="0" w:line="240" w:lineRule="auto"/>
      </w:pPr>
      <w:r>
        <w:separator/>
      </w:r>
    </w:p>
  </w:endnote>
  <w:endnote w:type="continuationSeparator" w:id="0">
    <w:p w14:paraId="0D57B836" w14:textId="77777777" w:rsidR="00D67204" w:rsidRDefault="00D6720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7ED5" w14:textId="77777777" w:rsidR="00D67204" w:rsidRDefault="00FC17A6">
    <w:pPr>
      <w:pStyle w:val="llb"/>
    </w:pPr>
    <w:r>
      <w:rPr>
        <w:noProof/>
        <w:lang w:eastAsia="hu-HU"/>
      </w:rPr>
      <w:drawing>
        <wp:inline distT="0" distB="0" distL="0" distR="0" wp14:anchorId="593738E3" wp14:editId="368E448B">
          <wp:extent cx="5765800" cy="1003300"/>
          <wp:effectExtent l="0" t="0" r="0" b="0"/>
          <wp:docPr id="1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76A4A" w14:textId="77777777" w:rsidR="00D67204" w:rsidRDefault="00D67204" w:rsidP="002C67C0">
      <w:pPr>
        <w:spacing w:after="0" w:line="240" w:lineRule="auto"/>
      </w:pPr>
      <w:r>
        <w:separator/>
      </w:r>
    </w:p>
  </w:footnote>
  <w:footnote w:type="continuationSeparator" w:id="0">
    <w:p w14:paraId="1E46AC4A" w14:textId="77777777" w:rsidR="00D67204" w:rsidRDefault="00D6720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46A81" w14:textId="77777777" w:rsidR="00D67204" w:rsidRDefault="00FC17A6">
    <w:pPr>
      <w:pStyle w:val="lfej"/>
    </w:pPr>
    <w:r>
      <w:rPr>
        <w:noProof/>
        <w:lang w:eastAsia="hu-HU"/>
      </w:rPr>
      <w:drawing>
        <wp:inline distT="0" distB="0" distL="0" distR="0" wp14:anchorId="234A284D" wp14:editId="6EF8C8AB">
          <wp:extent cx="5765800" cy="1003300"/>
          <wp:effectExtent l="0" t="0" r="0" b="0"/>
          <wp:docPr id="1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4B35"/>
    <w:multiLevelType w:val="hybridMultilevel"/>
    <w:tmpl w:val="FF8AE6F0"/>
    <w:lvl w:ilvl="0" w:tplc="F2F07F7A">
      <w:start w:val="1"/>
      <w:numFmt w:val="lowerLetter"/>
      <w:lvlText w:val="%1)"/>
      <w:lvlJc w:val="left"/>
      <w:pPr>
        <w:ind w:left="29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705" w:hanging="360"/>
      </w:pPr>
    </w:lvl>
    <w:lvl w:ilvl="2" w:tplc="040E001B">
      <w:start w:val="1"/>
      <w:numFmt w:val="lowerRoman"/>
      <w:lvlText w:val="%3."/>
      <w:lvlJc w:val="right"/>
      <w:pPr>
        <w:ind w:left="4425" w:hanging="180"/>
      </w:pPr>
    </w:lvl>
    <w:lvl w:ilvl="3" w:tplc="040E000F">
      <w:start w:val="1"/>
      <w:numFmt w:val="decimal"/>
      <w:lvlText w:val="%4."/>
      <w:lvlJc w:val="left"/>
      <w:pPr>
        <w:ind w:left="5145" w:hanging="360"/>
      </w:pPr>
    </w:lvl>
    <w:lvl w:ilvl="4" w:tplc="040E0019">
      <w:start w:val="1"/>
      <w:numFmt w:val="lowerLetter"/>
      <w:lvlText w:val="%5."/>
      <w:lvlJc w:val="left"/>
      <w:pPr>
        <w:ind w:left="5865" w:hanging="360"/>
      </w:pPr>
    </w:lvl>
    <w:lvl w:ilvl="5" w:tplc="040E001B">
      <w:start w:val="1"/>
      <w:numFmt w:val="lowerRoman"/>
      <w:lvlText w:val="%6."/>
      <w:lvlJc w:val="right"/>
      <w:pPr>
        <w:ind w:left="6585" w:hanging="180"/>
      </w:pPr>
    </w:lvl>
    <w:lvl w:ilvl="6" w:tplc="040E000F">
      <w:start w:val="1"/>
      <w:numFmt w:val="decimal"/>
      <w:lvlText w:val="%7."/>
      <w:lvlJc w:val="left"/>
      <w:pPr>
        <w:ind w:left="7305" w:hanging="360"/>
      </w:pPr>
    </w:lvl>
    <w:lvl w:ilvl="7" w:tplc="040E0019">
      <w:start w:val="1"/>
      <w:numFmt w:val="lowerLetter"/>
      <w:lvlText w:val="%8."/>
      <w:lvlJc w:val="left"/>
      <w:pPr>
        <w:ind w:left="8025" w:hanging="360"/>
      </w:pPr>
    </w:lvl>
    <w:lvl w:ilvl="8" w:tplc="040E001B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4AA2C17"/>
    <w:multiLevelType w:val="hybridMultilevel"/>
    <w:tmpl w:val="632E40F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FD64AC"/>
    <w:multiLevelType w:val="hybridMultilevel"/>
    <w:tmpl w:val="CA9EC0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8751BD"/>
    <w:multiLevelType w:val="hybridMultilevel"/>
    <w:tmpl w:val="FC3E7E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150BB9"/>
    <w:multiLevelType w:val="hybridMultilevel"/>
    <w:tmpl w:val="C3F8B8A8"/>
    <w:lvl w:ilvl="0" w:tplc="040E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18DF5861"/>
    <w:multiLevelType w:val="hybridMultilevel"/>
    <w:tmpl w:val="EFD09A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4702B"/>
    <w:multiLevelType w:val="hybridMultilevel"/>
    <w:tmpl w:val="A668674C"/>
    <w:lvl w:ilvl="0" w:tplc="944A55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64E40C5"/>
    <w:multiLevelType w:val="hybridMultilevel"/>
    <w:tmpl w:val="5E044FBA"/>
    <w:lvl w:ilvl="0" w:tplc="12244EC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298176AF"/>
    <w:multiLevelType w:val="hybridMultilevel"/>
    <w:tmpl w:val="0986B146"/>
    <w:lvl w:ilvl="0" w:tplc="4D60B1FC">
      <w:start w:val="1"/>
      <w:numFmt w:val="lowerLetter"/>
      <w:lvlText w:val="%1)"/>
      <w:lvlJc w:val="left"/>
      <w:pPr>
        <w:ind w:left="2625" w:hanging="360"/>
      </w:pPr>
      <w:rPr>
        <w:rFonts w:ascii="Times New Roman" w:eastAsia="Times New Roman" w:hAnsi="Times New Roman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F725498"/>
    <w:multiLevelType w:val="hybridMultilevel"/>
    <w:tmpl w:val="4EBAADE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297B6F"/>
    <w:multiLevelType w:val="hybridMultilevel"/>
    <w:tmpl w:val="B0040736"/>
    <w:lvl w:ilvl="0" w:tplc="AF10AB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F137D47"/>
    <w:multiLevelType w:val="hybridMultilevel"/>
    <w:tmpl w:val="BD841D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52FF9"/>
    <w:multiLevelType w:val="hybridMultilevel"/>
    <w:tmpl w:val="0FF68F4C"/>
    <w:lvl w:ilvl="0" w:tplc="DAB86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796" w:hanging="360"/>
      </w:pPr>
    </w:lvl>
    <w:lvl w:ilvl="2" w:tplc="040E001B">
      <w:start w:val="1"/>
      <w:numFmt w:val="lowerRoman"/>
      <w:lvlText w:val="%3."/>
      <w:lvlJc w:val="right"/>
      <w:pPr>
        <w:ind w:left="1516" w:hanging="180"/>
      </w:pPr>
    </w:lvl>
    <w:lvl w:ilvl="3" w:tplc="040E000F">
      <w:start w:val="1"/>
      <w:numFmt w:val="decimal"/>
      <w:lvlText w:val="%4."/>
      <w:lvlJc w:val="left"/>
      <w:pPr>
        <w:ind w:left="2236" w:hanging="360"/>
      </w:pPr>
    </w:lvl>
    <w:lvl w:ilvl="4" w:tplc="040E0019">
      <w:start w:val="1"/>
      <w:numFmt w:val="lowerLetter"/>
      <w:lvlText w:val="%5."/>
      <w:lvlJc w:val="left"/>
      <w:pPr>
        <w:ind w:left="2956" w:hanging="360"/>
      </w:pPr>
    </w:lvl>
    <w:lvl w:ilvl="5" w:tplc="040E001B">
      <w:start w:val="1"/>
      <w:numFmt w:val="lowerRoman"/>
      <w:lvlText w:val="%6."/>
      <w:lvlJc w:val="right"/>
      <w:pPr>
        <w:ind w:left="3676" w:hanging="180"/>
      </w:pPr>
    </w:lvl>
    <w:lvl w:ilvl="6" w:tplc="040E000F">
      <w:start w:val="1"/>
      <w:numFmt w:val="decimal"/>
      <w:lvlText w:val="%7."/>
      <w:lvlJc w:val="left"/>
      <w:pPr>
        <w:ind w:left="4396" w:hanging="360"/>
      </w:pPr>
    </w:lvl>
    <w:lvl w:ilvl="7" w:tplc="040E0019">
      <w:start w:val="1"/>
      <w:numFmt w:val="lowerLetter"/>
      <w:lvlText w:val="%8."/>
      <w:lvlJc w:val="left"/>
      <w:pPr>
        <w:ind w:left="5116" w:hanging="360"/>
      </w:pPr>
    </w:lvl>
    <w:lvl w:ilvl="8" w:tplc="040E001B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80778C5"/>
    <w:multiLevelType w:val="hybridMultilevel"/>
    <w:tmpl w:val="E140EF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82460FB"/>
    <w:multiLevelType w:val="hybridMultilevel"/>
    <w:tmpl w:val="68C00BA6"/>
    <w:lvl w:ilvl="0" w:tplc="3486660C">
      <w:start w:val="20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322B6A"/>
    <w:multiLevelType w:val="hybridMultilevel"/>
    <w:tmpl w:val="4A283BA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9F5DD1"/>
    <w:multiLevelType w:val="hybridMultilevel"/>
    <w:tmpl w:val="C43E03B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6299F"/>
    <w:multiLevelType w:val="hybridMultilevel"/>
    <w:tmpl w:val="42E0D9E8"/>
    <w:lvl w:ilvl="0" w:tplc="C4DCA130">
      <w:start w:val="2025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57355FE6"/>
    <w:multiLevelType w:val="multilevel"/>
    <w:tmpl w:val="E0A48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9D7A24"/>
    <w:multiLevelType w:val="hybridMultilevel"/>
    <w:tmpl w:val="C91A8268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88090B"/>
    <w:multiLevelType w:val="hybridMultilevel"/>
    <w:tmpl w:val="2DFA1B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02CF1"/>
    <w:multiLevelType w:val="hybridMultilevel"/>
    <w:tmpl w:val="40460E1E"/>
    <w:lvl w:ilvl="0" w:tplc="E79E1DA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8"/>
  </w:num>
  <w:num w:numId="5">
    <w:abstractNumId w:val="2"/>
  </w:num>
  <w:num w:numId="6">
    <w:abstractNumId w:val="19"/>
  </w:num>
  <w:num w:numId="7">
    <w:abstractNumId w:val="12"/>
  </w:num>
  <w:num w:numId="8">
    <w:abstractNumId w:val="10"/>
  </w:num>
  <w:num w:numId="9">
    <w:abstractNumId w:val="11"/>
  </w:num>
  <w:num w:numId="10">
    <w:abstractNumId w:val="20"/>
  </w:num>
  <w:num w:numId="11">
    <w:abstractNumId w:val="0"/>
  </w:num>
  <w:num w:numId="12">
    <w:abstractNumId w:val="7"/>
  </w:num>
  <w:num w:numId="13">
    <w:abstractNumId w:val="16"/>
  </w:num>
  <w:num w:numId="14">
    <w:abstractNumId w:val="3"/>
  </w:num>
  <w:num w:numId="15">
    <w:abstractNumId w:val="14"/>
  </w:num>
  <w:num w:numId="16">
    <w:abstractNumId w:val="15"/>
  </w:num>
  <w:num w:numId="17">
    <w:abstractNumId w:val="6"/>
  </w:num>
  <w:num w:numId="18">
    <w:abstractNumId w:val="9"/>
  </w:num>
  <w:num w:numId="19">
    <w:abstractNumId w:val="1"/>
  </w:num>
  <w:num w:numId="20">
    <w:abstractNumId w:val="21"/>
  </w:num>
  <w:num w:numId="21">
    <w:abstractNumId w:val="17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257AA"/>
    <w:rsid w:val="00036DD2"/>
    <w:rsid w:val="0005463D"/>
    <w:rsid w:val="00071335"/>
    <w:rsid w:val="0007392B"/>
    <w:rsid w:val="000B0133"/>
    <w:rsid w:val="000B5188"/>
    <w:rsid w:val="000D3BD3"/>
    <w:rsid w:val="000E3840"/>
    <w:rsid w:val="000E57E1"/>
    <w:rsid w:val="00111DB5"/>
    <w:rsid w:val="00134F4C"/>
    <w:rsid w:val="001544A5"/>
    <w:rsid w:val="001647C7"/>
    <w:rsid w:val="00173E0B"/>
    <w:rsid w:val="001764FE"/>
    <w:rsid w:val="00176584"/>
    <w:rsid w:val="001B3755"/>
    <w:rsid w:val="001C06F2"/>
    <w:rsid w:val="001C5A2C"/>
    <w:rsid w:val="001E0088"/>
    <w:rsid w:val="001E00FE"/>
    <w:rsid w:val="001E68FB"/>
    <w:rsid w:val="0021122D"/>
    <w:rsid w:val="00216220"/>
    <w:rsid w:val="0022189F"/>
    <w:rsid w:val="00240547"/>
    <w:rsid w:val="00241A4A"/>
    <w:rsid w:val="00246049"/>
    <w:rsid w:val="00254DFE"/>
    <w:rsid w:val="00254EEF"/>
    <w:rsid w:val="002626AA"/>
    <w:rsid w:val="00262A1D"/>
    <w:rsid w:val="00264D0F"/>
    <w:rsid w:val="0029152C"/>
    <w:rsid w:val="00293C24"/>
    <w:rsid w:val="002941F8"/>
    <w:rsid w:val="00294618"/>
    <w:rsid w:val="002B2100"/>
    <w:rsid w:val="002B2D58"/>
    <w:rsid w:val="002C2EAF"/>
    <w:rsid w:val="002C544F"/>
    <w:rsid w:val="002C67C0"/>
    <w:rsid w:val="002D08FF"/>
    <w:rsid w:val="002D3239"/>
    <w:rsid w:val="002E7EEA"/>
    <w:rsid w:val="002F438C"/>
    <w:rsid w:val="0030204D"/>
    <w:rsid w:val="00302D7B"/>
    <w:rsid w:val="00305773"/>
    <w:rsid w:val="00310039"/>
    <w:rsid w:val="00311308"/>
    <w:rsid w:val="003200A3"/>
    <w:rsid w:val="003217E1"/>
    <w:rsid w:val="00324A26"/>
    <w:rsid w:val="00332BFD"/>
    <w:rsid w:val="003372DB"/>
    <w:rsid w:val="00344A21"/>
    <w:rsid w:val="00351EA4"/>
    <w:rsid w:val="00365E8E"/>
    <w:rsid w:val="00371127"/>
    <w:rsid w:val="0038059B"/>
    <w:rsid w:val="003810C8"/>
    <w:rsid w:val="0038320D"/>
    <w:rsid w:val="0039492E"/>
    <w:rsid w:val="003B0829"/>
    <w:rsid w:val="003B2B7F"/>
    <w:rsid w:val="003C067C"/>
    <w:rsid w:val="003C783B"/>
    <w:rsid w:val="003D0F7E"/>
    <w:rsid w:val="003F3263"/>
    <w:rsid w:val="003F3421"/>
    <w:rsid w:val="003F6235"/>
    <w:rsid w:val="003F7CFF"/>
    <w:rsid w:val="00400319"/>
    <w:rsid w:val="00400475"/>
    <w:rsid w:val="0042351F"/>
    <w:rsid w:val="004341EF"/>
    <w:rsid w:val="00436047"/>
    <w:rsid w:val="00453C22"/>
    <w:rsid w:val="00467FA6"/>
    <w:rsid w:val="004768CA"/>
    <w:rsid w:val="00477288"/>
    <w:rsid w:val="00481F16"/>
    <w:rsid w:val="004866A9"/>
    <w:rsid w:val="004A4FC0"/>
    <w:rsid w:val="004B1CCA"/>
    <w:rsid w:val="004B5DF6"/>
    <w:rsid w:val="004B7C57"/>
    <w:rsid w:val="004C22CC"/>
    <w:rsid w:val="004D1064"/>
    <w:rsid w:val="004D39D8"/>
    <w:rsid w:val="004D7697"/>
    <w:rsid w:val="004E1E67"/>
    <w:rsid w:val="004E3E42"/>
    <w:rsid w:val="004E4EAE"/>
    <w:rsid w:val="004F327A"/>
    <w:rsid w:val="0050109B"/>
    <w:rsid w:val="005056EA"/>
    <w:rsid w:val="00517773"/>
    <w:rsid w:val="005244B9"/>
    <w:rsid w:val="005416F2"/>
    <w:rsid w:val="0056131A"/>
    <w:rsid w:val="00586115"/>
    <w:rsid w:val="005A2617"/>
    <w:rsid w:val="005A6C6A"/>
    <w:rsid w:val="005B0D14"/>
    <w:rsid w:val="005B6B0E"/>
    <w:rsid w:val="005D427B"/>
    <w:rsid w:val="005E06A3"/>
    <w:rsid w:val="005E0973"/>
    <w:rsid w:val="005E263F"/>
    <w:rsid w:val="005E6A1B"/>
    <w:rsid w:val="005F39E6"/>
    <w:rsid w:val="006013FB"/>
    <w:rsid w:val="00603F5D"/>
    <w:rsid w:val="00612A29"/>
    <w:rsid w:val="00631B87"/>
    <w:rsid w:val="0063651D"/>
    <w:rsid w:val="0065237D"/>
    <w:rsid w:val="00660A04"/>
    <w:rsid w:val="006619EE"/>
    <w:rsid w:val="006660BE"/>
    <w:rsid w:val="00687FFC"/>
    <w:rsid w:val="00691B3F"/>
    <w:rsid w:val="006B37E3"/>
    <w:rsid w:val="006B6C2D"/>
    <w:rsid w:val="006C12B1"/>
    <w:rsid w:val="006C50E4"/>
    <w:rsid w:val="006E0DDC"/>
    <w:rsid w:val="006F4F7D"/>
    <w:rsid w:val="006F5EB5"/>
    <w:rsid w:val="006F6E5B"/>
    <w:rsid w:val="0070339B"/>
    <w:rsid w:val="00710588"/>
    <w:rsid w:val="0071713C"/>
    <w:rsid w:val="00725F8B"/>
    <w:rsid w:val="0072642C"/>
    <w:rsid w:val="00730088"/>
    <w:rsid w:val="00732435"/>
    <w:rsid w:val="00733D53"/>
    <w:rsid w:val="00742CB4"/>
    <w:rsid w:val="00744E21"/>
    <w:rsid w:val="00763DED"/>
    <w:rsid w:val="0076686B"/>
    <w:rsid w:val="00776047"/>
    <w:rsid w:val="00787790"/>
    <w:rsid w:val="0079170C"/>
    <w:rsid w:val="007964A3"/>
    <w:rsid w:val="007A26F8"/>
    <w:rsid w:val="007B7437"/>
    <w:rsid w:val="007C5C74"/>
    <w:rsid w:val="007C63F2"/>
    <w:rsid w:val="007C65BD"/>
    <w:rsid w:val="007C7570"/>
    <w:rsid w:val="007E6513"/>
    <w:rsid w:val="00800F40"/>
    <w:rsid w:val="00802BDD"/>
    <w:rsid w:val="00804D56"/>
    <w:rsid w:val="0080541D"/>
    <w:rsid w:val="00806A62"/>
    <w:rsid w:val="008128EC"/>
    <w:rsid w:val="008155E0"/>
    <w:rsid w:val="008208DD"/>
    <w:rsid w:val="00847F5E"/>
    <w:rsid w:val="00852C88"/>
    <w:rsid w:val="008539A6"/>
    <w:rsid w:val="00854BFC"/>
    <w:rsid w:val="00867CF9"/>
    <w:rsid w:val="008A784A"/>
    <w:rsid w:val="008B24EC"/>
    <w:rsid w:val="008C09DA"/>
    <w:rsid w:val="008C1B39"/>
    <w:rsid w:val="008C4199"/>
    <w:rsid w:val="008C6E3B"/>
    <w:rsid w:val="008D0CF1"/>
    <w:rsid w:val="008D0E76"/>
    <w:rsid w:val="00902AA7"/>
    <w:rsid w:val="00930CFD"/>
    <w:rsid w:val="00933EFF"/>
    <w:rsid w:val="0094074C"/>
    <w:rsid w:val="00945EEB"/>
    <w:rsid w:val="00946F61"/>
    <w:rsid w:val="00960F85"/>
    <w:rsid w:val="009811C8"/>
    <w:rsid w:val="00982EAB"/>
    <w:rsid w:val="009A48B0"/>
    <w:rsid w:val="009B2B0A"/>
    <w:rsid w:val="009B2C5A"/>
    <w:rsid w:val="009B364C"/>
    <w:rsid w:val="009D462D"/>
    <w:rsid w:val="009F08E0"/>
    <w:rsid w:val="00A11259"/>
    <w:rsid w:val="00A15E6C"/>
    <w:rsid w:val="00A26C52"/>
    <w:rsid w:val="00A33E97"/>
    <w:rsid w:val="00A376E7"/>
    <w:rsid w:val="00A42988"/>
    <w:rsid w:val="00A42A24"/>
    <w:rsid w:val="00A50074"/>
    <w:rsid w:val="00A6634B"/>
    <w:rsid w:val="00A711B2"/>
    <w:rsid w:val="00A726DA"/>
    <w:rsid w:val="00A72C72"/>
    <w:rsid w:val="00A92E41"/>
    <w:rsid w:val="00A938FE"/>
    <w:rsid w:val="00AA543E"/>
    <w:rsid w:val="00AB0B60"/>
    <w:rsid w:val="00AB1A95"/>
    <w:rsid w:val="00AB7E55"/>
    <w:rsid w:val="00AC6BFD"/>
    <w:rsid w:val="00AC7423"/>
    <w:rsid w:val="00AE4633"/>
    <w:rsid w:val="00AF39BB"/>
    <w:rsid w:val="00AF5A64"/>
    <w:rsid w:val="00AF6631"/>
    <w:rsid w:val="00AF6C21"/>
    <w:rsid w:val="00B024C0"/>
    <w:rsid w:val="00B04409"/>
    <w:rsid w:val="00B247E5"/>
    <w:rsid w:val="00B3343A"/>
    <w:rsid w:val="00B34B4E"/>
    <w:rsid w:val="00B3663F"/>
    <w:rsid w:val="00B4555D"/>
    <w:rsid w:val="00B5144F"/>
    <w:rsid w:val="00B610F3"/>
    <w:rsid w:val="00B6378A"/>
    <w:rsid w:val="00B67901"/>
    <w:rsid w:val="00B77248"/>
    <w:rsid w:val="00B81BE1"/>
    <w:rsid w:val="00BC7A7B"/>
    <w:rsid w:val="00BD35F0"/>
    <w:rsid w:val="00BD6046"/>
    <w:rsid w:val="00BF06B9"/>
    <w:rsid w:val="00BF5DA2"/>
    <w:rsid w:val="00C26AC4"/>
    <w:rsid w:val="00C32DDB"/>
    <w:rsid w:val="00C338BE"/>
    <w:rsid w:val="00C4188D"/>
    <w:rsid w:val="00C530A8"/>
    <w:rsid w:val="00C6181C"/>
    <w:rsid w:val="00C6658F"/>
    <w:rsid w:val="00C72525"/>
    <w:rsid w:val="00C90EF4"/>
    <w:rsid w:val="00CB4457"/>
    <w:rsid w:val="00CC059A"/>
    <w:rsid w:val="00CC6BAC"/>
    <w:rsid w:val="00CE0D71"/>
    <w:rsid w:val="00CE1A5D"/>
    <w:rsid w:val="00CF084E"/>
    <w:rsid w:val="00CF1234"/>
    <w:rsid w:val="00CF3D63"/>
    <w:rsid w:val="00CF691D"/>
    <w:rsid w:val="00CF6F62"/>
    <w:rsid w:val="00D02FC3"/>
    <w:rsid w:val="00D05F80"/>
    <w:rsid w:val="00D0726C"/>
    <w:rsid w:val="00D163E8"/>
    <w:rsid w:val="00D360E9"/>
    <w:rsid w:val="00D36325"/>
    <w:rsid w:val="00D366B4"/>
    <w:rsid w:val="00D55CA7"/>
    <w:rsid w:val="00D67204"/>
    <w:rsid w:val="00D74EEF"/>
    <w:rsid w:val="00D77AED"/>
    <w:rsid w:val="00D93509"/>
    <w:rsid w:val="00D96A04"/>
    <w:rsid w:val="00D96E05"/>
    <w:rsid w:val="00DA59D5"/>
    <w:rsid w:val="00DA60ED"/>
    <w:rsid w:val="00DD1CCF"/>
    <w:rsid w:val="00DD59A6"/>
    <w:rsid w:val="00DD5F4B"/>
    <w:rsid w:val="00DD777A"/>
    <w:rsid w:val="00DE1030"/>
    <w:rsid w:val="00DE6E16"/>
    <w:rsid w:val="00E02952"/>
    <w:rsid w:val="00E06037"/>
    <w:rsid w:val="00E07DCD"/>
    <w:rsid w:val="00E116ED"/>
    <w:rsid w:val="00E172E5"/>
    <w:rsid w:val="00E22097"/>
    <w:rsid w:val="00E3103B"/>
    <w:rsid w:val="00E324C1"/>
    <w:rsid w:val="00E34861"/>
    <w:rsid w:val="00E353F9"/>
    <w:rsid w:val="00E360E8"/>
    <w:rsid w:val="00E7607A"/>
    <w:rsid w:val="00E76EC2"/>
    <w:rsid w:val="00E827CD"/>
    <w:rsid w:val="00E83021"/>
    <w:rsid w:val="00EA0913"/>
    <w:rsid w:val="00EA345D"/>
    <w:rsid w:val="00EA4965"/>
    <w:rsid w:val="00EB21C2"/>
    <w:rsid w:val="00EB4D28"/>
    <w:rsid w:val="00EC4E1B"/>
    <w:rsid w:val="00EC6E2E"/>
    <w:rsid w:val="00ED54F2"/>
    <w:rsid w:val="00ED7035"/>
    <w:rsid w:val="00EF4867"/>
    <w:rsid w:val="00F12EE5"/>
    <w:rsid w:val="00F1508C"/>
    <w:rsid w:val="00F26CB2"/>
    <w:rsid w:val="00F36953"/>
    <w:rsid w:val="00F41410"/>
    <w:rsid w:val="00F424F2"/>
    <w:rsid w:val="00F44617"/>
    <w:rsid w:val="00F47D1B"/>
    <w:rsid w:val="00F5007D"/>
    <w:rsid w:val="00F55014"/>
    <w:rsid w:val="00F57E31"/>
    <w:rsid w:val="00F63E93"/>
    <w:rsid w:val="00F75B10"/>
    <w:rsid w:val="00FB1FFF"/>
    <w:rsid w:val="00FC17A6"/>
    <w:rsid w:val="00FE4355"/>
    <w:rsid w:val="00FF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0C095D58"/>
  <w15:docId w15:val="{E5EB094B-EAAA-43B4-AA8D-8E152E85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128EC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400319"/>
    <w:rPr>
      <w:rFonts w:cs="Calibri"/>
      <w:lang w:eastAsia="en-US"/>
    </w:rPr>
  </w:style>
  <w:style w:type="paragraph" w:styleId="Listaszerbekezds">
    <w:name w:val="List Paragraph"/>
    <w:basedOn w:val="Norml"/>
    <w:uiPriority w:val="99"/>
    <w:qFormat/>
    <w:rsid w:val="00DD59A6"/>
    <w:pPr>
      <w:ind w:left="708"/>
    </w:pPr>
  </w:style>
  <w:style w:type="paragraph" w:styleId="NormlWeb">
    <w:name w:val="Normal (Web)"/>
    <w:basedOn w:val="Norml"/>
    <w:uiPriority w:val="99"/>
    <w:rsid w:val="00A726D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A726DA"/>
  </w:style>
  <w:style w:type="paragraph" w:styleId="Szvegtrzs2">
    <w:name w:val="Body Text 2"/>
    <w:basedOn w:val="Norml"/>
    <w:link w:val="Szvegtrzs2Char"/>
    <w:uiPriority w:val="99"/>
    <w:rsid w:val="00A726D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3F7CFF"/>
    <w:rPr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A726DA"/>
    <w:rPr>
      <w:rFonts w:ascii="Calibri" w:hAnsi="Calibri" w:cs="Calibri"/>
      <w:sz w:val="24"/>
      <w:szCs w:val="24"/>
      <w:lang w:val="hu-HU" w:eastAsia="hu-HU"/>
    </w:rPr>
  </w:style>
  <w:style w:type="paragraph" w:customStyle="1" w:styleId="Default">
    <w:name w:val="Default"/>
    <w:uiPriority w:val="99"/>
    <w:rsid w:val="00A726D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945EEB"/>
    <w:rPr>
      <w:color w:val="0000FF"/>
      <w:u w:val="single"/>
    </w:rPr>
  </w:style>
  <w:style w:type="table" w:styleId="Rcsostblzat">
    <w:name w:val="Table Grid"/>
    <w:basedOn w:val="Normltblzat"/>
    <w:uiPriority w:val="99"/>
    <w:locked/>
    <w:rsid w:val="008D0E76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semiHidden/>
    <w:unhideWhenUsed/>
    <w:rsid w:val="00742CB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42CB4"/>
    <w:rPr>
      <w:rFonts w:cs="Calibri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742CB4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42351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2351F"/>
    <w:rPr>
      <w:rFonts w:cs="Calibri"/>
      <w:lang w:eastAsia="en-US"/>
    </w:rPr>
  </w:style>
  <w:style w:type="character" w:customStyle="1" w:styleId="FootnoteAnchor">
    <w:name w:val="Footnote Anchor"/>
    <w:rsid w:val="004235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2014-17-SP-20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F3BBB-A4B1-49CE-A9F7-678A1A566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1204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subject/>
  <dc:creator>Dr_Dézsenyi_Veronika</dc:creator>
  <cp:keywords/>
  <dc:description/>
  <cp:lastModifiedBy>Valaki</cp:lastModifiedBy>
  <cp:revision>62</cp:revision>
  <cp:lastPrinted>2023-07-18T05:08:00Z</cp:lastPrinted>
  <dcterms:created xsi:type="dcterms:W3CDTF">2023-06-19T08:39:00Z</dcterms:created>
  <dcterms:modified xsi:type="dcterms:W3CDTF">2025-06-23T12:54:00Z</dcterms:modified>
</cp:coreProperties>
</file>