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98A" w:rsidRPr="00161B64" w:rsidRDefault="0041198A" w:rsidP="00CD5F5E">
      <w:pPr>
        <w:autoSpaceDE w:val="0"/>
        <w:autoSpaceDN w:val="0"/>
        <w:adjustRightInd w:val="0"/>
        <w:jc w:val="right"/>
        <w:rPr>
          <w:i/>
          <w:iCs/>
        </w:rPr>
      </w:pPr>
      <w:r w:rsidRPr="00161B64">
        <w:rPr>
          <w:i/>
          <w:iCs/>
        </w:rPr>
        <w:t>1. sz. melléklet</w:t>
      </w:r>
    </w:p>
    <w:p w:rsidR="0041198A" w:rsidRPr="00161B64" w:rsidRDefault="0041198A" w:rsidP="00335CA5">
      <w:pPr>
        <w:autoSpaceDE w:val="0"/>
        <w:autoSpaceDN w:val="0"/>
        <w:adjustRightInd w:val="0"/>
        <w:jc w:val="center"/>
        <w:rPr>
          <w:b/>
          <w:bCs/>
        </w:rPr>
      </w:pPr>
    </w:p>
    <w:p w:rsidR="0041198A" w:rsidRPr="00161B64" w:rsidRDefault="0041198A" w:rsidP="00335CA5">
      <w:pPr>
        <w:autoSpaceDE w:val="0"/>
        <w:autoSpaceDN w:val="0"/>
        <w:adjustRightInd w:val="0"/>
        <w:jc w:val="center"/>
        <w:rPr>
          <w:b/>
          <w:bCs/>
        </w:rPr>
      </w:pPr>
    </w:p>
    <w:p w:rsidR="0041198A" w:rsidRPr="00161B64" w:rsidRDefault="0041198A" w:rsidP="00335CA5">
      <w:pPr>
        <w:rPr>
          <w:b/>
          <w:bCs/>
          <w:sz w:val="28"/>
          <w:szCs w:val="28"/>
        </w:rPr>
      </w:pPr>
    </w:p>
    <w:p w:rsidR="0041198A" w:rsidRPr="00161B64" w:rsidRDefault="0041198A" w:rsidP="00335CA5">
      <w:pPr>
        <w:rPr>
          <w:b/>
          <w:bCs/>
          <w:sz w:val="28"/>
          <w:szCs w:val="28"/>
        </w:rPr>
      </w:pPr>
    </w:p>
    <w:p w:rsidR="0041198A" w:rsidRPr="00161B64" w:rsidRDefault="0041198A" w:rsidP="00335CA5">
      <w:pPr>
        <w:rPr>
          <w:b/>
          <w:bCs/>
          <w:sz w:val="28"/>
          <w:szCs w:val="28"/>
        </w:rPr>
      </w:pPr>
    </w:p>
    <w:p w:rsidR="0041198A" w:rsidRPr="00161B64" w:rsidRDefault="0041198A" w:rsidP="00335CA5">
      <w:pPr>
        <w:rPr>
          <w:b/>
          <w:bCs/>
          <w:sz w:val="28"/>
          <w:szCs w:val="28"/>
        </w:rPr>
      </w:pPr>
    </w:p>
    <w:p w:rsidR="0041198A" w:rsidRPr="00161B64" w:rsidRDefault="0041198A" w:rsidP="00335CA5">
      <w:pPr>
        <w:rPr>
          <w:b/>
          <w:bCs/>
          <w:sz w:val="28"/>
          <w:szCs w:val="28"/>
        </w:rPr>
      </w:pPr>
    </w:p>
    <w:p w:rsidR="008B4019" w:rsidRPr="00161B64" w:rsidRDefault="008B4019" w:rsidP="00335CA5">
      <w:pPr>
        <w:rPr>
          <w:b/>
          <w:bCs/>
          <w:sz w:val="28"/>
          <w:szCs w:val="28"/>
        </w:rPr>
      </w:pPr>
    </w:p>
    <w:p w:rsidR="0041198A" w:rsidRPr="00161B64" w:rsidRDefault="0041198A" w:rsidP="00335CA5">
      <w:pPr>
        <w:rPr>
          <w:b/>
          <w:bCs/>
          <w:sz w:val="28"/>
          <w:szCs w:val="28"/>
        </w:rPr>
      </w:pPr>
    </w:p>
    <w:p w:rsidR="0041198A" w:rsidRPr="00161B64" w:rsidRDefault="0041198A" w:rsidP="00335CA5">
      <w:pPr>
        <w:rPr>
          <w:b/>
          <w:bCs/>
          <w:sz w:val="28"/>
          <w:szCs w:val="28"/>
        </w:rPr>
      </w:pPr>
    </w:p>
    <w:p w:rsidR="0041198A" w:rsidRPr="00161B64" w:rsidRDefault="0041198A" w:rsidP="00335CA5">
      <w:pPr>
        <w:jc w:val="center"/>
        <w:rPr>
          <w:b/>
          <w:bCs/>
          <w:sz w:val="32"/>
          <w:szCs w:val="32"/>
        </w:rPr>
      </w:pPr>
      <w:r w:rsidRPr="00161B64">
        <w:rPr>
          <w:b/>
          <w:bCs/>
          <w:sz w:val="32"/>
          <w:szCs w:val="32"/>
        </w:rPr>
        <w:t xml:space="preserve">Zalaszentgrót Város Önkormányzata </w:t>
      </w:r>
    </w:p>
    <w:p w:rsidR="0041198A" w:rsidRPr="00161B64" w:rsidRDefault="0041198A" w:rsidP="00335CA5">
      <w:pPr>
        <w:jc w:val="center"/>
        <w:rPr>
          <w:b/>
          <w:bCs/>
          <w:sz w:val="32"/>
          <w:szCs w:val="32"/>
        </w:rPr>
      </w:pPr>
      <w:r w:rsidRPr="00161B64">
        <w:rPr>
          <w:b/>
          <w:bCs/>
          <w:sz w:val="32"/>
          <w:szCs w:val="32"/>
        </w:rPr>
        <w:t>gyermekjóléti és</w:t>
      </w:r>
      <w:r w:rsidRPr="00161B64">
        <w:rPr>
          <w:sz w:val="32"/>
          <w:szCs w:val="32"/>
        </w:rPr>
        <w:t xml:space="preserve"> </w:t>
      </w:r>
      <w:r w:rsidRPr="00161B64">
        <w:rPr>
          <w:b/>
          <w:bCs/>
          <w:sz w:val="32"/>
          <w:szCs w:val="32"/>
        </w:rPr>
        <w:t>gyermekvédelmi feladatainak ellátásáról szóló 201</w:t>
      </w:r>
      <w:r w:rsidR="00CD5F5E">
        <w:rPr>
          <w:b/>
          <w:bCs/>
          <w:sz w:val="32"/>
          <w:szCs w:val="32"/>
        </w:rPr>
        <w:t>8</w:t>
      </w:r>
      <w:r w:rsidRPr="00161B64">
        <w:rPr>
          <w:b/>
          <w:bCs/>
          <w:sz w:val="32"/>
          <w:szCs w:val="32"/>
        </w:rPr>
        <w:t>. évi átfogó értékelés</w:t>
      </w:r>
    </w:p>
    <w:p w:rsidR="0041198A" w:rsidRPr="00161B64" w:rsidRDefault="0041198A" w:rsidP="00335CA5">
      <w:pPr>
        <w:jc w:val="center"/>
        <w:rPr>
          <w:i/>
          <w:iCs/>
          <w:spacing w:val="20"/>
        </w:rPr>
      </w:pPr>
    </w:p>
    <w:p w:rsidR="0041198A" w:rsidRPr="00161B64" w:rsidRDefault="0041198A" w:rsidP="00335CA5">
      <w:pPr>
        <w:jc w:val="center"/>
        <w:rPr>
          <w:i/>
          <w:iCs/>
          <w:spacing w:val="20"/>
        </w:rPr>
      </w:pPr>
    </w:p>
    <w:p w:rsidR="008B4019" w:rsidRPr="00161B64" w:rsidRDefault="008B4019" w:rsidP="00335CA5">
      <w:pPr>
        <w:jc w:val="center"/>
        <w:rPr>
          <w:i/>
          <w:iCs/>
          <w:spacing w:val="20"/>
        </w:rPr>
      </w:pPr>
    </w:p>
    <w:p w:rsidR="008B4019" w:rsidRPr="00161B64" w:rsidRDefault="008B4019" w:rsidP="00335CA5">
      <w:pPr>
        <w:jc w:val="center"/>
        <w:rPr>
          <w:i/>
          <w:iCs/>
          <w:spacing w:val="20"/>
        </w:rPr>
      </w:pPr>
    </w:p>
    <w:p w:rsidR="0041198A" w:rsidRPr="00161B64" w:rsidRDefault="0041198A" w:rsidP="00335CA5">
      <w:pPr>
        <w:jc w:val="center"/>
        <w:rPr>
          <w:i/>
          <w:iCs/>
          <w:spacing w:val="20"/>
        </w:rPr>
      </w:pPr>
    </w:p>
    <w:p w:rsidR="0041198A" w:rsidRPr="00D05B6B" w:rsidRDefault="0041198A" w:rsidP="00335CA5">
      <w:pPr>
        <w:jc w:val="center"/>
        <w:rPr>
          <w:i/>
          <w:iCs/>
        </w:rPr>
      </w:pPr>
      <w:r w:rsidRPr="00D05B6B">
        <w:rPr>
          <w:i/>
          <w:iCs/>
        </w:rPr>
        <w:t>(</w:t>
      </w:r>
      <w:r w:rsidRPr="00D05B6B">
        <w:rPr>
          <w:bCs/>
          <w:i/>
          <w:shd w:val="clear" w:color="auto" w:fill="FFFFFF"/>
        </w:rPr>
        <w:t>a gyámhatóságokról, valamint a gyermekvédelmi és gyámügyi eljárásról</w:t>
      </w:r>
      <w:r w:rsidRPr="00D05B6B">
        <w:rPr>
          <w:i/>
          <w:iCs/>
        </w:rPr>
        <w:t xml:space="preserve"> szóló</w:t>
      </w:r>
    </w:p>
    <w:p w:rsidR="0041198A" w:rsidRPr="00D05B6B" w:rsidRDefault="0041198A" w:rsidP="00335CA5">
      <w:pPr>
        <w:jc w:val="center"/>
        <w:rPr>
          <w:i/>
          <w:iCs/>
        </w:rPr>
      </w:pPr>
      <w:r w:rsidRPr="00D05B6B">
        <w:rPr>
          <w:i/>
          <w:iCs/>
        </w:rPr>
        <w:t>149/1997. (IX.</w:t>
      </w:r>
      <w:r w:rsidR="00A90024" w:rsidRPr="00D05B6B">
        <w:rPr>
          <w:i/>
          <w:iCs/>
        </w:rPr>
        <w:t xml:space="preserve"> </w:t>
      </w:r>
      <w:r w:rsidRPr="00D05B6B">
        <w:rPr>
          <w:i/>
          <w:iCs/>
        </w:rPr>
        <w:t xml:space="preserve">10.) </w:t>
      </w:r>
      <w:r w:rsidR="00A90024" w:rsidRPr="00D05B6B">
        <w:rPr>
          <w:i/>
          <w:iCs/>
        </w:rPr>
        <w:t xml:space="preserve">Korm. </w:t>
      </w:r>
      <w:r w:rsidRPr="00D05B6B">
        <w:rPr>
          <w:i/>
          <w:iCs/>
        </w:rPr>
        <w:t>rendelet</w:t>
      </w:r>
    </w:p>
    <w:p w:rsidR="0041198A" w:rsidRPr="00D05B6B" w:rsidRDefault="0041198A" w:rsidP="00335CA5">
      <w:pPr>
        <w:jc w:val="center"/>
        <w:rPr>
          <w:i/>
          <w:iCs/>
        </w:rPr>
      </w:pPr>
      <w:r w:rsidRPr="00D05B6B">
        <w:rPr>
          <w:i/>
          <w:iCs/>
        </w:rPr>
        <w:t xml:space="preserve"> 10. melléklete alapján)</w:t>
      </w:r>
    </w:p>
    <w:p w:rsidR="002E55D6" w:rsidRPr="00161B64" w:rsidRDefault="002E55D6" w:rsidP="00335CA5">
      <w:pPr>
        <w:jc w:val="both"/>
        <w:rPr>
          <w:i/>
          <w:spacing w:val="20"/>
        </w:rPr>
      </w:pPr>
    </w:p>
    <w:p w:rsidR="002E55D6" w:rsidRPr="00161B64" w:rsidRDefault="002E55D6" w:rsidP="00335CA5">
      <w:pPr>
        <w:rPr>
          <w:spacing w:val="20"/>
          <w:sz w:val="28"/>
          <w:szCs w:val="28"/>
        </w:rPr>
      </w:pPr>
    </w:p>
    <w:p w:rsidR="002E55D6" w:rsidRPr="00161B64" w:rsidRDefault="002E55D6" w:rsidP="00335CA5">
      <w:pPr>
        <w:rPr>
          <w:spacing w:val="20"/>
          <w:sz w:val="28"/>
          <w:szCs w:val="28"/>
        </w:rPr>
      </w:pPr>
    </w:p>
    <w:p w:rsidR="002E55D6" w:rsidRPr="00161B64" w:rsidRDefault="002E55D6" w:rsidP="00335CA5">
      <w:pPr>
        <w:rPr>
          <w:spacing w:val="20"/>
          <w:sz w:val="28"/>
          <w:szCs w:val="28"/>
          <w:highlight w:val="yellow"/>
        </w:rPr>
      </w:pPr>
    </w:p>
    <w:p w:rsidR="002E55D6" w:rsidRPr="00161B64" w:rsidRDefault="002E55D6" w:rsidP="00335CA5">
      <w:pPr>
        <w:jc w:val="center"/>
        <w:rPr>
          <w:spacing w:val="20"/>
          <w:sz w:val="28"/>
          <w:szCs w:val="28"/>
          <w:highlight w:val="yellow"/>
        </w:rPr>
      </w:pPr>
    </w:p>
    <w:p w:rsidR="0041198A" w:rsidRPr="00161B64" w:rsidRDefault="0041198A" w:rsidP="00335CA5">
      <w:pPr>
        <w:jc w:val="center"/>
        <w:rPr>
          <w:spacing w:val="20"/>
          <w:sz w:val="28"/>
          <w:szCs w:val="28"/>
          <w:highlight w:val="yellow"/>
        </w:rPr>
      </w:pPr>
    </w:p>
    <w:p w:rsidR="0041198A" w:rsidRPr="00161B64" w:rsidRDefault="0041198A" w:rsidP="00335CA5">
      <w:pPr>
        <w:jc w:val="center"/>
        <w:rPr>
          <w:spacing w:val="20"/>
          <w:sz w:val="28"/>
          <w:szCs w:val="28"/>
          <w:highlight w:val="yellow"/>
        </w:rPr>
      </w:pPr>
    </w:p>
    <w:p w:rsidR="0041198A" w:rsidRPr="00161B64" w:rsidRDefault="0041198A" w:rsidP="00335CA5">
      <w:pPr>
        <w:jc w:val="center"/>
        <w:rPr>
          <w:spacing w:val="20"/>
          <w:sz w:val="28"/>
          <w:szCs w:val="28"/>
          <w:highlight w:val="yellow"/>
        </w:rPr>
      </w:pPr>
    </w:p>
    <w:p w:rsidR="0041198A" w:rsidRPr="00161B64" w:rsidRDefault="0041198A" w:rsidP="00335CA5">
      <w:pPr>
        <w:jc w:val="center"/>
        <w:rPr>
          <w:spacing w:val="20"/>
          <w:sz w:val="28"/>
          <w:szCs w:val="28"/>
          <w:highlight w:val="yellow"/>
        </w:rPr>
      </w:pPr>
    </w:p>
    <w:p w:rsidR="0041198A" w:rsidRPr="00161B64" w:rsidRDefault="0041198A" w:rsidP="00335CA5">
      <w:pPr>
        <w:jc w:val="center"/>
        <w:rPr>
          <w:spacing w:val="20"/>
          <w:sz w:val="28"/>
          <w:szCs w:val="28"/>
          <w:highlight w:val="yellow"/>
        </w:rPr>
      </w:pPr>
    </w:p>
    <w:p w:rsidR="0041198A" w:rsidRPr="00161B64" w:rsidRDefault="0041198A" w:rsidP="00335CA5">
      <w:pPr>
        <w:jc w:val="center"/>
        <w:rPr>
          <w:spacing w:val="20"/>
          <w:sz w:val="28"/>
          <w:szCs w:val="28"/>
          <w:highlight w:val="yellow"/>
        </w:rPr>
      </w:pPr>
    </w:p>
    <w:p w:rsidR="0041198A" w:rsidRPr="00161B64" w:rsidRDefault="0041198A" w:rsidP="00335CA5">
      <w:pPr>
        <w:jc w:val="center"/>
        <w:rPr>
          <w:spacing w:val="20"/>
          <w:sz w:val="28"/>
          <w:szCs w:val="28"/>
          <w:highlight w:val="yellow"/>
        </w:rPr>
      </w:pPr>
    </w:p>
    <w:p w:rsidR="0041198A" w:rsidRPr="00161B64" w:rsidRDefault="0041198A" w:rsidP="00335CA5">
      <w:pPr>
        <w:jc w:val="center"/>
        <w:rPr>
          <w:spacing w:val="20"/>
          <w:sz w:val="28"/>
          <w:szCs w:val="28"/>
          <w:highlight w:val="yellow"/>
        </w:rPr>
      </w:pPr>
    </w:p>
    <w:p w:rsidR="00C5033F" w:rsidRPr="00161B64" w:rsidRDefault="00C5033F" w:rsidP="00335CA5">
      <w:pPr>
        <w:jc w:val="center"/>
        <w:rPr>
          <w:spacing w:val="20"/>
          <w:sz w:val="28"/>
          <w:szCs w:val="28"/>
        </w:rPr>
      </w:pPr>
    </w:p>
    <w:p w:rsidR="00C5033F" w:rsidRPr="00161B64" w:rsidRDefault="00C5033F" w:rsidP="00335CA5">
      <w:pPr>
        <w:jc w:val="center"/>
        <w:rPr>
          <w:spacing w:val="20"/>
          <w:sz w:val="28"/>
          <w:szCs w:val="28"/>
        </w:rPr>
      </w:pPr>
    </w:p>
    <w:p w:rsidR="007302F5" w:rsidRPr="00161B64" w:rsidRDefault="007302F5" w:rsidP="00335CA5">
      <w:pPr>
        <w:jc w:val="center"/>
        <w:rPr>
          <w:spacing w:val="20"/>
          <w:sz w:val="28"/>
          <w:szCs w:val="28"/>
        </w:rPr>
      </w:pPr>
    </w:p>
    <w:p w:rsidR="00C5033F" w:rsidRPr="00161B64" w:rsidRDefault="00C5033F" w:rsidP="00335CA5">
      <w:pPr>
        <w:jc w:val="center"/>
        <w:rPr>
          <w:spacing w:val="20"/>
          <w:sz w:val="28"/>
          <w:szCs w:val="28"/>
        </w:rPr>
      </w:pPr>
    </w:p>
    <w:p w:rsidR="00C5033F" w:rsidRPr="00161B64" w:rsidRDefault="00C5033F" w:rsidP="00335CA5">
      <w:pPr>
        <w:ind w:left="284"/>
        <w:jc w:val="both"/>
        <w:rPr>
          <w:color w:val="000000"/>
        </w:rPr>
      </w:pPr>
      <w:r w:rsidRPr="00161B64">
        <w:rPr>
          <w:color w:val="000000"/>
        </w:rPr>
        <w:t>Zalaszentgrót, 201</w:t>
      </w:r>
      <w:r w:rsidR="00CD5F5E">
        <w:rPr>
          <w:color w:val="000000"/>
        </w:rPr>
        <w:t>9</w:t>
      </w:r>
      <w:r w:rsidRPr="00161B64">
        <w:rPr>
          <w:color w:val="000000"/>
        </w:rPr>
        <w:t xml:space="preserve">. május </w:t>
      </w:r>
      <w:r w:rsidR="00CD5F5E">
        <w:rPr>
          <w:color w:val="000000"/>
        </w:rPr>
        <w:t>30</w:t>
      </w:r>
      <w:r w:rsidRPr="00161B64">
        <w:rPr>
          <w:color w:val="000000"/>
        </w:rPr>
        <w:t>.</w:t>
      </w:r>
    </w:p>
    <w:p w:rsidR="0041198A" w:rsidRPr="00161B64" w:rsidRDefault="0041198A" w:rsidP="00335CA5">
      <w:pPr>
        <w:jc w:val="center"/>
        <w:rPr>
          <w:spacing w:val="20"/>
          <w:sz w:val="28"/>
          <w:szCs w:val="28"/>
        </w:rPr>
      </w:pPr>
    </w:p>
    <w:p w:rsidR="00C5033F" w:rsidRPr="00161B64" w:rsidRDefault="00C5033F" w:rsidP="00335CA5">
      <w:pPr>
        <w:jc w:val="center"/>
        <w:rPr>
          <w:spacing w:val="20"/>
          <w:sz w:val="28"/>
          <w:szCs w:val="28"/>
        </w:rPr>
      </w:pPr>
    </w:p>
    <w:p w:rsidR="0041198A" w:rsidRPr="00161B64" w:rsidRDefault="00C5033F" w:rsidP="00335CA5">
      <w:pPr>
        <w:jc w:val="center"/>
        <w:rPr>
          <w:b/>
          <w:i/>
          <w:spacing w:val="20"/>
        </w:rPr>
      </w:pPr>
      <w:r w:rsidRPr="00161B64">
        <w:rPr>
          <w:spacing w:val="20"/>
          <w:sz w:val="28"/>
          <w:szCs w:val="28"/>
        </w:rPr>
        <w:tab/>
      </w:r>
      <w:r w:rsidRPr="00161B64">
        <w:rPr>
          <w:spacing w:val="20"/>
          <w:sz w:val="28"/>
          <w:szCs w:val="28"/>
        </w:rPr>
        <w:tab/>
      </w:r>
      <w:r w:rsidRPr="00161B64">
        <w:rPr>
          <w:spacing w:val="20"/>
          <w:sz w:val="28"/>
          <w:szCs w:val="28"/>
        </w:rPr>
        <w:tab/>
      </w:r>
      <w:r w:rsidRPr="00161B64">
        <w:rPr>
          <w:spacing w:val="20"/>
          <w:sz w:val="28"/>
          <w:szCs w:val="28"/>
        </w:rPr>
        <w:tab/>
      </w:r>
      <w:r w:rsidRPr="00161B64">
        <w:rPr>
          <w:b/>
          <w:i/>
          <w:spacing w:val="20"/>
          <w:sz w:val="28"/>
          <w:szCs w:val="28"/>
        </w:rPr>
        <w:tab/>
      </w:r>
      <w:r w:rsidRPr="00161B64">
        <w:rPr>
          <w:b/>
          <w:i/>
          <w:spacing w:val="20"/>
        </w:rPr>
        <w:t>Baracskai József</w:t>
      </w:r>
    </w:p>
    <w:p w:rsidR="00C5033F" w:rsidRPr="00161B64" w:rsidRDefault="00D4452F" w:rsidP="00335CA5">
      <w:pPr>
        <w:jc w:val="center"/>
        <w:rPr>
          <w:spacing w:val="20"/>
        </w:rPr>
      </w:pP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  <w:t xml:space="preserve">        </w:t>
      </w:r>
      <w:r w:rsidR="00C5033F" w:rsidRPr="00161B64">
        <w:rPr>
          <w:spacing w:val="20"/>
        </w:rPr>
        <w:t xml:space="preserve"> polgármester</w:t>
      </w:r>
    </w:p>
    <w:p w:rsidR="001B02F9" w:rsidRPr="00D05B6B" w:rsidRDefault="001B02F9" w:rsidP="00335CA5">
      <w:pPr>
        <w:jc w:val="both"/>
      </w:pPr>
      <w:r w:rsidRPr="00D05B6B">
        <w:lastRenderedPageBreak/>
        <w:t xml:space="preserve">A gyermekek védelméről és a gyámügyi igazgatásról szóló 1997. évi XXXI. törvény (a továbbiakban: Gyvt.) 96. § (6) bekezdése előírja a </w:t>
      </w:r>
      <w:r w:rsidR="00077FB5" w:rsidRPr="00D05B6B">
        <w:t>település</w:t>
      </w:r>
      <w:r w:rsidRPr="00D05B6B">
        <w:t>i önkormányzat számára a gyermekjóléti és gyermekvédelmi feladat</w:t>
      </w:r>
      <w:r w:rsidR="00077FB5" w:rsidRPr="00D05B6B">
        <w:t>ainak</w:t>
      </w:r>
      <w:r w:rsidRPr="00D05B6B">
        <w:t xml:space="preserve"> ellátásáról szóló </w:t>
      </w:r>
      <w:r w:rsidR="00E5102E">
        <w:t xml:space="preserve">éves </w:t>
      </w:r>
      <w:r w:rsidR="00077FB5" w:rsidRPr="00D05B6B">
        <w:t>átfogó</w:t>
      </w:r>
      <w:r w:rsidRPr="00D05B6B">
        <w:t xml:space="preserve"> értékelés készítését. Az átfogó értékelés tartalmi követelmény</w:t>
      </w:r>
      <w:r w:rsidR="00077FB5" w:rsidRPr="00D05B6B">
        <w:t>ei</w:t>
      </w:r>
      <w:r w:rsidRPr="00D05B6B">
        <w:t xml:space="preserve">t a gyámhatóságokról, valamint a gyermekvédelmi és gyámügyi eljárásról szóló 149/1997. (IX. 10.) Korm. rendelet 10. melléklete </w:t>
      </w:r>
      <w:r w:rsidR="00077FB5" w:rsidRPr="00D05B6B">
        <w:t>tartalma</w:t>
      </w:r>
      <w:r w:rsidRPr="00D05B6B">
        <w:t>zza.</w:t>
      </w:r>
    </w:p>
    <w:p w:rsidR="00920D20" w:rsidRPr="00D05B6B" w:rsidRDefault="00920D20" w:rsidP="00335CA5">
      <w:pPr>
        <w:jc w:val="both"/>
      </w:pPr>
    </w:p>
    <w:p w:rsidR="00920D20" w:rsidRPr="00711F13" w:rsidRDefault="00920D20" w:rsidP="00335CA5">
      <w:pPr>
        <w:jc w:val="both"/>
        <w:rPr>
          <w:color w:val="000000"/>
          <w:shd w:val="clear" w:color="auto" w:fill="FFFFFF"/>
        </w:rPr>
      </w:pPr>
      <w:r w:rsidRPr="00711F13">
        <w:rPr>
          <w:color w:val="000000"/>
          <w:shd w:val="clear" w:color="auto" w:fill="FFFFFF"/>
        </w:rPr>
        <w:t xml:space="preserve">A Gyvt. 5. § g) pontja az értelmező rendelkezések körében definiálja a </w:t>
      </w:r>
      <w:r w:rsidRPr="00711F13">
        <w:rPr>
          <w:i/>
          <w:color w:val="000000"/>
          <w:shd w:val="clear" w:color="auto" w:fill="FFFFFF"/>
        </w:rPr>
        <w:t>gyermekjóléti és gyermekvédelmi szolgáltató tevékenységet</w:t>
      </w:r>
      <w:r w:rsidRPr="00711F13">
        <w:rPr>
          <w:color w:val="000000"/>
          <w:shd w:val="clear" w:color="auto" w:fill="FFFFFF"/>
        </w:rPr>
        <w:t xml:space="preserve">, </w:t>
      </w:r>
      <w:r w:rsidR="00A75630">
        <w:rPr>
          <w:color w:val="000000"/>
          <w:shd w:val="clear" w:color="auto" w:fill="FFFFFF"/>
        </w:rPr>
        <w:t>e</w:t>
      </w:r>
      <w:r w:rsidRPr="00711F13">
        <w:rPr>
          <w:color w:val="000000"/>
          <w:shd w:val="clear" w:color="auto" w:fill="FFFFFF"/>
        </w:rPr>
        <w:t>szerint az a gyermekjóléti alapellátás, illetve a gyermekvédelmi szakellátás keretében végzett tevékenység, függetlenül a feladatellátás e törvényben nevesített formájától és módjától; a szolgáltató tevékenység célja a gyermekjólétnek, azaz a gyermek testi, értelmi, érzelmi és erkölcsi fejlődésének, személyi, vagyoni és egyéb jogainak biztosítása.</w:t>
      </w:r>
    </w:p>
    <w:p w:rsidR="001B02F9" w:rsidRPr="00711F13" w:rsidRDefault="001B02F9" w:rsidP="00335CA5">
      <w:pPr>
        <w:rPr>
          <w:b/>
          <w:bCs/>
        </w:rPr>
      </w:pPr>
    </w:p>
    <w:p w:rsidR="001B02F9" w:rsidRPr="00711F13" w:rsidRDefault="001B02F9" w:rsidP="00335CA5">
      <w:pPr>
        <w:rPr>
          <w:b/>
          <w:bCs/>
        </w:rPr>
      </w:pPr>
    </w:p>
    <w:p w:rsidR="001B02F9" w:rsidRPr="00711F13" w:rsidRDefault="001B02F9" w:rsidP="00335CA5">
      <w:pPr>
        <w:ind w:left="426" w:hanging="426"/>
        <w:jc w:val="both"/>
        <w:rPr>
          <w:b/>
          <w:bCs/>
          <w:sz w:val="28"/>
          <w:szCs w:val="28"/>
          <w:u w:val="single"/>
        </w:rPr>
      </w:pPr>
      <w:r w:rsidRPr="00711F13">
        <w:rPr>
          <w:b/>
          <w:bCs/>
          <w:sz w:val="28"/>
          <w:szCs w:val="28"/>
          <w:u w:val="single"/>
        </w:rPr>
        <w:t>1. Zalaszentgrót demográfiai mutatói, különös tekintettel a 0-18 éves korosztály adataira</w:t>
      </w:r>
    </w:p>
    <w:p w:rsidR="0079125B" w:rsidRPr="00711F13" w:rsidRDefault="0079125B" w:rsidP="00335CA5">
      <w:pPr>
        <w:jc w:val="center"/>
        <w:rPr>
          <w:sz w:val="28"/>
          <w:szCs w:val="28"/>
        </w:rPr>
      </w:pPr>
    </w:p>
    <w:p w:rsidR="001B02F9" w:rsidRPr="00711F13" w:rsidRDefault="001B02F9" w:rsidP="00335CA5">
      <w:pPr>
        <w:autoSpaceDE w:val="0"/>
        <w:autoSpaceDN w:val="0"/>
        <w:adjustRightInd w:val="0"/>
        <w:rPr>
          <w:b/>
          <w:bCs/>
        </w:rPr>
      </w:pPr>
      <w:r w:rsidRPr="00711F13">
        <w:rPr>
          <w:b/>
          <w:bCs/>
        </w:rPr>
        <w:t>Zalaszentgrót állandó lakosságának alakulása 2008-201</w:t>
      </w:r>
      <w:r w:rsidR="00E70B00">
        <w:rPr>
          <w:b/>
          <w:bCs/>
        </w:rPr>
        <w:t>9</w:t>
      </w:r>
      <w:r w:rsidR="007B690C" w:rsidRPr="00711F13">
        <w:rPr>
          <w:b/>
          <w:bCs/>
        </w:rPr>
        <w:t>. évben</w:t>
      </w:r>
      <w:r w:rsidRPr="00711F13">
        <w:rPr>
          <w:b/>
          <w:bCs/>
        </w:rPr>
        <w:t>:</w:t>
      </w:r>
    </w:p>
    <w:p w:rsidR="001B02F9" w:rsidRPr="00711F13" w:rsidRDefault="001B02F9" w:rsidP="00335CA5">
      <w:pPr>
        <w:autoSpaceDE w:val="0"/>
        <w:autoSpaceDN w:val="0"/>
        <w:adjustRightInd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2"/>
        <w:gridCol w:w="4606"/>
      </w:tblGrid>
      <w:tr w:rsidR="001B02F9" w:rsidRPr="00711F13" w:rsidTr="00BE2C0F">
        <w:tc>
          <w:tcPr>
            <w:tcW w:w="4392" w:type="dxa"/>
          </w:tcPr>
          <w:p w:rsidR="001B02F9" w:rsidRPr="00711F13" w:rsidRDefault="001B02F9" w:rsidP="00335CA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1F13">
              <w:rPr>
                <w:b/>
                <w:bCs/>
              </w:rPr>
              <w:t>Év</w:t>
            </w:r>
          </w:p>
        </w:tc>
        <w:tc>
          <w:tcPr>
            <w:tcW w:w="4606" w:type="dxa"/>
          </w:tcPr>
          <w:p w:rsidR="001B02F9" w:rsidRPr="00711F13" w:rsidRDefault="001B02F9" w:rsidP="00335CA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1F13">
              <w:rPr>
                <w:b/>
                <w:bCs/>
              </w:rPr>
              <w:t>Fő</w:t>
            </w:r>
          </w:p>
        </w:tc>
      </w:tr>
      <w:tr w:rsidR="001B02F9" w:rsidRPr="00711F13" w:rsidTr="00BE2C0F">
        <w:tc>
          <w:tcPr>
            <w:tcW w:w="4392" w:type="dxa"/>
          </w:tcPr>
          <w:p w:rsidR="001B02F9" w:rsidRPr="00711F13" w:rsidRDefault="001B02F9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2008</w:t>
            </w:r>
          </w:p>
        </w:tc>
        <w:tc>
          <w:tcPr>
            <w:tcW w:w="4606" w:type="dxa"/>
          </w:tcPr>
          <w:p w:rsidR="001B02F9" w:rsidRPr="00711F13" w:rsidRDefault="001B02F9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7</w:t>
            </w:r>
            <w:r w:rsidR="00BC2BA6" w:rsidRPr="00711F13">
              <w:t xml:space="preserve"> </w:t>
            </w:r>
            <w:r w:rsidR="0068523C" w:rsidRPr="00711F13">
              <w:t>569</w:t>
            </w:r>
          </w:p>
        </w:tc>
      </w:tr>
      <w:tr w:rsidR="001B02F9" w:rsidRPr="00711F13" w:rsidTr="00BE2C0F">
        <w:tc>
          <w:tcPr>
            <w:tcW w:w="4392" w:type="dxa"/>
          </w:tcPr>
          <w:p w:rsidR="001B02F9" w:rsidRPr="00711F13" w:rsidRDefault="001B02F9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2009</w:t>
            </w:r>
          </w:p>
        </w:tc>
        <w:tc>
          <w:tcPr>
            <w:tcW w:w="4606" w:type="dxa"/>
          </w:tcPr>
          <w:p w:rsidR="001B02F9" w:rsidRPr="00711F13" w:rsidRDefault="005304CF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7 481</w:t>
            </w:r>
          </w:p>
        </w:tc>
      </w:tr>
      <w:tr w:rsidR="001B02F9" w:rsidRPr="00711F13" w:rsidTr="00BE2C0F">
        <w:tc>
          <w:tcPr>
            <w:tcW w:w="4392" w:type="dxa"/>
          </w:tcPr>
          <w:p w:rsidR="001B02F9" w:rsidRPr="00711F13" w:rsidRDefault="001B02F9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2010</w:t>
            </w:r>
          </w:p>
        </w:tc>
        <w:tc>
          <w:tcPr>
            <w:tcW w:w="4606" w:type="dxa"/>
          </w:tcPr>
          <w:p w:rsidR="001B02F9" w:rsidRPr="00711F13" w:rsidRDefault="00C7164F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7 413</w:t>
            </w:r>
          </w:p>
        </w:tc>
      </w:tr>
      <w:tr w:rsidR="001B02F9" w:rsidRPr="00711F13" w:rsidTr="00BE2C0F">
        <w:tc>
          <w:tcPr>
            <w:tcW w:w="4392" w:type="dxa"/>
          </w:tcPr>
          <w:p w:rsidR="001B02F9" w:rsidRPr="00711F13" w:rsidRDefault="001B02F9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2011</w:t>
            </w:r>
          </w:p>
        </w:tc>
        <w:tc>
          <w:tcPr>
            <w:tcW w:w="4606" w:type="dxa"/>
          </w:tcPr>
          <w:p w:rsidR="001B02F9" w:rsidRPr="00711F13" w:rsidRDefault="0068523C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7 373</w:t>
            </w:r>
          </w:p>
        </w:tc>
      </w:tr>
      <w:tr w:rsidR="001B02F9" w:rsidRPr="00711F13" w:rsidTr="00BE2C0F">
        <w:tc>
          <w:tcPr>
            <w:tcW w:w="4392" w:type="dxa"/>
          </w:tcPr>
          <w:p w:rsidR="001B02F9" w:rsidRPr="00711F13" w:rsidRDefault="001B02F9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2012</w:t>
            </w:r>
          </w:p>
        </w:tc>
        <w:tc>
          <w:tcPr>
            <w:tcW w:w="4606" w:type="dxa"/>
          </w:tcPr>
          <w:p w:rsidR="001B02F9" w:rsidRPr="00711F13" w:rsidRDefault="001B02F9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6</w:t>
            </w:r>
            <w:r w:rsidR="00BC2BA6" w:rsidRPr="00711F13">
              <w:t xml:space="preserve"> </w:t>
            </w:r>
            <w:r w:rsidRPr="00711F13">
              <w:t>816</w:t>
            </w:r>
          </w:p>
        </w:tc>
      </w:tr>
      <w:tr w:rsidR="001B02F9" w:rsidRPr="00711F13" w:rsidTr="00BE2C0F">
        <w:tc>
          <w:tcPr>
            <w:tcW w:w="4392" w:type="dxa"/>
          </w:tcPr>
          <w:p w:rsidR="001B02F9" w:rsidRPr="00711F13" w:rsidRDefault="001B02F9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2013</w:t>
            </w:r>
          </w:p>
        </w:tc>
        <w:tc>
          <w:tcPr>
            <w:tcW w:w="4606" w:type="dxa"/>
          </w:tcPr>
          <w:p w:rsidR="001B02F9" w:rsidRPr="00711F13" w:rsidRDefault="001B02F9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6</w:t>
            </w:r>
            <w:r w:rsidR="00BC2BA6" w:rsidRPr="00711F13">
              <w:t xml:space="preserve"> </w:t>
            </w:r>
            <w:r w:rsidRPr="00711F13">
              <w:t>798</w:t>
            </w:r>
          </w:p>
        </w:tc>
      </w:tr>
      <w:tr w:rsidR="001B02F9" w:rsidRPr="00711F13" w:rsidTr="00BE2C0F">
        <w:tc>
          <w:tcPr>
            <w:tcW w:w="4392" w:type="dxa"/>
          </w:tcPr>
          <w:p w:rsidR="001B02F9" w:rsidRPr="00711F13" w:rsidRDefault="001B02F9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2014</w:t>
            </w:r>
          </w:p>
        </w:tc>
        <w:tc>
          <w:tcPr>
            <w:tcW w:w="4606" w:type="dxa"/>
          </w:tcPr>
          <w:p w:rsidR="001B02F9" w:rsidRPr="00711F13" w:rsidRDefault="001B02F9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6</w:t>
            </w:r>
            <w:r w:rsidR="00BC2BA6" w:rsidRPr="00711F13">
              <w:t xml:space="preserve"> </w:t>
            </w:r>
            <w:r w:rsidRPr="00711F13">
              <w:t>734</w:t>
            </w:r>
          </w:p>
        </w:tc>
      </w:tr>
      <w:tr w:rsidR="00BE2C0F" w:rsidRPr="00711F13" w:rsidTr="00BE2C0F">
        <w:tc>
          <w:tcPr>
            <w:tcW w:w="4392" w:type="dxa"/>
          </w:tcPr>
          <w:p w:rsidR="00BE2C0F" w:rsidRPr="00711F13" w:rsidRDefault="00BE2C0F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2015</w:t>
            </w:r>
          </w:p>
        </w:tc>
        <w:tc>
          <w:tcPr>
            <w:tcW w:w="4606" w:type="dxa"/>
          </w:tcPr>
          <w:p w:rsidR="00BE2C0F" w:rsidRPr="00711F13" w:rsidRDefault="00EF0CA7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6</w:t>
            </w:r>
            <w:r w:rsidR="00BC2BA6" w:rsidRPr="00711F13">
              <w:t xml:space="preserve"> </w:t>
            </w:r>
            <w:r w:rsidRPr="00711F13">
              <w:t>659</w:t>
            </w:r>
          </w:p>
        </w:tc>
      </w:tr>
      <w:tr w:rsidR="007B690C" w:rsidRPr="00711F13" w:rsidTr="00BE2C0F">
        <w:tc>
          <w:tcPr>
            <w:tcW w:w="4392" w:type="dxa"/>
          </w:tcPr>
          <w:p w:rsidR="007B690C" w:rsidRPr="00711F13" w:rsidRDefault="007B690C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2016</w:t>
            </w:r>
          </w:p>
        </w:tc>
        <w:tc>
          <w:tcPr>
            <w:tcW w:w="4606" w:type="dxa"/>
          </w:tcPr>
          <w:p w:rsidR="007B690C" w:rsidRPr="00711F13" w:rsidRDefault="007B690C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6 641</w:t>
            </w:r>
          </w:p>
        </w:tc>
      </w:tr>
      <w:tr w:rsidR="00711F13" w:rsidRPr="00711F13" w:rsidTr="00BE2C0F">
        <w:tc>
          <w:tcPr>
            <w:tcW w:w="4392" w:type="dxa"/>
          </w:tcPr>
          <w:p w:rsidR="00711F13" w:rsidRPr="00711F13" w:rsidRDefault="00711F13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2017</w:t>
            </w:r>
          </w:p>
        </w:tc>
        <w:tc>
          <w:tcPr>
            <w:tcW w:w="4606" w:type="dxa"/>
          </w:tcPr>
          <w:p w:rsidR="00711F13" w:rsidRPr="00711F13" w:rsidRDefault="00711F13" w:rsidP="00335CA5">
            <w:pPr>
              <w:autoSpaceDE w:val="0"/>
              <w:autoSpaceDN w:val="0"/>
              <w:adjustRightInd w:val="0"/>
              <w:jc w:val="center"/>
            </w:pPr>
            <w:r w:rsidRPr="00711F13">
              <w:t>6 573</w:t>
            </w:r>
          </w:p>
        </w:tc>
      </w:tr>
      <w:tr w:rsidR="00CA6EBD" w:rsidRPr="00711F13" w:rsidTr="00BE2C0F">
        <w:tc>
          <w:tcPr>
            <w:tcW w:w="4392" w:type="dxa"/>
          </w:tcPr>
          <w:p w:rsidR="00CA6EBD" w:rsidRPr="00711F13" w:rsidRDefault="00CA6EBD" w:rsidP="00335CA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4606" w:type="dxa"/>
          </w:tcPr>
          <w:p w:rsidR="00CA6EBD" w:rsidRPr="00711F13" w:rsidRDefault="007E4C54" w:rsidP="00335CA5">
            <w:pPr>
              <w:autoSpaceDE w:val="0"/>
              <w:autoSpaceDN w:val="0"/>
              <w:adjustRightInd w:val="0"/>
              <w:jc w:val="center"/>
            </w:pPr>
            <w:r>
              <w:t>6 498</w:t>
            </w:r>
          </w:p>
        </w:tc>
      </w:tr>
      <w:tr w:rsidR="00CA6EBD" w:rsidRPr="00711F13" w:rsidTr="00BE2C0F">
        <w:tc>
          <w:tcPr>
            <w:tcW w:w="4392" w:type="dxa"/>
          </w:tcPr>
          <w:p w:rsidR="00CA6EBD" w:rsidRDefault="00CA6EBD" w:rsidP="00335CA5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4606" w:type="dxa"/>
          </w:tcPr>
          <w:p w:rsidR="00CA6EBD" w:rsidRPr="00711F13" w:rsidRDefault="004625AF" w:rsidP="00335CA5">
            <w:pPr>
              <w:autoSpaceDE w:val="0"/>
              <w:autoSpaceDN w:val="0"/>
              <w:adjustRightInd w:val="0"/>
              <w:jc w:val="center"/>
            </w:pPr>
            <w:r>
              <w:t>6 433</w:t>
            </w:r>
          </w:p>
        </w:tc>
      </w:tr>
    </w:tbl>
    <w:p w:rsidR="001B02F9" w:rsidRPr="00711F13" w:rsidRDefault="001B02F9" w:rsidP="00335CA5">
      <w:pPr>
        <w:autoSpaceDE w:val="0"/>
        <w:autoSpaceDN w:val="0"/>
        <w:adjustRightInd w:val="0"/>
      </w:pPr>
    </w:p>
    <w:p w:rsidR="001B02F9" w:rsidRPr="00711F13" w:rsidRDefault="001B02F9" w:rsidP="00335CA5">
      <w:pPr>
        <w:autoSpaceDE w:val="0"/>
        <w:autoSpaceDN w:val="0"/>
        <w:adjustRightInd w:val="0"/>
        <w:jc w:val="both"/>
      </w:pPr>
      <w:r w:rsidRPr="00711F13">
        <w:t>A fenti adatsorból a korábbi években is tapasztalt folyamatos lakosságszám</w:t>
      </w:r>
      <w:r w:rsidR="00EF0CA7" w:rsidRPr="00711F13">
        <w:t>-</w:t>
      </w:r>
      <w:r w:rsidRPr="00711F13">
        <w:t xml:space="preserve">csökkenés állapítható meg. </w:t>
      </w:r>
    </w:p>
    <w:p w:rsidR="0079125B" w:rsidRPr="00711F13" w:rsidRDefault="0079125B" w:rsidP="00335CA5">
      <w:pPr>
        <w:autoSpaceDE w:val="0"/>
        <w:autoSpaceDN w:val="0"/>
        <w:adjustRightInd w:val="0"/>
        <w:jc w:val="both"/>
      </w:pPr>
    </w:p>
    <w:p w:rsidR="001B02F9" w:rsidRPr="00B70A88" w:rsidRDefault="001B02F9" w:rsidP="00335CA5">
      <w:pPr>
        <w:suppressAutoHyphens/>
        <w:jc w:val="both"/>
        <w:rPr>
          <w:b/>
          <w:bCs/>
          <w:lang w:eastAsia="ar-SA"/>
        </w:rPr>
      </w:pPr>
      <w:r w:rsidRPr="00B70A88">
        <w:rPr>
          <w:b/>
          <w:bCs/>
          <w:lang w:eastAsia="ar-SA"/>
        </w:rPr>
        <w:t>A 0-18 éves korú lakosság kor szerinti megoszlása</w:t>
      </w:r>
      <w:r w:rsidR="00D03D7A" w:rsidRPr="00B70A88">
        <w:rPr>
          <w:b/>
          <w:bCs/>
          <w:lang w:eastAsia="ar-SA"/>
        </w:rPr>
        <w:t>:</w:t>
      </w:r>
    </w:p>
    <w:p w:rsidR="001B02F9" w:rsidRPr="00B70A88" w:rsidRDefault="001B02F9" w:rsidP="00335CA5">
      <w:pPr>
        <w:suppressAutoHyphens/>
        <w:jc w:val="both"/>
        <w:rPr>
          <w:u w:val="single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15"/>
        <w:gridCol w:w="1534"/>
        <w:gridCol w:w="1450"/>
        <w:gridCol w:w="1483"/>
        <w:gridCol w:w="1450"/>
        <w:gridCol w:w="1485"/>
      </w:tblGrid>
      <w:tr w:rsidR="001B02F9" w:rsidRPr="00B70A88" w:rsidTr="007E1B2F">
        <w:trPr>
          <w:tblHeader/>
        </w:trPr>
        <w:tc>
          <w:tcPr>
            <w:tcW w:w="1515" w:type="dxa"/>
            <w:vAlign w:val="center"/>
          </w:tcPr>
          <w:p w:rsidR="001B02F9" w:rsidRPr="00B70A88" w:rsidRDefault="001B02F9" w:rsidP="00335CA5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B70A88">
              <w:rPr>
                <w:b/>
                <w:lang w:eastAsia="ar-SA"/>
              </w:rPr>
              <w:t>Év</w:t>
            </w:r>
          </w:p>
        </w:tc>
        <w:tc>
          <w:tcPr>
            <w:tcW w:w="1534" w:type="dxa"/>
            <w:vAlign w:val="center"/>
          </w:tcPr>
          <w:p w:rsidR="001B02F9" w:rsidRPr="00B70A88" w:rsidRDefault="001B02F9" w:rsidP="00335CA5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B70A88">
              <w:rPr>
                <w:lang w:eastAsia="ar-SA"/>
              </w:rPr>
              <w:t>0-3</w:t>
            </w:r>
          </w:p>
        </w:tc>
        <w:tc>
          <w:tcPr>
            <w:tcW w:w="1450" w:type="dxa"/>
            <w:vAlign w:val="center"/>
          </w:tcPr>
          <w:p w:rsidR="001B02F9" w:rsidRPr="00B70A88" w:rsidRDefault="001B02F9" w:rsidP="00335CA5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B70A88">
              <w:rPr>
                <w:lang w:eastAsia="ar-SA"/>
              </w:rPr>
              <w:t>4-6</w:t>
            </w:r>
          </w:p>
        </w:tc>
        <w:tc>
          <w:tcPr>
            <w:tcW w:w="1483" w:type="dxa"/>
            <w:vAlign w:val="center"/>
          </w:tcPr>
          <w:p w:rsidR="001B02F9" w:rsidRPr="00B70A88" w:rsidRDefault="001B02F9" w:rsidP="00335CA5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B70A88">
              <w:rPr>
                <w:lang w:eastAsia="ar-SA"/>
              </w:rPr>
              <w:t>7-14</w:t>
            </w:r>
          </w:p>
        </w:tc>
        <w:tc>
          <w:tcPr>
            <w:tcW w:w="1450" w:type="dxa"/>
            <w:vAlign w:val="center"/>
          </w:tcPr>
          <w:p w:rsidR="001B02F9" w:rsidRPr="00B70A88" w:rsidRDefault="001B02F9" w:rsidP="00335CA5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B70A88">
              <w:rPr>
                <w:lang w:eastAsia="ar-SA"/>
              </w:rPr>
              <w:t>15-18</w:t>
            </w:r>
          </w:p>
        </w:tc>
        <w:tc>
          <w:tcPr>
            <w:tcW w:w="1485" w:type="dxa"/>
            <w:vAlign w:val="center"/>
          </w:tcPr>
          <w:p w:rsidR="001B02F9" w:rsidRPr="00B70A88" w:rsidRDefault="001B02F9" w:rsidP="00335CA5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B70A88">
              <w:rPr>
                <w:lang w:eastAsia="ar-SA"/>
              </w:rPr>
              <w:t>Összesen</w:t>
            </w:r>
          </w:p>
        </w:tc>
      </w:tr>
      <w:tr w:rsidR="001B02F9" w:rsidRPr="00B70A88" w:rsidTr="007E1B2F">
        <w:tc>
          <w:tcPr>
            <w:tcW w:w="1515" w:type="dxa"/>
            <w:vAlign w:val="center"/>
          </w:tcPr>
          <w:p w:rsidR="001B02F9" w:rsidRPr="00B70A88" w:rsidRDefault="001B02F9" w:rsidP="00335CA5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B70A88">
              <w:rPr>
                <w:b/>
                <w:lang w:eastAsia="ar-SA"/>
              </w:rPr>
              <w:t>201</w:t>
            </w:r>
            <w:r w:rsidR="00A81117">
              <w:rPr>
                <w:b/>
                <w:lang w:eastAsia="ar-SA"/>
              </w:rPr>
              <w:t>8</w:t>
            </w:r>
            <w:r w:rsidRPr="00B70A88">
              <w:rPr>
                <w:b/>
                <w:lang w:eastAsia="ar-SA"/>
              </w:rPr>
              <w:t>.</w:t>
            </w:r>
          </w:p>
        </w:tc>
        <w:tc>
          <w:tcPr>
            <w:tcW w:w="1534" w:type="dxa"/>
            <w:vAlign w:val="center"/>
          </w:tcPr>
          <w:p w:rsidR="001B02F9" w:rsidRPr="00B70A88" w:rsidRDefault="00FE7B78" w:rsidP="00335CA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</w:t>
            </w:r>
            <w:r w:rsidR="00A81117">
              <w:rPr>
                <w:lang w:eastAsia="ar-SA"/>
              </w:rPr>
              <w:t>3</w:t>
            </w:r>
          </w:p>
        </w:tc>
        <w:tc>
          <w:tcPr>
            <w:tcW w:w="1450" w:type="dxa"/>
            <w:vAlign w:val="center"/>
          </w:tcPr>
          <w:p w:rsidR="001B02F9" w:rsidRPr="00B70A88" w:rsidRDefault="009D520E" w:rsidP="00335CA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A81117">
              <w:rPr>
                <w:lang w:eastAsia="ar-SA"/>
              </w:rPr>
              <w:t>33</w:t>
            </w:r>
          </w:p>
        </w:tc>
        <w:tc>
          <w:tcPr>
            <w:tcW w:w="1483" w:type="dxa"/>
            <w:vAlign w:val="center"/>
          </w:tcPr>
          <w:p w:rsidR="001B02F9" w:rsidRPr="00F20020" w:rsidRDefault="00466468" w:rsidP="00335CA5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F20020">
              <w:rPr>
                <w:lang w:eastAsia="ar-SA"/>
              </w:rPr>
              <w:t>4</w:t>
            </w:r>
            <w:r w:rsidR="002D69CB" w:rsidRPr="00F20020">
              <w:rPr>
                <w:lang w:eastAsia="ar-SA"/>
              </w:rPr>
              <w:t>21</w:t>
            </w:r>
          </w:p>
        </w:tc>
        <w:tc>
          <w:tcPr>
            <w:tcW w:w="1450" w:type="dxa"/>
            <w:vAlign w:val="center"/>
          </w:tcPr>
          <w:p w:rsidR="001B02F9" w:rsidRPr="00F20020" w:rsidRDefault="00542733" w:rsidP="00335CA5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F20020">
              <w:rPr>
                <w:lang w:eastAsia="ar-SA"/>
              </w:rPr>
              <w:t>2</w:t>
            </w:r>
            <w:r w:rsidR="00F20020" w:rsidRPr="00F20020">
              <w:rPr>
                <w:lang w:eastAsia="ar-SA"/>
              </w:rPr>
              <w:t>40</w:t>
            </w:r>
          </w:p>
        </w:tc>
        <w:tc>
          <w:tcPr>
            <w:tcW w:w="1485" w:type="dxa"/>
            <w:vAlign w:val="center"/>
          </w:tcPr>
          <w:p w:rsidR="001B02F9" w:rsidRPr="00F20020" w:rsidRDefault="007772BF" w:rsidP="00335CA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1 007</w:t>
            </w:r>
          </w:p>
        </w:tc>
      </w:tr>
    </w:tbl>
    <w:p w:rsidR="001B02F9" w:rsidRPr="00B70A88" w:rsidRDefault="001B02F9" w:rsidP="00335CA5"/>
    <w:p w:rsidR="001B02F9" w:rsidRPr="00E513E3" w:rsidRDefault="001B02F9" w:rsidP="00335CA5">
      <w:pPr>
        <w:jc w:val="both"/>
      </w:pPr>
      <w:r w:rsidRPr="00E513E3">
        <w:t>A te</w:t>
      </w:r>
      <w:r w:rsidR="005819A0" w:rsidRPr="00E513E3">
        <w:t>rületi</w:t>
      </w:r>
      <w:r w:rsidRPr="00E513E3">
        <w:t xml:space="preserve"> statisztikai adatok </w:t>
      </w:r>
      <w:r w:rsidR="005819A0" w:rsidRPr="00E513E3">
        <w:t xml:space="preserve">rendszere </w:t>
      </w:r>
      <w:r w:rsidRPr="00E513E3">
        <w:t>szerint Zalaszentgróton 201</w:t>
      </w:r>
      <w:r w:rsidR="007772BF">
        <w:t>8</w:t>
      </w:r>
      <w:r w:rsidRPr="00E513E3">
        <w:t>. január 1-jén 6</w:t>
      </w:r>
      <w:r w:rsidR="00981FA5" w:rsidRPr="00E513E3">
        <w:t>.</w:t>
      </w:r>
      <w:r w:rsidR="007772BF">
        <w:t>498</w:t>
      </w:r>
      <w:r w:rsidR="00981FA5" w:rsidRPr="00E513E3">
        <w:t xml:space="preserve"> </w:t>
      </w:r>
      <w:r w:rsidRPr="00E513E3">
        <w:t>személy élt, ebből 1</w:t>
      </w:r>
      <w:r w:rsidR="00981FA5" w:rsidRPr="00E513E3">
        <w:t>.</w:t>
      </w:r>
      <w:r w:rsidRPr="00E513E3">
        <w:t>0</w:t>
      </w:r>
      <w:r w:rsidR="007772BF">
        <w:t>07</w:t>
      </w:r>
      <w:r w:rsidRPr="00E513E3">
        <w:t xml:space="preserve"> fő </w:t>
      </w:r>
      <w:r w:rsidR="005819A0" w:rsidRPr="00E513E3">
        <w:t xml:space="preserve">esett a </w:t>
      </w:r>
      <w:r w:rsidRPr="00E513E3">
        <w:t>0-18 éves</w:t>
      </w:r>
      <w:r w:rsidR="005819A0" w:rsidRPr="00E513E3">
        <w:t xml:space="preserve"> életkorúak csoportjába</w:t>
      </w:r>
      <w:r w:rsidRPr="00E513E3">
        <w:t xml:space="preserve">. Az elmúlt évek során a gyermekek száma tovább csökkent, az időskorúak aránya viszont nőtt. Mindez komoly problémát vet fel a gyermekkorúakkal foglalkozó, valamint az időseket ellátó egészségügyi és szociális intézmények vonatkozásában. Ez a tendencia </w:t>
      </w:r>
      <w:r w:rsidR="0079125B" w:rsidRPr="00E513E3">
        <w:t xml:space="preserve">egyúttal </w:t>
      </w:r>
      <w:r w:rsidRPr="00E513E3">
        <w:t>negatívan hat a lakosság gazdasági aktivitására.</w:t>
      </w:r>
    </w:p>
    <w:p w:rsidR="00E53E0A" w:rsidRPr="00FF5D57" w:rsidRDefault="00E53E0A" w:rsidP="00335CA5">
      <w:pPr>
        <w:autoSpaceDE w:val="0"/>
        <w:autoSpaceDN w:val="0"/>
        <w:adjustRightInd w:val="0"/>
        <w:jc w:val="both"/>
      </w:pPr>
      <w:r w:rsidRPr="00E513E3">
        <w:lastRenderedPageBreak/>
        <w:t xml:space="preserve">Ugyanakkor pozitívumként értékelhető, hogy </w:t>
      </w:r>
      <w:r w:rsidR="00CE0E08">
        <w:t xml:space="preserve">míg </w:t>
      </w:r>
      <w:r w:rsidRPr="00E513E3">
        <w:t>a 0-3 éves korcsoport</w:t>
      </w:r>
      <w:r w:rsidR="001C7FCD" w:rsidRPr="00E513E3">
        <w:t>ba</w:t>
      </w:r>
      <w:r w:rsidRPr="00E513E3">
        <w:t xml:space="preserve"> 2015. évben 192 gyermek</w:t>
      </w:r>
      <w:r w:rsidR="00CE0E08">
        <w:t xml:space="preserve"> esett</w:t>
      </w:r>
      <w:r w:rsidRPr="00E513E3">
        <w:t xml:space="preserve">, </w:t>
      </w:r>
      <w:r w:rsidR="00CE0E08">
        <w:t>addig</w:t>
      </w:r>
      <w:r w:rsidRPr="00E513E3">
        <w:t xml:space="preserve"> 2016. évben </w:t>
      </w:r>
      <w:r w:rsidR="00CE0E08">
        <w:t xml:space="preserve">már </w:t>
      </w:r>
      <w:r w:rsidRPr="00E513E3">
        <w:t>203</w:t>
      </w:r>
      <w:r w:rsidR="00E513E3" w:rsidRPr="00E513E3">
        <w:t xml:space="preserve">, 2017. évben </w:t>
      </w:r>
      <w:r w:rsidR="009F53E9">
        <w:t>még több,</w:t>
      </w:r>
      <w:r w:rsidR="00E513E3" w:rsidRPr="00E513E3">
        <w:t xml:space="preserve"> 214</w:t>
      </w:r>
      <w:r w:rsidRPr="00E513E3">
        <w:t xml:space="preserve"> gyermek tartozott</w:t>
      </w:r>
      <w:r w:rsidR="004F7CB1">
        <w:t>, a 2018. év</w:t>
      </w:r>
      <w:r w:rsidR="00A64FFB">
        <w:t>re</w:t>
      </w:r>
      <w:r w:rsidR="004F7CB1">
        <w:t xml:space="preserve"> </w:t>
      </w:r>
      <w:r w:rsidR="004F7CB1" w:rsidRPr="00E513E3">
        <w:t>pedig</w:t>
      </w:r>
      <w:r w:rsidR="004F7CB1">
        <w:t xml:space="preserve"> szinte azonos</w:t>
      </w:r>
      <w:r w:rsidR="00A64FFB">
        <w:t>,</w:t>
      </w:r>
      <w:r w:rsidR="004F7CB1">
        <w:t xml:space="preserve"> 21</w:t>
      </w:r>
      <w:r w:rsidR="00A64FFB">
        <w:t>3</w:t>
      </w:r>
      <w:r w:rsidR="004F7CB1">
        <w:t xml:space="preserve"> </w:t>
      </w:r>
      <w:r w:rsidR="00A64FFB">
        <w:t xml:space="preserve">fős </w:t>
      </w:r>
      <w:r w:rsidR="004F7CB1">
        <w:t>gyermek</w:t>
      </w:r>
      <w:r w:rsidR="00A64FFB">
        <w:t>szám esett.</w:t>
      </w:r>
    </w:p>
    <w:p w:rsidR="00A81117" w:rsidRDefault="00A81117" w:rsidP="00335CA5">
      <w:pPr>
        <w:autoSpaceDE w:val="0"/>
        <w:autoSpaceDN w:val="0"/>
        <w:adjustRightInd w:val="0"/>
        <w:rPr>
          <w:b/>
          <w:bCs/>
        </w:rPr>
      </w:pPr>
    </w:p>
    <w:p w:rsidR="001B02F9" w:rsidRPr="00AF7FC3" w:rsidRDefault="00AA7830" w:rsidP="00335CA5">
      <w:pPr>
        <w:autoSpaceDE w:val="0"/>
        <w:autoSpaceDN w:val="0"/>
        <w:adjustRightInd w:val="0"/>
        <w:rPr>
          <w:b/>
          <w:bCs/>
        </w:rPr>
      </w:pPr>
      <w:r w:rsidRPr="00AF7FC3">
        <w:rPr>
          <w:b/>
          <w:bCs/>
        </w:rPr>
        <w:t xml:space="preserve">Zalaszentgrót állandó lakosságának </w:t>
      </w:r>
      <w:r w:rsidRPr="00AF7FC3">
        <w:rPr>
          <w:b/>
          <w:bCs/>
          <w:lang w:eastAsia="ar-SA"/>
        </w:rPr>
        <w:t>nem</w:t>
      </w:r>
      <w:r w:rsidR="004C2813" w:rsidRPr="00AF7FC3">
        <w:rPr>
          <w:b/>
          <w:bCs/>
          <w:lang w:eastAsia="ar-SA"/>
        </w:rPr>
        <w:t>ek</w:t>
      </w:r>
      <w:r w:rsidRPr="00AF7FC3">
        <w:rPr>
          <w:b/>
          <w:bCs/>
          <w:lang w:eastAsia="ar-SA"/>
        </w:rPr>
        <w:t xml:space="preserve"> szerinti megoszlása:</w:t>
      </w:r>
    </w:p>
    <w:p w:rsidR="00AA7830" w:rsidRPr="00AF7FC3" w:rsidRDefault="00AA7830" w:rsidP="00335CA5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2160"/>
        <w:gridCol w:w="2160"/>
        <w:gridCol w:w="1904"/>
      </w:tblGrid>
      <w:tr w:rsidR="001B02F9" w:rsidRPr="00AF7FC3" w:rsidTr="009E1321"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5" w:color="auto" w:fill="auto"/>
          </w:tcPr>
          <w:p w:rsidR="001B02F9" w:rsidRPr="00AF7FC3" w:rsidRDefault="00AA7830" w:rsidP="00335CA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7FC3">
              <w:rPr>
                <w:b/>
                <w:bCs/>
              </w:rPr>
              <w:t>Év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pct25" w:color="auto" w:fill="auto"/>
          </w:tcPr>
          <w:p w:rsidR="001B02F9" w:rsidRPr="00AF7FC3" w:rsidRDefault="001B02F9" w:rsidP="00335CA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7FC3">
              <w:rPr>
                <w:b/>
                <w:bCs/>
              </w:rPr>
              <w:t>Összesen</w:t>
            </w:r>
          </w:p>
        </w:tc>
        <w:tc>
          <w:tcPr>
            <w:tcW w:w="2160" w:type="dxa"/>
            <w:shd w:val="pct25" w:color="auto" w:fill="auto"/>
          </w:tcPr>
          <w:p w:rsidR="001B02F9" w:rsidRPr="00AF7FC3" w:rsidRDefault="001B02F9" w:rsidP="00335CA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7FC3">
              <w:rPr>
                <w:b/>
                <w:bCs/>
              </w:rPr>
              <w:t>Férfi</w:t>
            </w:r>
          </w:p>
        </w:tc>
        <w:tc>
          <w:tcPr>
            <w:tcW w:w="1904" w:type="dxa"/>
            <w:shd w:val="pct25" w:color="auto" w:fill="auto"/>
          </w:tcPr>
          <w:p w:rsidR="001B02F9" w:rsidRPr="00AF7FC3" w:rsidRDefault="001B02F9" w:rsidP="00335CA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7FC3">
              <w:rPr>
                <w:b/>
                <w:bCs/>
              </w:rPr>
              <w:t>Nő</w:t>
            </w:r>
          </w:p>
        </w:tc>
      </w:tr>
      <w:tr w:rsidR="00AA7830" w:rsidRPr="00AF7FC3" w:rsidTr="009E1321">
        <w:tc>
          <w:tcPr>
            <w:tcW w:w="2774" w:type="dxa"/>
            <w:shd w:val="pct15" w:color="auto" w:fill="auto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2008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7 569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3 622</w:t>
            </w:r>
          </w:p>
        </w:tc>
        <w:tc>
          <w:tcPr>
            <w:tcW w:w="1904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3 947</w:t>
            </w:r>
          </w:p>
        </w:tc>
      </w:tr>
      <w:tr w:rsidR="00AA7830" w:rsidRPr="00AF7FC3" w:rsidTr="009E1321">
        <w:tc>
          <w:tcPr>
            <w:tcW w:w="2774" w:type="dxa"/>
            <w:shd w:val="pct15" w:color="auto" w:fill="auto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2009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7 481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3 576</w:t>
            </w:r>
          </w:p>
        </w:tc>
        <w:tc>
          <w:tcPr>
            <w:tcW w:w="1904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3 905</w:t>
            </w:r>
          </w:p>
        </w:tc>
      </w:tr>
      <w:tr w:rsidR="00AA7830" w:rsidRPr="00AF7FC3" w:rsidTr="009E1321">
        <w:tc>
          <w:tcPr>
            <w:tcW w:w="2774" w:type="dxa"/>
            <w:shd w:val="pct15" w:color="auto" w:fill="auto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2010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7 413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3 546</w:t>
            </w:r>
          </w:p>
        </w:tc>
        <w:tc>
          <w:tcPr>
            <w:tcW w:w="1904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3 867</w:t>
            </w:r>
          </w:p>
        </w:tc>
      </w:tr>
      <w:tr w:rsidR="00AA7830" w:rsidRPr="00AF7FC3" w:rsidTr="009E1321">
        <w:tc>
          <w:tcPr>
            <w:tcW w:w="2774" w:type="dxa"/>
            <w:shd w:val="pct15" w:color="auto" w:fill="auto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2011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7 373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3 529</w:t>
            </w:r>
          </w:p>
        </w:tc>
        <w:tc>
          <w:tcPr>
            <w:tcW w:w="1904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3 844</w:t>
            </w:r>
          </w:p>
        </w:tc>
      </w:tr>
      <w:tr w:rsidR="00AA7830" w:rsidRPr="00AF7FC3" w:rsidTr="009E1321">
        <w:tc>
          <w:tcPr>
            <w:tcW w:w="2774" w:type="dxa"/>
            <w:shd w:val="pct15" w:color="auto" w:fill="auto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2012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6 816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3 266</w:t>
            </w:r>
          </w:p>
        </w:tc>
        <w:tc>
          <w:tcPr>
            <w:tcW w:w="1904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3 550</w:t>
            </w:r>
          </w:p>
        </w:tc>
      </w:tr>
      <w:tr w:rsidR="00AA7830" w:rsidRPr="00AF7FC3" w:rsidTr="009E1321">
        <w:tc>
          <w:tcPr>
            <w:tcW w:w="2774" w:type="dxa"/>
            <w:shd w:val="pct15" w:color="auto" w:fill="auto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2013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6 798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3 253</w:t>
            </w:r>
          </w:p>
        </w:tc>
        <w:tc>
          <w:tcPr>
            <w:tcW w:w="1904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3 545</w:t>
            </w:r>
          </w:p>
        </w:tc>
      </w:tr>
      <w:tr w:rsidR="00AA7830" w:rsidRPr="00AF7FC3" w:rsidTr="009E1321">
        <w:tc>
          <w:tcPr>
            <w:tcW w:w="2774" w:type="dxa"/>
            <w:shd w:val="pct15" w:color="auto" w:fill="auto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2014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6 734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3 228</w:t>
            </w:r>
          </w:p>
        </w:tc>
        <w:tc>
          <w:tcPr>
            <w:tcW w:w="1904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3 506</w:t>
            </w:r>
          </w:p>
        </w:tc>
      </w:tr>
      <w:tr w:rsidR="00AA7830" w:rsidRPr="00AF7FC3" w:rsidTr="009E1321">
        <w:tc>
          <w:tcPr>
            <w:tcW w:w="2774" w:type="dxa"/>
            <w:shd w:val="pct15" w:color="auto" w:fill="auto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2015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6 659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3 200</w:t>
            </w:r>
          </w:p>
        </w:tc>
        <w:tc>
          <w:tcPr>
            <w:tcW w:w="1904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3 459</w:t>
            </w:r>
          </w:p>
        </w:tc>
      </w:tr>
      <w:tr w:rsidR="00AA7830" w:rsidRPr="00AF7FC3" w:rsidTr="009E1321">
        <w:tc>
          <w:tcPr>
            <w:tcW w:w="2774" w:type="dxa"/>
            <w:shd w:val="pct15" w:color="auto" w:fill="auto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2016</w:t>
            </w:r>
          </w:p>
        </w:tc>
        <w:tc>
          <w:tcPr>
            <w:tcW w:w="2160" w:type="dxa"/>
          </w:tcPr>
          <w:p w:rsidR="00AA7830" w:rsidRPr="00AF7FC3" w:rsidRDefault="00AA7830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6 641</w:t>
            </w:r>
          </w:p>
        </w:tc>
        <w:tc>
          <w:tcPr>
            <w:tcW w:w="2160" w:type="dxa"/>
          </w:tcPr>
          <w:p w:rsidR="00AA7830" w:rsidRPr="00AF7FC3" w:rsidRDefault="00344AC5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3 197</w:t>
            </w:r>
          </w:p>
        </w:tc>
        <w:tc>
          <w:tcPr>
            <w:tcW w:w="1904" w:type="dxa"/>
          </w:tcPr>
          <w:p w:rsidR="00AA7830" w:rsidRPr="00AF7FC3" w:rsidRDefault="00344AC5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3 444</w:t>
            </w:r>
          </w:p>
        </w:tc>
      </w:tr>
      <w:tr w:rsidR="00CE0E08" w:rsidRPr="00AF7FC3" w:rsidTr="009E1321">
        <w:tc>
          <w:tcPr>
            <w:tcW w:w="2774" w:type="dxa"/>
            <w:shd w:val="pct15" w:color="auto" w:fill="auto"/>
          </w:tcPr>
          <w:p w:rsidR="00CE0E08" w:rsidRPr="00AF7FC3" w:rsidRDefault="00CE0E08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2017</w:t>
            </w:r>
          </w:p>
        </w:tc>
        <w:tc>
          <w:tcPr>
            <w:tcW w:w="2160" w:type="dxa"/>
          </w:tcPr>
          <w:p w:rsidR="00CE0E08" w:rsidRPr="00AF7FC3" w:rsidRDefault="00FF5D57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6 573</w:t>
            </w:r>
          </w:p>
        </w:tc>
        <w:tc>
          <w:tcPr>
            <w:tcW w:w="2160" w:type="dxa"/>
          </w:tcPr>
          <w:p w:rsidR="00CE0E08" w:rsidRPr="00AF7FC3" w:rsidRDefault="00FF5D57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3 170</w:t>
            </w:r>
          </w:p>
        </w:tc>
        <w:tc>
          <w:tcPr>
            <w:tcW w:w="1904" w:type="dxa"/>
          </w:tcPr>
          <w:p w:rsidR="00CE0E08" w:rsidRPr="00AF7FC3" w:rsidRDefault="00FF5D57" w:rsidP="00335CA5">
            <w:pPr>
              <w:autoSpaceDE w:val="0"/>
              <w:autoSpaceDN w:val="0"/>
              <w:adjustRightInd w:val="0"/>
              <w:jc w:val="center"/>
            </w:pPr>
            <w:r w:rsidRPr="00AF7FC3">
              <w:t>3 403</w:t>
            </w:r>
          </w:p>
        </w:tc>
      </w:tr>
      <w:tr w:rsidR="008A0BF5" w:rsidRPr="00AF7FC3" w:rsidTr="009E1321">
        <w:tc>
          <w:tcPr>
            <w:tcW w:w="2774" w:type="dxa"/>
            <w:shd w:val="pct15" w:color="auto" w:fill="auto"/>
          </w:tcPr>
          <w:p w:rsidR="008A0BF5" w:rsidRPr="00AF7FC3" w:rsidRDefault="008A0BF5" w:rsidP="00335CA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2160" w:type="dxa"/>
          </w:tcPr>
          <w:p w:rsidR="008A0BF5" w:rsidRPr="00AF7FC3" w:rsidRDefault="008A0BF5" w:rsidP="00335CA5">
            <w:pPr>
              <w:autoSpaceDE w:val="0"/>
              <w:autoSpaceDN w:val="0"/>
              <w:adjustRightInd w:val="0"/>
              <w:jc w:val="center"/>
            </w:pPr>
            <w:r>
              <w:t>6 498</w:t>
            </w:r>
          </w:p>
        </w:tc>
        <w:tc>
          <w:tcPr>
            <w:tcW w:w="2160" w:type="dxa"/>
          </w:tcPr>
          <w:p w:rsidR="008A0BF5" w:rsidRPr="00AF7FC3" w:rsidRDefault="00840CAC" w:rsidP="00335CA5">
            <w:pPr>
              <w:autoSpaceDE w:val="0"/>
              <w:autoSpaceDN w:val="0"/>
              <w:adjustRightInd w:val="0"/>
              <w:jc w:val="center"/>
            </w:pPr>
            <w:r>
              <w:t>3 146</w:t>
            </w:r>
          </w:p>
        </w:tc>
        <w:tc>
          <w:tcPr>
            <w:tcW w:w="1904" w:type="dxa"/>
          </w:tcPr>
          <w:p w:rsidR="008A0BF5" w:rsidRPr="00AF7FC3" w:rsidRDefault="000E7852" w:rsidP="00335CA5">
            <w:pPr>
              <w:autoSpaceDE w:val="0"/>
              <w:autoSpaceDN w:val="0"/>
              <w:adjustRightInd w:val="0"/>
              <w:jc w:val="center"/>
            </w:pPr>
            <w:r>
              <w:t>3 352</w:t>
            </w:r>
          </w:p>
        </w:tc>
      </w:tr>
    </w:tbl>
    <w:p w:rsidR="001B02F9" w:rsidRPr="00AF7FC3" w:rsidRDefault="001B02F9" w:rsidP="00335CA5">
      <w:pPr>
        <w:autoSpaceDE w:val="0"/>
        <w:autoSpaceDN w:val="0"/>
        <w:adjustRightInd w:val="0"/>
        <w:rPr>
          <w:b/>
          <w:bCs/>
        </w:rPr>
      </w:pPr>
    </w:p>
    <w:p w:rsidR="001B02F9" w:rsidRPr="00EE42E8" w:rsidRDefault="001B02F9" w:rsidP="00335CA5">
      <w:pPr>
        <w:autoSpaceDE w:val="0"/>
        <w:autoSpaceDN w:val="0"/>
        <w:adjustRightInd w:val="0"/>
        <w:jc w:val="both"/>
      </w:pPr>
      <w:r w:rsidRPr="00EE42E8">
        <w:t>A nemek tekintetében kitűnik az adatokból, hogy a nők száma továbbra is meghaladja a férfiak számát. Országos tendenciaként jelentkező probléma a népesség számának, valamint a házasságkötések számának csökkenése, illetve a válások számának növekedése, amely a családok szerkezeti átalakulását vonta maga után. Egyre elterjedtebb modell az egyszülős, így egykeresős család, amely létfenntartási gondok kialakulásához vezethet, valamint a család személyiségformáló, nevelő funkciójának csökkenését vonja maga után.</w:t>
      </w:r>
    </w:p>
    <w:p w:rsidR="001B02F9" w:rsidRPr="00EE42E8" w:rsidRDefault="001B02F9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1B02F9" w:rsidRDefault="001B02F9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Pr="00EE42E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1B02F9" w:rsidRPr="00EE42E8" w:rsidRDefault="001B02F9" w:rsidP="00335CA5">
      <w:pPr>
        <w:autoSpaceDE w:val="0"/>
        <w:autoSpaceDN w:val="0"/>
        <w:adjustRightInd w:val="0"/>
        <w:ind w:left="567" w:hanging="567"/>
        <w:jc w:val="both"/>
        <w:rPr>
          <w:b/>
          <w:bCs/>
          <w:spacing w:val="20"/>
          <w:sz w:val="28"/>
          <w:szCs w:val="28"/>
          <w:u w:val="single"/>
        </w:rPr>
      </w:pPr>
      <w:r w:rsidRPr="00EE42E8">
        <w:rPr>
          <w:b/>
          <w:bCs/>
          <w:spacing w:val="20"/>
          <w:sz w:val="28"/>
          <w:szCs w:val="28"/>
          <w:u w:val="single"/>
        </w:rPr>
        <w:lastRenderedPageBreak/>
        <w:t>2. Az Önkormányzat által nyújtott pénzbeli, természetbeni ellátások biztosítása</w:t>
      </w:r>
    </w:p>
    <w:p w:rsidR="001B02F9" w:rsidRDefault="001B02F9" w:rsidP="00335CA5">
      <w:pPr>
        <w:autoSpaceDE w:val="0"/>
        <w:autoSpaceDN w:val="0"/>
        <w:adjustRightInd w:val="0"/>
        <w:rPr>
          <w:b/>
          <w:bCs/>
          <w:highlight w:val="yellow"/>
        </w:rPr>
      </w:pPr>
    </w:p>
    <w:p w:rsidR="00FA3DA8" w:rsidRPr="00161B64" w:rsidRDefault="00FA3DA8" w:rsidP="00335CA5">
      <w:pPr>
        <w:autoSpaceDE w:val="0"/>
        <w:autoSpaceDN w:val="0"/>
        <w:adjustRightInd w:val="0"/>
        <w:rPr>
          <w:b/>
          <w:bCs/>
          <w:highlight w:val="yellow"/>
        </w:rPr>
      </w:pPr>
    </w:p>
    <w:p w:rsidR="001B02F9" w:rsidRPr="006B1B5E" w:rsidRDefault="001B02F9" w:rsidP="00335CA5">
      <w:pPr>
        <w:autoSpaceDE w:val="0"/>
        <w:autoSpaceDN w:val="0"/>
        <w:adjustRightInd w:val="0"/>
        <w:jc w:val="both"/>
      </w:pPr>
      <w:r w:rsidRPr="006B1B5E">
        <w:t xml:space="preserve">A Gyvt. a pénzbeli és természetbeni ellátások közül nevesíti a rendszeres gyermekvédelmi kedvezményt, </w:t>
      </w:r>
      <w:r w:rsidR="008C4F9C" w:rsidRPr="006B1B5E">
        <w:t xml:space="preserve">a gyermekétkeztetést, </w:t>
      </w:r>
      <w:r w:rsidR="0030517F">
        <w:t xml:space="preserve">az intézményi </w:t>
      </w:r>
      <w:r w:rsidR="0030517F" w:rsidRPr="006B1B5E">
        <w:t xml:space="preserve">gyermekétkeztetést, </w:t>
      </w:r>
      <w:r w:rsidR="00B13BC7">
        <w:t xml:space="preserve">az ingyenes és kedvezményes </w:t>
      </w:r>
      <w:r w:rsidR="005810A8">
        <w:t xml:space="preserve">intézményi </w:t>
      </w:r>
      <w:r w:rsidR="00B13BC7" w:rsidRPr="006B1B5E">
        <w:t xml:space="preserve">gyermekétkeztetést, </w:t>
      </w:r>
      <w:r w:rsidR="00B13BC7">
        <w:t xml:space="preserve">a </w:t>
      </w:r>
      <w:proofErr w:type="spellStart"/>
      <w:r w:rsidR="00B13BC7">
        <w:t>szünidei</w:t>
      </w:r>
      <w:proofErr w:type="spellEnd"/>
      <w:r w:rsidR="00B13BC7">
        <w:t xml:space="preserve"> </w:t>
      </w:r>
      <w:r w:rsidR="00B13BC7" w:rsidRPr="006B1B5E">
        <w:t xml:space="preserve">gyermekétkeztetést, </w:t>
      </w:r>
      <w:r w:rsidR="006A7863" w:rsidRPr="006B1B5E">
        <w:t xml:space="preserve">a </w:t>
      </w:r>
      <w:r w:rsidR="008C4F9C" w:rsidRPr="006B1B5E">
        <w:rPr>
          <w:color w:val="000000"/>
          <w:shd w:val="clear" w:color="auto" w:fill="FFFFFF"/>
        </w:rPr>
        <w:t xml:space="preserve">települési önkormányzat képviselő-testülete </w:t>
      </w:r>
      <w:r w:rsidR="006A7863" w:rsidRPr="006B1B5E">
        <w:rPr>
          <w:color w:val="000000"/>
          <w:shd w:val="clear" w:color="auto" w:fill="FFFFFF"/>
        </w:rPr>
        <w:t xml:space="preserve">által </w:t>
      </w:r>
      <w:r w:rsidR="008C4F9C" w:rsidRPr="006B1B5E">
        <w:rPr>
          <w:color w:val="000000"/>
          <w:shd w:val="clear" w:color="auto" w:fill="FFFFFF"/>
        </w:rPr>
        <w:t xml:space="preserve">a rendeletében meghatározott módon és feltételek szerint a gyermek és fiatal felnőtt rászorultságára tekintettel </w:t>
      </w:r>
      <w:r w:rsidR="006A7863" w:rsidRPr="006B1B5E">
        <w:rPr>
          <w:color w:val="000000"/>
          <w:shd w:val="clear" w:color="auto" w:fill="FFFFFF"/>
        </w:rPr>
        <w:t xml:space="preserve">megállapítandó </w:t>
      </w:r>
      <w:r w:rsidR="008C4F9C" w:rsidRPr="006B1B5E">
        <w:rPr>
          <w:color w:val="000000"/>
          <w:shd w:val="clear" w:color="auto" w:fill="FFFFFF"/>
        </w:rPr>
        <w:t xml:space="preserve">pénzbeli támogatást, </w:t>
      </w:r>
      <w:r w:rsidR="007B6F14" w:rsidRPr="006B1B5E">
        <w:t xml:space="preserve">a </w:t>
      </w:r>
      <w:r w:rsidRPr="006B1B5E">
        <w:t>gyermektartásdíj megelőlegezését, valamint az otthonteremtési támogatást.</w:t>
      </w:r>
    </w:p>
    <w:p w:rsidR="001B02F9" w:rsidRPr="00161B64" w:rsidRDefault="001B02F9" w:rsidP="00335CA5">
      <w:pPr>
        <w:autoSpaceDE w:val="0"/>
        <w:autoSpaceDN w:val="0"/>
        <w:adjustRightInd w:val="0"/>
        <w:jc w:val="both"/>
        <w:rPr>
          <w:highlight w:val="yellow"/>
        </w:rPr>
      </w:pPr>
    </w:p>
    <w:p w:rsidR="001B02F9" w:rsidRPr="006B1B5E" w:rsidRDefault="001B02F9" w:rsidP="00335CA5">
      <w:pPr>
        <w:autoSpaceDE w:val="0"/>
        <w:autoSpaceDN w:val="0"/>
        <w:adjustRightInd w:val="0"/>
        <w:jc w:val="both"/>
        <w:rPr>
          <w:b/>
          <w:bCs/>
        </w:rPr>
      </w:pPr>
      <w:r w:rsidRPr="006B1B5E">
        <w:rPr>
          <w:b/>
          <w:bCs/>
        </w:rPr>
        <w:t>Rendszeres gyermekvédelmi kedvezmény</w:t>
      </w:r>
    </w:p>
    <w:p w:rsidR="001B02F9" w:rsidRPr="006B1B5E" w:rsidRDefault="001B02F9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2D6030" w:rsidRPr="00161B64" w:rsidRDefault="001B02F9" w:rsidP="00335CA5">
      <w:pPr>
        <w:autoSpaceDE w:val="0"/>
        <w:autoSpaceDN w:val="0"/>
        <w:adjustRightInd w:val="0"/>
        <w:jc w:val="both"/>
        <w:rPr>
          <w:highlight w:val="yellow"/>
        </w:rPr>
      </w:pPr>
      <w:r w:rsidRPr="0018773C">
        <w:t>A Gyvt. által szabályozott rendszeres gyermekvédelmi kedvezmény egy természetbeni ellátás, amely havi rendszeres pénzbeli utalással nem jár. A kedvezmény</w:t>
      </w:r>
      <w:r w:rsidR="003741A6" w:rsidRPr="0018773C">
        <w:t>re való jogosultság</w:t>
      </w:r>
      <w:r w:rsidRPr="0018773C">
        <w:t xml:space="preserve"> megállapításának célja annak igazolása, hogy a gyermek szociális helyzete alapján jogosult a </w:t>
      </w:r>
      <w:r w:rsidRPr="005E6224">
        <w:t xml:space="preserve">törvény által </w:t>
      </w:r>
      <w:r w:rsidRPr="00F560B2">
        <w:t xml:space="preserve">meghatározott </w:t>
      </w:r>
      <w:r w:rsidR="00C126CA" w:rsidRPr="00F560B2">
        <w:t>i</w:t>
      </w:r>
      <w:r w:rsidR="00C126CA" w:rsidRPr="00F560B2">
        <w:rPr>
          <w:shd w:val="clear" w:color="auto" w:fill="FFFFFF"/>
        </w:rPr>
        <w:t>ngyenes vagy kedvezményes intézményi</w:t>
      </w:r>
      <w:r w:rsidR="00C126CA" w:rsidRPr="00F560B2">
        <w:t xml:space="preserve"> </w:t>
      </w:r>
      <w:r w:rsidRPr="00F560B2">
        <w:t>gyermekétkeztetés</w:t>
      </w:r>
      <w:r w:rsidR="00AA62C7" w:rsidRPr="00F560B2">
        <w:t>nek</w:t>
      </w:r>
      <w:r w:rsidRPr="00F560B2">
        <w:t xml:space="preserve"> </w:t>
      </w:r>
      <w:r w:rsidR="005E29B8" w:rsidRPr="00F560B2">
        <w:t xml:space="preserve">és </w:t>
      </w:r>
      <w:r w:rsidR="00AA62C7" w:rsidRPr="00F560B2">
        <w:t>– ha megfelel a törvényben foglalt feltételeknek – a szünidei gyermekétkeztetés</w:t>
      </w:r>
      <w:r w:rsidRPr="00F560B2">
        <w:t xml:space="preserve">nek, </w:t>
      </w:r>
      <w:r w:rsidR="002D6030" w:rsidRPr="00F560B2">
        <w:t xml:space="preserve">továbbá </w:t>
      </w:r>
      <w:r w:rsidR="00A22FE5" w:rsidRPr="00F560B2">
        <w:rPr>
          <w:shd w:val="clear" w:color="auto" w:fill="FFFFFF"/>
        </w:rPr>
        <w:t>készétel, ruházat és tanszer vásárlására felhasználható Erzsébet-utalvány formájában nyújtott természetbeni támogatásnak</w:t>
      </w:r>
      <w:r w:rsidR="002D6030" w:rsidRPr="00F560B2">
        <w:t>, valamint a Gyvt.-ben és más jogszabályban meghatározott egyéb</w:t>
      </w:r>
      <w:r w:rsidR="002D6030" w:rsidRPr="00444530">
        <w:t xml:space="preserve"> kedvezményeknek az igénybevételére.</w:t>
      </w:r>
    </w:p>
    <w:p w:rsidR="001B0640" w:rsidRDefault="001B0640" w:rsidP="00335CA5">
      <w:pPr>
        <w:autoSpaceDE w:val="0"/>
        <w:autoSpaceDN w:val="0"/>
        <w:adjustRightInd w:val="0"/>
        <w:jc w:val="both"/>
        <w:rPr>
          <w:shd w:val="clear" w:color="auto" w:fill="FFFFFF"/>
        </w:rPr>
      </w:pPr>
    </w:p>
    <w:p w:rsidR="00ED69BC" w:rsidRDefault="00B77514" w:rsidP="00335CA5">
      <w:pPr>
        <w:autoSpaceDE w:val="0"/>
        <w:autoSpaceDN w:val="0"/>
        <w:adjustRightInd w:val="0"/>
        <w:jc w:val="both"/>
        <w:rPr>
          <w:highlight w:val="yellow"/>
        </w:rPr>
      </w:pPr>
      <w:r w:rsidRPr="00ED69BC">
        <w:rPr>
          <w:shd w:val="clear" w:color="auto" w:fill="FFFFFF"/>
        </w:rPr>
        <w:t xml:space="preserve">A rendszeres gyermekvédelmi kedvezmény gyámhatóság általi </w:t>
      </w:r>
      <w:r w:rsidRPr="00ED69BC">
        <w:t>m</w:t>
      </w:r>
      <w:r w:rsidR="001B02F9" w:rsidRPr="00ED69BC">
        <w:t xml:space="preserve">egállapítása a benyújtás napjától számított </w:t>
      </w:r>
      <w:r w:rsidR="00161035" w:rsidRPr="00ED69BC">
        <w:t>egy</w:t>
      </w:r>
      <w:r w:rsidR="001B02F9" w:rsidRPr="00ED69BC">
        <w:t xml:space="preserve"> évre történik.</w:t>
      </w:r>
      <w:r w:rsidR="00ED69BC">
        <w:t xml:space="preserve"> </w:t>
      </w:r>
      <w:r w:rsidR="001B02F9" w:rsidRPr="00ED69BC">
        <w:t xml:space="preserve">Az a </w:t>
      </w:r>
      <w:r w:rsidR="003C1031" w:rsidRPr="00ED69BC">
        <w:rPr>
          <w:shd w:val="clear" w:color="auto" w:fill="FFFFFF"/>
        </w:rPr>
        <w:t>gyermek</w:t>
      </w:r>
      <w:r w:rsidR="001B02F9" w:rsidRPr="00ED69BC">
        <w:t xml:space="preserve">, valamint az a </w:t>
      </w:r>
      <w:r w:rsidR="003C1031" w:rsidRPr="00ED69BC">
        <w:rPr>
          <w:shd w:val="clear" w:color="auto" w:fill="FFFFFF"/>
        </w:rPr>
        <w:t>nagykorúvá vált gyermek</w:t>
      </w:r>
      <w:r w:rsidR="001B02F9" w:rsidRPr="00ED69BC">
        <w:t>, aki nappali oktatás munkarendje szerinti tanulmányokat folytat</w:t>
      </w:r>
      <w:r w:rsidR="003C1031" w:rsidRPr="00ED69BC">
        <w:t>,</w:t>
      </w:r>
      <w:r w:rsidR="001B02F9" w:rsidRPr="00ED69BC">
        <w:t xml:space="preserve"> 23. életévének betöltéséig, illetve </w:t>
      </w:r>
      <w:r w:rsidR="00E20FD7" w:rsidRPr="00ED69BC">
        <w:t>aki</w:t>
      </w:r>
      <w:r w:rsidR="003C1031" w:rsidRPr="00ED69BC">
        <w:t xml:space="preserve"> felsőfokú oktatási intézmény </w:t>
      </w:r>
      <w:r w:rsidR="003C1031" w:rsidRPr="003D65E6">
        <w:t xml:space="preserve">nappali tagozatán tanul, </w:t>
      </w:r>
      <w:r w:rsidR="00E20FD7" w:rsidRPr="003D65E6">
        <w:t>25. életévének betöltéséig</w:t>
      </w:r>
      <w:r w:rsidR="001B02F9" w:rsidRPr="003D65E6">
        <w:t xml:space="preserve"> jogosult rendszere</w:t>
      </w:r>
      <w:r w:rsidR="00E20FD7" w:rsidRPr="003D65E6">
        <w:t>s gyermekvédelmi kedvezményre, amennyiben</w:t>
      </w:r>
      <w:r w:rsidR="00010601">
        <w:t xml:space="preserve"> a gyermeket gondozó család</w:t>
      </w:r>
      <w:r w:rsidR="001B02F9" w:rsidRPr="003D65E6">
        <w:t xml:space="preserve">ban az egy főre jutó havi jövedelem </w:t>
      </w:r>
      <w:r w:rsidR="00FC070F" w:rsidRPr="003D65E6">
        <w:t xml:space="preserve">összege </w:t>
      </w:r>
      <w:r w:rsidR="001B02F9" w:rsidRPr="003D65E6">
        <w:t xml:space="preserve">nem haladja meg </w:t>
      </w:r>
      <w:r w:rsidR="00473DB4" w:rsidRPr="003D65E6">
        <w:t>–</w:t>
      </w:r>
      <w:r w:rsidR="001B02F9" w:rsidRPr="003D65E6">
        <w:t xml:space="preserve"> a jogszabályi feltételektől függően </w:t>
      </w:r>
      <w:r w:rsidR="00473DB4" w:rsidRPr="003D65E6">
        <w:t>–</w:t>
      </w:r>
      <w:r w:rsidR="001B02F9" w:rsidRPr="003D65E6">
        <w:t xml:space="preserve"> az öregségi nyugdíjminimum 13</w:t>
      </w:r>
      <w:r w:rsidR="003D65E6" w:rsidRPr="003D65E6">
        <w:t>5</w:t>
      </w:r>
      <w:r w:rsidR="001B02F9" w:rsidRPr="003D65E6">
        <w:t xml:space="preserve"> %-át vagy 14</w:t>
      </w:r>
      <w:r w:rsidR="003D65E6" w:rsidRPr="003D65E6">
        <w:t>5</w:t>
      </w:r>
      <w:r w:rsidR="001B02F9" w:rsidRPr="003D65E6">
        <w:t xml:space="preserve"> %-át. </w:t>
      </w:r>
    </w:p>
    <w:p w:rsidR="001B0640" w:rsidRDefault="001B0640" w:rsidP="00335CA5">
      <w:pPr>
        <w:autoSpaceDE w:val="0"/>
        <w:autoSpaceDN w:val="0"/>
        <w:adjustRightInd w:val="0"/>
        <w:jc w:val="both"/>
      </w:pPr>
    </w:p>
    <w:p w:rsidR="001B02F9" w:rsidRPr="00164671" w:rsidRDefault="001B02F9" w:rsidP="00335CA5">
      <w:pPr>
        <w:autoSpaceDE w:val="0"/>
        <w:autoSpaceDN w:val="0"/>
        <w:adjustRightInd w:val="0"/>
        <w:jc w:val="both"/>
      </w:pPr>
      <w:r w:rsidRPr="00164671">
        <w:t>A rendszeres gyermekvédelmi kedvezményben részesülők száma folyamatosan változik. A 201</w:t>
      </w:r>
      <w:r w:rsidR="00F560B2" w:rsidRPr="00164671">
        <w:t>8</w:t>
      </w:r>
      <w:r w:rsidRPr="00164671">
        <w:t xml:space="preserve">. </w:t>
      </w:r>
      <w:r w:rsidR="00D73233" w:rsidRPr="00164671">
        <w:t xml:space="preserve">augusztusi állapot szerint </w:t>
      </w:r>
      <w:r w:rsidR="00164671" w:rsidRPr="00164671">
        <w:t>74</w:t>
      </w:r>
      <w:r w:rsidRPr="00164671">
        <w:t xml:space="preserve"> családban </w:t>
      </w:r>
      <w:r w:rsidR="00164671" w:rsidRPr="00164671">
        <w:t xml:space="preserve">131 </w:t>
      </w:r>
      <w:r w:rsidRPr="00164671">
        <w:t>gyermek</w:t>
      </w:r>
      <w:r w:rsidR="00D73233" w:rsidRPr="00164671">
        <w:t>, a 201</w:t>
      </w:r>
      <w:r w:rsidR="00F560B2" w:rsidRPr="00164671">
        <w:t>8</w:t>
      </w:r>
      <w:r w:rsidR="00D73233" w:rsidRPr="00164671">
        <w:t xml:space="preserve">. novemberi állapot szerint pedig </w:t>
      </w:r>
      <w:r w:rsidR="00164671" w:rsidRPr="00164671">
        <w:t>65</w:t>
      </w:r>
      <w:r w:rsidR="00D73233" w:rsidRPr="00164671">
        <w:t xml:space="preserve"> családban </w:t>
      </w:r>
      <w:r w:rsidR="00164671" w:rsidRPr="00164671">
        <w:t>114</w:t>
      </w:r>
      <w:r w:rsidR="00161035" w:rsidRPr="00164671">
        <w:t xml:space="preserve"> </w:t>
      </w:r>
      <w:r w:rsidR="00D73233" w:rsidRPr="00164671">
        <w:t>gyermek</w:t>
      </w:r>
      <w:r w:rsidRPr="00164671">
        <w:t xml:space="preserve"> részesült e</w:t>
      </w:r>
      <w:r w:rsidR="00D73233" w:rsidRPr="00164671">
        <w:t xml:space="preserve">zen </w:t>
      </w:r>
      <w:r w:rsidRPr="00164671">
        <w:t>ellátásban.</w:t>
      </w:r>
      <w:r w:rsidR="002A5A1C" w:rsidRPr="00164671">
        <w:t xml:space="preserve"> </w:t>
      </w:r>
      <w:r w:rsidRPr="00164671">
        <w:t>A rendszeres gyermekvédelmi kedvezményként 201</w:t>
      </w:r>
      <w:r w:rsidR="00570CD4" w:rsidRPr="00164671">
        <w:t>8</w:t>
      </w:r>
      <w:r w:rsidRPr="00164671">
        <w:t xml:space="preserve">. évben folyósított pénzbeli támogatás összege gyermekenként egyszeri </w:t>
      </w:r>
      <w:r w:rsidR="002A5A1C" w:rsidRPr="00164671">
        <w:t>6.000</w:t>
      </w:r>
      <w:r w:rsidR="00227057" w:rsidRPr="00164671">
        <w:t>,</w:t>
      </w:r>
      <w:r w:rsidRPr="00164671">
        <w:t>- Ft támogatást jelentett</w:t>
      </w:r>
      <w:r w:rsidR="002A5A1C" w:rsidRPr="00164671">
        <w:t xml:space="preserve"> a hátrányos helyzetű gyermekek esetében, míg </w:t>
      </w:r>
      <w:proofErr w:type="gramStart"/>
      <w:r w:rsidR="002A5A1C" w:rsidRPr="00164671">
        <w:t>6.500,-</w:t>
      </w:r>
      <w:proofErr w:type="gramEnd"/>
      <w:r w:rsidR="002A5A1C" w:rsidRPr="00164671">
        <w:t xml:space="preserve"> Ft támogatást a halmozottan hátrányos helyzetű gyermekek esetében</w:t>
      </w:r>
      <w:r w:rsidRPr="00164671">
        <w:t>. A 201</w:t>
      </w:r>
      <w:r w:rsidR="00570CD4" w:rsidRPr="00164671">
        <w:t>8</w:t>
      </w:r>
      <w:r w:rsidRPr="00164671">
        <w:t xml:space="preserve">. évben kifizetett összeg </w:t>
      </w:r>
      <w:proofErr w:type="gramStart"/>
      <w:r w:rsidR="006B7897" w:rsidRPr="00164671">
        <w:t>1.</w:t>
      </w:r>
      <w:r w:rsidR="00164671" w:rsidRPr="00164671">
        <w:t>530</w:t>
      </w:r>
      <w:r w:rsidR="006B7897" w:rsidRPr="00164671">
        <w:t>.</w:t>
      </w:r>
      <w:r w:rsidR="009E27BA" w:rsidRPr="00164671">
        <w:t>5</w:t>
      </w:r>
      <w:r w:rsidR="006B7897" w:rsidRPr="00164671">
        <w:t>00,</w:t>
      </w:r>
      <w:r w:rsidRPr="00164671">
        <w:t>-</w:t>
      </w:r>
      <w:proofErr w:type="gramEnd"/>
      <w:r w:rsidRPr="00164671">
        <w:t xml:space="preserve"> Ft volt.</w:t>
      </w:r>
      <w:r w:rsidRPr="00164671">
        <w:rPr>
          <w:snapToGrid w:val="0"/>
        </w:rPr>
        <w:t xml:space="preserve"> </w:t>
      </w:r>
      <w:r w:rsidRPr="00164671">
        <w:t xml:space="preserve">A benyújtott kérelmek elutasítására </w:t>
      </w:r>
      <w:r w:rsidR="00161035" w:rsidRPr="00164671">
        <w:t>egy</w:t>
      </w:r>
      <w:r w:rsidR="006B7897" w:rsidRPr="00164671">
        <w:t xml:space="preserve"> </w:t>
      </w:r>
      <w:r w:rsidRPr="00164671">
        <w:t>ese</w:t>
      </w:r>
      <w:r w:rsidR="001D5BC6" w:rsidRPr="00164671">
        <w:t>tben került sor. Az elutasítás</w:t>
      </w:r>
      <w:r w:rsidRPr="00164671">
        <w:t xml:space="preserve"> oka az volt, hogy magasabbnak bizonyult a családban egy főre jutó jövedelem a törvé</w:t>
      </w:r>
      <w:r w:rsidR="001D5BC6" w:rsidRPr="00164671">
        <w:t>nyben meghatározott értékhatár</w:t>
      </w:r>
      <w:r w:rsidRPr="00164671">
        <w:t>nál.</w:t>
      </w:r>
    </w:p>
    <w:p w:rsidR="001B0640" w:rsidRDefault="001B0640" w:rsidP="00335CA5">
      <w:pPr>
        <w:autoSpaceDE w:val="0"/>
        <w:autoSpaceDN w:val="0"/>
        <w:adjustRightInd w:val="0"/>
        <w:jc w:val="both"/>
      </w:pPr>
    </w:p>
    <w:p w:rsidR="001B02F9" w:rsidRPr="00F14E29" w:rsidRDefault="001B02F9" w:rsidP="00335CA5">
      <w:pPr>
        <w:autoSpaceDE w:val="0"/>
        <w:autoSpaceDN w:val="0"/>
        <w:adjustRightInd w:val="0"/>
        <w:jc w:val="both"/>
      </w:pPr>
      <w:r w:rsidRPr="00F14E29">
        <w:t xml:space="preserve">A családokra, kérelmezőkre vonatkozó általánosítható adatok között kell megemlíteni, hogy a rendszeres gyermekvédelmi kedvezményben részesülők között egyre többen vannak olyan családok, akik a megemelkedett lakáshiteleiket nehezen vagy </w:t>
      </w:r>
      <w:r w:rsidR="00B4123D" w:rsidRPr="00F14E29">
        <w:t xml:space="preserve">egyáltalán </w:t>
      </w:r>
      <w:r w:rsidRPr="00F14E29">
        <w:t>nem tudják fizetni. Jövedelmi körülményeiket tekintve a kérelmezők között nagy számban található</w:t>
      </w:r>
      <w:r w:rsidR="004311BC">
        <w:t>ak</w:t>
      </w:r>
      <w:r w:rsidRPr="00F14E29">
        <w:t xml:space="preserve"> GYED-</w:t>
      </w:r>
      <w:proofErr w:type="spellStart"/>
      <w:r w:rsidRPr="00F14E29">
        <w:t>ből</w:t>
      </w:r>
      <w:proofErr w:type="spellEnd"/>
      <w:r w:rsidRPr="00F14E29">
        <w:t>, GYES-</w:t>
      </w:r>
      <w:proofErr w:type="spellStart"/>
      <w:r w:rsidRPr="00F14E29">
        <w:t>ből</w:t>
      </w:r>
      <w:proofErr w:type="spellEnd"/>
      <w:r w:rsidRPr="00F14E29">
        <w:t xml:space="preserve">, </w:t>
      </w:r>
      <w:r w:rsidR="00B4123D" w:rsidRPr="00F14E29">
        <w:t>település</w:t>
      </w:r>
      <w:r w:rsidRPr="00F14E29">
        <w:t>i támogatásból, öregségi és rokkantsági nyugellátásból, alkalmi munkából, valamint munkanélküli ellátásokból élő</w:t>
      </w:r>
      <w:r w:rsidR="004311BC">
        <w:t xml:space="preserve"> személyek</w:t>
      </w:r>
      <w:r w:rsidRPr="00F14E29">
        <w:t xml:space="preserve">. </w:t>
      </w:r>
    </w:p>
    <w:p w:rsidR="001B02F9" w:rsidRPr="00F14E29" w:rsidRDefault="001B02F9" w:rsidP="00335CA5">
      <w:pPr>
        <w:autoSpaceDE w:val="0"/>
        <w:autoSpaceDN w:val="0"/>
        <w:adjustRightInd w:val="0"/>
        <w:jc w:val="both"/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FA3DA8" w:rsidRDefault="00FA3DA8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1B02F9" w:rsidRPr="00F14E29" w:rsidRDefault="001B02F9" w:rsidP="00335CA5">
      <w:pPr>
        <w:autoSpaceDE w:val="0"/>
        <w:autoSpaceDN w:val="0"/>
        <w:adjustRightInd w:val="0"/>
        <w:jc w:val="both"/>
        <w:rPr>
          <w:b/>
          <w:bCs/>
        </w:rPr>
      </w:pPr>
      <w:r w:rsidRPr="00F14E29">
        <w:rPr>
          <w:b/>
          <w:bCs/>
        </w:rPr>
        <w:lastRenderedPageBreak/>
        <w:t xml:space="preserve">Önkormányzati </w:t>
      </w:r>
      <w:r w:rsidR="00325BD2" w:rsidRPr="00F14E29">
        <w:rPr>
          <w:b/>
          <w:bCs/>
        </w:rPr>
        <w:t xml:space="preserve">rendeletben szabályozott </w:t>
      </w:r>
      <w:r w:rsidR="00046B72" w:rsidRPr="00F14E29">
        <w:rPr>
          <w:b/>
          <w:bCs/>
        </w:rPr>
        <w:t>pénzbeli vagy természetbeni juttatásokra</w:t>
      </w:r>
      <w:r w:rsidR="00325BD2" w:rsidRPr="00F14E29">
        <w:rPr>
          <w:b/>
          <w:bCs/>
        </w:rPr>
        <w:t xml:space="preserve"> vonatkozó adatok</w:t>
      </w:r>
    </w:p>
    <w:p w:rsidR="00DE1002" w:rsidRPr="00F14E29" w:rsidRDefault="00DE1002" w:rsidP="00335CA5">
      <w:pPr>
        <w:pStyle w:val="Cmsor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DE1002" w:rsidRPr="00FC7E85" w:rsidRDefault="00DE1002" w:rsidP="00335CA5">
      <w:pPr>
        <w:pStyle w:val="Cmsor1"/>
        <w:shd w:val="clear" w:color="auto" w:fill="FFFFFF"/>
        <w:spacing w:before="0" w:beforeAutospacing="0" w:after="0" w:afterAutospacing="0"/>
        <w:jc w:val="both"/>
        <w:rPr>
          <w:b w:val="0"/>
          <w:i/>
          <w:iCs/>
          <w:sz w:val="24"/>
          <w:szCs w:val="24"/>
        </w:rPr>
      </w:pPr>
      <w:r w:rsidRPr="00FC7E85">
        <w:rPr>
          <w:b w:val="0"/>
          <w:sz w:val="24"/>
          <w:szCs w:val="24"/>
        </w:rPr>
        <w:t xml:space="preserve">A </w:t>
      </w:r>
      <w:r w:rsidRPr="00FC7E85">
        <w:rPr>
          <w:b w:val="0"/>
          <w:color w:val="222222"/>
          <w:sz w:val="24"/>
          <w:szCs w:val="24"/>
        </w:rPr>
        <w:t xml:space="preserve">Magyarország 2015. évi központi költségvetésének megalapozásáról szóló </w:t>
      </w:r>
      <w:r w:rsidRPr="00FC7E85">
        <w:rPr>
          <w:b w:val="0"/>
          <w:iCs/>
          <w:sz w:val="24"/>
          <w:szCs w:val="24"/>
        </w:rPr>
        <w:t xml:space="preserve">2014. évi XCIX. törvény 80. §-a </w:t>
      </w:r>
      <w:proofErr w:type="spellStart"/>
      <w:r w:rsidRPr="00FC7E85">
        <w:rPr>
          <w:b w:val="0"/>
          <w:iCs/>
          <w:sz w:val="24"/>
          <w:szCs w:val="24"/>
        </w:rPr>
        <w:t>a</w:t>
      </w:r>
      <w:proofErr w:type="spellEnd"/>
      <w:r w:rsidRPr="00FC7E85">
        <w:rPr>
          <w:b w:val="0"/>
          <w:color w:val="222222"/>
          <w:sz w:val="24"/>
          <w:szCs w:val="24"/>
        </w:rPr>
        <w:t xml:space="preserve"> szociális igazgatásról és szociális ellátásokról szóló 1993. évi III. törvény (a továbbiakban: </w:t>
      </w:r>
      <w:proofErr w:type="spellStart"/>
      <w:r w:rsidRPr="00FC7E85">
        <w:rPr>
          <w:b w:val="0"/>
          <w:color w:val="222222"/>
          <w:sz w:val="24"/>
          <w:szCs w:val="24"/>
        </w:rPr>
        <w:t>Szoctv</w:t>
      </w:r>
      <w:proofErr w:type="spellEnd"/>
      <w:r w:rsidRPr="00FC7E85">
        <w:rPr>
          <w:b w:val="0"/>
          <w:color w:val="222222"/>
          <w:sz w:val="24"/>
          <w:szCs w:val="24"/>
        </w:rPr>
        <w:t xml:space="preserve">.) módosításával </w:t>
      </w:r>
      <w:r w:rsidRPr="00FC7E85">
        <w:rPr>
          <w:b w:val="0"/>
          <w:sz w:val="24"/>
          <w:szCs w:val="24"/>
        </w:rPr>
        <w:t>a települési támogatás 2015. március 1-jétől való bevezetéséről rendelkezik</w:t>
      </w:r>
      <w:r w:rsidR="003A78F9" w:rsidRPr="00FC7E85">
        <w:rPr>
          <w:b w:val="0"/>
          <w:sz w:val="24"/>
          <w:szCs w:val="24"/>
        </w:rPr>
        <w:t>, mely az önkormányzati segély ellátási formáját váltotta fel.</w:t>
      </w:r>
      <w:r w:rsidRPr="00FC7E85">
        <w:rPr>
          <w:b w:val="0"/>
          <w:sz w:val="24"/>
          <w:szCs w:val="24"/>
        </w:rPr>
        <w:t xml:space="preserve"> </w:t>
      </w:r>
    </w:p>
    <w:p w:rsidR="001B02F9" w:rsidRPr="00FC7E85" w:rsidRDefault="001B02F9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1B065C" w:rsidRPr="00FC7E85" w:rsidRDefault="001B065C" w:rsidP="00335CA5">
      <w:pPr>
        <w:autoSpaceDE w:val="0"/>
        <w:autoSpaceDN w:val="0"/>
        <w:adjustRightInd w:val="0"/>
        <w:jc w:val="both"/>
      </w:pPr>
      <w:r w:rsidRPr="00FC7E85">
        <w:t xml:space="preserve">Zalaszentgrót Város Önkormányzat Képviselő-testületének </w:t>
      </w:r>
      <w:r w:rsidRPr="00FC7E85">
        <w:rPr>
          <w:bCs/>
        </w:rPr>
        <w:t>az egyes szociális ellátásokról és szolgáltatásokról</w:t>
      </w:r>
      <w:r w:rsidRPr="00FC7E85">
        <w:t xml:space="preserve"> szóló </w:t>
      </w:r>
      <w:r w:rsidRPr="00FC7E85">
        <w:rPr>
          <w:bCs/>
        </w:rPr>
        <w:t xml:space="preserve">4/2015. (II. 13.) önkormányzati rendelete </w:t>
      </w:r>
      <w:r w:rsidR="001327AD" w:rsidRPr="00FC7E85">
        <w:rPr>
          <w:bCs/>
        </w:rPr>
        <w:t xml:space="preserve">(a továbbiakban: szociális rendelet) </w:t>
      </w:r>
      <w:r w:rsidRPr="00FC7E85">
        <w:rPr>
          <w:bCs/>
        </w:rPr>
        <w:t xml:space="preserve">értelmében </w:t>
      </w:r>
      <w:r w:rsidR="00887B1A" w:rsidRPr="00FC7E85">
        <w:rPr>
          <w:bCs/>
        </w:rPr>
        <w:t xml:space="preserve">a </w:t>
      </w:r>
      <w:r w:rsidRPr="00FC7E85">
        <w:rPr>
          <w:bCs/>
        </w:rPr>
        <w:t>települési támogatás</w:t>
      </w:r>
      <w:r w:rsidR="00DE1002" w:rsidRPr="00FC7E85">
        <w:rPr>
          <w:bCs/>
        </w:rPr>
        <w:t xml:space="preserve"> </w:t>
      </w:r>
      <w:r w:rsidR="00DE1002" w:rsidRPr="00FC7E85">
        <w:t>pénzbeli vagy természetben nyújtott ellátásként</w:t>
      </w:r>
      <w:r w:rsidR="00B67A52" w:rsidRPr="00FC7E85">
        <w:t xml:space="preserve"> adható.</w:t>
      </w:r>
      <w:r w:rsidR="003A78F9" w:rsidRPr="00FC7E85">
        <w:t xml:space="preserve"> A </w:t>
      </w:r>
      <w:r w:rsidR="001327AD" w:rsidRPr="00FC7E85">
        <w:rPr>
          <w:bCs/>
        </w:rPr>
        <w:t>szociális</w:t>
      </w:r>
      <w:r w:rsidR="003A78F9" w:rsidRPr="00FC7E85">
        <w:rPr>
          <w:bCs/>
        </w:rPr>
        <w:t xml:space="preserve"> rendelet a települési támogatás odaítélését a Szociális Bizottság, illetőleg a polgármester átruházott hatáskörébe utalta.</w:t>
      </w:r>
    </w:p>
    <w:p w:rsidR="001B065C" w:rsidRPr="00F243DE" w:rsidRDefault="001B065C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D1056B" w:rsidRPr="00F243DE" w:rsidRDefault="001870E3" w:rsidP="00335CA5">
      <w:pPr>
        <w:jc w:val="both"/>
      </w:pPr>
      <w:r w:rsidRPr="00F243DE">
        <w:t>201</w:t>
      </w:r>
      <w:r w:rsidR="00A665E3" w:rsidRPr="00F243DE">
        <w:t>8</w:t>
      </w:r>
      <w:r w:rsidRPr="00F243DE">
        <w:t xml:space="preserve">. évben a Szociális Bizottság </w:t>
      </w:r>
      <w:r w:rsidR="00FA3DA8">
        <w:t>6</w:t>
      </w:r>
      <w:r w:rsidRPr="00F243DE">
        <w:t xml:space="preserve"> alkalommal ülésezett segélyelbírálás ügyben, mely</w:t>
      </w:r>
      <w:r w:rsidR="003F185F" w:rsidRPr="00F243DE">
        <w:t>nek</w:t>
      </w:r>
      <w:r w:rsidRPr="00F243DE">
        <w:t xml:space="preserve"> </w:t>
      </w:r>
      <w:r w:rsidR="00FE6988" w:rsidRPr="00F243DE">
        <w:t xml:space="preserve">során </w:t>
      </w:r>
      <w:r w:rsidR="00F243DE" w:rsidRPr="00F243DE">
        <w:t>221</w:t>
      </w:r>
      <w:r w:rsidRPr="00F243DE">
        <w:t xml:space="preserve"> fő részére </w:t>
      </w:r>
      <w:proofErr w:type="gramStart"/>
      <w:r w:rsidR="00F243DE" w:rsidRPr="00F243DE">
        <w:t>1.494.400</w:t>
      </w:r>
      <w:r w:rsidRPr="00F243DE">
        <w:t>,-</w:t>
      </w:r>
      <w:proofErr w:type="gramEnd"/>
      <w:r w:rsidRPr="00F243DE">
        <w:t xml:space="preserve">Ft összegű </w:t>
      </w:r>
      <w:r w:rsidR="001B72A6" w:rsidRPr="00F243DE">
        <w:t>települési</w:t>
      </w:r>
      <w:r w:rsidRPr="00F243DE">
        <w:t xml:space="preserve"> támogatás került kiosztásra.</w:t>
      </w:r>
      <w:r w:rsidR="003F185F" w:rsidRPr="00F243DE">
        <w:t xml:space="preserve"> </w:t>
      </w:r>
      <w:r w:rsidR="00763EA7" w:rsidRPr="00F243DE">
        <w:t xml:space="preserve">Emellett </w:t>
      </w:r>
      <w:r w:rsidR="00F243DE" w:rsidRPr="00F243DE">
        <w:t>51</w:t>
      </w:r>
      <w:r w:rsidR="00763EA7" w:rsidRPr="00F243DE">
        <w:t xml:space="preserve"> család részesült tűzifa támogatásban természetbeni juttatásként.</w:t>
      </w:r>
      <w:r w:rsidR="00D1056B" w:rsidRPr="00F243DE">
        <w:t xml:space="preserve"> </w:t>
      </w:r>
    </w:p>
    <w:p w:rsidR="006472DC" w:rsidRPr="00F243DE" w:rsidRDefault="006472DC" w:rsidP="00335CA5">
      <w:pPr>
        <w:jc w:val="both"/>
      </w:pPr>
    </w:p>
    <w:p w:rsidR="00D1056B" w:rsidRPr="00A276F3" w:rsidRDefault="00763EA7" w:rsidP="00335CA5">
      <w:pPr>
        <w:jc w:val="both"/>
        <w:rPr>
          <w:highlight w:val="yellow"/>
        </w:rPr>
      </w:pPr>
      <w:r w:rsidRPr="00FC7E85">
        <w:t xml:space="preserve">A szociális rendelet alapján a polgármester hatáskörébe utalt feladatok közé tartozik az azonnali elbírálást igénylő </w:t>
      </w:r>
      <w:r w:rsidR="00FC7E85" w:rsidRPr="00FC7E85">
        <w:t xml:space="preserve">rendkívüli </w:t>
      </w:r>
      <w:r w:rsidR="00FC7E85" w:rsidRPr="000605B5">
        <w:t xml:space="preserve">élethelyzetekhez kapcsolódó eseti </w:t>
      </w:r>
      <w:r w:rsidRPr="000605B5">
        <w:t>segélyekkel kapcsolatos döntéshozatal.</w:t>
      </w:r>
      <w:r w:rsidR="00D110A0" w:rsidRPr="000605B5">
        <w:t xml:space="preserve"> 201</w:t>
      </w:r>
      <w:r w:rsidR="00B87DD0" w:rsidRPr="000605B5">
        <w:t>8</w:t>
      </w:r>
      <w:r w:rsidR="00D110A0" w:rsidRPr="000605B5">
        <w:t xml:space="preserve">. évben polgármesteri hatáskörben </w:t>
      </w:r>
      <w:r w:rsidR="00F243DE" w:rsidRPr="000605B5">
        <w:t>54</w:t>
      </w:r>
      <w:r w:rsidR="00D110A0" w:rsidRPr="000605B5">
        <w:t xml:space="preserve"> fő részesült rendkívüli települési támogatásban </w:t>
      </w:r>
      <w:proofErr w:type="gramStart"/>
      <w:r w:rsidR="00F243DE" w:rsidRPr="000605B5">
        <w:t>518.314</w:t>
      </w:r>
      <w:r w:rsidR="00D110A0" w:rsidRPr="000605B5">
        <w:t>,-</w:t>
      </w:r>
      <w:proofErr w:type="gramEnd"/>
      <w:r w:rsidR="00D110A0" w:rsidRPr="000605B5">
        <w:t xml:space="preserve">Ft összegben. </w:t>
      </w:r>
    </w:p>
    <w:p w:rsidR="00D1056B" w:rsidRPr="00EB5662" w:rsidRDefault="00D1056B" w:rsidP="00335CA5">
      <w:pPr>
        <w:jc w:val="both"/>
      </w:pPr>
    </w:p>
    <w:p w:rsidR="00F75AC4" w:rsidRPr="00EB5662" w:rsidRDefault="001B02F9" w:rsidP="00335CA5">
      <w:pPr>
        <w:jc w:val="both"/>
      </w:pPr>
      <w:r w:rsidRPr="00EB5662">
        <w:t>A támogatást legtöbb alkalommal a gyermek iskoláztatásához, ruházattal történő ellátásához,</w:t>
      </w:r>
      <w:r w:rsidR="00D2753D" w:rsidRPr="00EB5662">
        <w:t xml:space="preserve"> tisztálkodási szerek vásárlásához,</w:t>
      </w:r>
      <w:r w:rsidRPr="00EB5662">
        <w:t xml:space="preserve"> az egészségügyi ellátással kap</w:t>
      </w:r>
      <w:r w:rsidR="00D2753D" w:rsidRPr="00EB5662">
        <w:t>csolatban felmerült költségekhez, valamint a gyermek megélhetésének biztosításához</w:t>
      </w:r>
      <w:r w:rsidRPr="00EB5662">
        <w:t xml:space="preserve"> kérték a törvényes képviselők. </w:t>
      </w:r>
    </w:p>
    <w:p w:rsidR="00F75AC4" w:rsidRPr="00EB5662" w:rsidRDefault="00F75AC4" w:rsidP="00335CA5">
      <w:pPr>
        <w:jc w:val="both"/>
      </w:pPr>
    </w:p>
    <w:p w:rsidR="00751BAE" w:rsidRPr="002F6FC1" w:rsidRDefault="006470B1" w:rsidP="00335CA5">
      <w:pPr>
        <w:jc w:val="both"/>
      </w:pPr>
      <w:r w:rsidRPr="0069748A">
        <w:t xml:space="preserve">Zalaszentgrót Város Önkormányzatának </w:t>
      </w:r>
      <w:r w:rsidR="00751BAE" w:rsidRPr="0069748A">
        <w:t>Képviselő-testület</w:t>
      </w:r>
      <w:r w:rsidRPr="0069748A">
        <w:t>e</w:t>
      </w:r>
      <w:r w:rsidR="001F3008" w:rsidRPr="0069748A">
        <w:t xml:space="preserve"> a</w:t>
      </w:r>
      <w:r w:rsidR="00751BAE" w:rsidRPr="0069748A">
        <w:t xml:space="preserve"> 2016. március 31-i ülésén döntött a szociális rendelet módosításáról és elfogadta annak kiegészítését a „Gyermekneveléshez kapcsolódó többletkiadások enyhítését szolgáló rendkívüli települési támogatások” </w:t>
      </w:r>
      <w:r w:rsidR="00751BAE" w:rsidRPr="001004AA">
        <w:t xml:space="preserve">alcímmel. Ezen alcímen belül kerültek részletezésre </w:t>
      </w:r>
      <w:r w:rsidR="00751BAE" w:rsidRPr="007611FD">
        <w:t xml:space="preserve">a születési támogatás, a </w:t>
      </w:r>
      <w:r w:rsidR="00751BAE" w:rsidRPr="002F6FC1">
        <w:t xml:space="preserve">tankönyvtámogatás, valamint a tanulói utazási bérlettámogatás szabályai. </w:t>
      </w:r>
      <w:r w:rsidR="009413DE" w:rsidRPr="002F6FC1">
        <w:t>A képviselő-testület a</w:t>
      </w:r>
      <w:r w:rsidR="00751BAE" w:rsidRPr="002F6FC1">
        <w:t>z első ellátást a polgármester</w:t>
      </w:r>
      <w:r w:rsidRPr="002F6FC1">
        <w:t>,</w:t>
      </w:r>
      <w:r w:rsidR="00751BAE" w:rsidRPr="002F6FC1">
        <w:t xml:space="preserve"> az utóbbi kettőt pedig a </w:t>
      </w:r>
      <w:r w:rsidR="009413DE" w:rsidRPr="002F6FC1">
        <w:t>Szociális B</w:t>
      </w:r>
      <w:r w:rsidR="00751BAE" w:rsidRPr="002F6FC1">
        <w:t>izottság hatáskörébe utalta. 201</w:t>
      </w:r>
      <w:r w:rsidR="00171061" w:rsidRPr="002F6FC1">
        <w:t>8</w:t>
      </w:r>
      <w:r w:rsidR="00F75AC4" w:rsidRPr="002F6FC1">
        <w:t>. évben</w:t>
      </w:r>
      <w:r w:rsidR="00751BAE" w:rsidRPr="002F6FC1">
        <w:t xml:space="preserve"> </w:t>
      </w:r>
      <w:r w:rsidR="007535EB" w:rsidRPr="002F6FC1">
        <w:rPr>
          <w:lang w:eastAsia="ar-SA"/>
        </w:rPr>
        <w:t>36</w:t>
      </w:r>
      <w:r w:rsidR="00751BAE" w:rsidRPr="002F6FC1">
        <w:rPr>
          <w:lang w:eastAsia="ar-SA"/>
        </w:rPr>
        <w:t xml:space="preserve"> fő részesült születési tá</w:t>
      </w:r>
      <w:r w:rsidR="00EF2767" w:rsidRPr="002F6FC1">
        <w:rPr>
          <w:lang w:eastAsia="ar-SA"/>
        </w:rPr>
        <w:t xml:space="preserve">mogatásban </w:t>
      </w:r>
      <w:proofErr w:type="spellStart"/>
      <w:r w:rsidR="00EF2767" w:rsidRPr="002F6FC1">
        <w:rPr>
          <w:lang w:eastAsia="ar-SA"/>
        </w:rPr>
        <w:t>gyermekenként</w:t>
      </w:r>
      <w:proofErr w:type="spellEnd"/>
      <w:r w:rsidR="00EF2767" w:rsidRPr="002F6FC1">
        <w:rPr>
          <w:lang w:eastAsia="ar-SA"/>
        </w:rPr>
        <w:t xml:space="preserve"> </w:t>
      </w:r>
      <w:proofErr w:type="gramStart"/>
      <w:r w:rsidR="00EF2767" w:rsidRPr="002F6FC1">
        <w:rPr>
          <w:lang w:eastAsia="ar-SA"/>
        </w:rPr>
        <w:t>20.000,-</w:t>
      </w:r>
      <w:proofErr w:type="gramEnd"/>
      <w:r w:rsidR="00EF2767" w:rsidRPr="002F6FC1">
        <w:rPr>
          <w:lang w:eastAsia="ar-SA"/>
        </w:rPr>
        <w:t xml:space="preserve">Ft </w:t>
      </w:r>
      <w:r w:rsidR="00751BAE" w:rsidRPr="002F6FC1">
        <w:rPr>
          <w:lang w:eastAsia="ar-SA"/>
        </w:rPr>
        <w:t xml:space="preserve">összegű természetbeni juttatás formájában. </w:t>
      </w:r>
      <w:r w:rsidR="00751BAE" w:rsidRPr="002F6FC1">
        <w:t xml:space="preserve">A tanévkezdést követően </w:t>
      </w:r>
      <w:r w:rsidR="007535EB" w:rsidRPr="002F6FC1">
        <w:t>65</w:t>
      </w:r>
      <w:r w:rsidR="00751BAE" w:rsidRPr="002F6FC1">
        <w:t xml:space="preserve"> fő részére került megtérítésre a kifizet</w:t>
      </w:r>
      <w:r w:rsidR="00DF2C84" w:rsidRPr="002F6FC1">
        <w:t xml:space="preserve">ett tankönyv ára mindösszesen </w:t>
      </w:r>
      <w:proofErr w:type="gramStart"/>
      <w:r w:rsidR="007535EB" w:rsidRPr="002F6FC1">
        <w:t>865.505,-</w:t>
      </w:r>
      <w:proofErr w:type="gramEnd"/>
      <w:r w:rsidR="00751BAE" w:rsidRPr="002F6FC1">
        <w:t>Ft összegben. Tanulói utazási bérlettámogatásra az elmúl</w:t>
      </w:r>
      <w:r w:rsidR="00A631FE" w:rsidRPr="002F6FC1">
        <w:t xml:space="preserve">t évben </w:t>
      </w:r>
      <w:r w:rsidR="007535EB" w:rsidRPr="002F6FC1">
        <w:t>21</w:t>
      </w:r>
      <w:r w:rsidR="00A631FE" w:rsidRPr="002F6FC1">
        <w:t xml:space="preserve"> </w:t>
      </w:r>
      <w:r w:rsidR="00EF2767" w:rsidRPr="002F6FC1">
        <w:t xml:space="preserve">kérelem </w:t>
      </w:r>
      <w:r w:rsidR="00A631FE" w:rsidRPr="002F6FC1">
        <w:t>érkezett be</w:t>
      </w:r>
      <w:r w:rsidR="00751BAE" w:rsidRPr="002F6FC1">
        <w:t xml:space="preserve">, </w:t>
      </w:r>
      <w:r w:rsidR="00EF2767" w:rsidRPr="002F6FC1">
        <w:t xml:space="preserve">melynek keretében mindösszesen </w:t>
      </w:r>
      <w:proofErr w:type="gramStart"/>
      <w:r w:rsidR="007535EB" w:rsidRPr="002F6FC1">
        <w:t>165.145</w:t>
      </w:r>
      <w:r w:rsidR="00EF2767" w:rsidRPr="002F6FC1">
        <w:t>,-</w:t>
      </w:r>
      <w:proofErr w:type="gramEnd"/>
      <w:r w:rsidR="00EF2767" w:rsidRPr="002F6FC1">
        <w:t>Ft összegben került</w:t>
      </w:r>
      <w:r w:rsidR="00DF2C84" w:rsidRPr="002F6FC1">
        <w:t xml:space="preserve"> megtérítésre a kifizetett bérlet</w:t>
      </w:r>
      <w:r w:rsidR="007B0EDC" w:rsidRPr="002F6FC1">
        <w:t>ek</w:t>
      </w:r>
      <w:r w:rsidR="00DF2C84" w:rsidRPr="002F6FC1">
        <w:t xml:space="preserve"> ára.</w:t>
      </w:r>
    </w:p>
    <w:p w:rsidR="00751BAE" w:rsidRPr="002F6FC1" w:rsidRDefault="00751BAE" w:rsidP="00335CA5"/>
    <w:p w:rsidR="00751BAE" w:rsidRPr="00A276F3" w:rsidRDefault="00751BAE" w:rsidP="00335CA5">
      <w:pPr>
        <w:autoSpaceDE w:val="0"/>
        <w:autoSpaceDN w:val="0"/>
        <w:adjustRightInd w:val="0"/>
        <w:jc w:val="both"/>
        <w:rPr>
          <w:rFonts w:eastAsiaTheme="minorHAnsi"/>
          <w:highlight w:val="yellow"/>
          <w:lang w:eastAsia="en-US"/>
        </w:rPr>
      </w:pPr>
      <w:r w:rsidRPr="002F6FC1">
        <w:rPr>
          <w:rFonts w:eastAsiaTheme="minorHAnsi"/>
          <w:lang w:eastAsia="en-US"/>
        </w:rPr>
        <w:t>A jegyzői gyámhatósági feladataiban az előző évhez képest jelentős változás nem történt. A jegyző jellemzően más hatóságok, a járásbíróság megkereséseinek eleget téve</w:t>
      </w:r>
      <w:r w:rsidRPr="00DF41DB">
        <w:rPr>
          <w:rFonts w:eastAsiaTheme="minorHAnsi"/>
          <w:lang w:eastAsia="en-US"/>
        </w:rPr>
        <w:t xml:space="preserve"> környezettanulmányt készít a családoknál. A pénzbeli és természetbeni ellátások közül a rendszeres gyermekvédelmi </w:t>
      </w:r>
      <w:r w:rsidRPr="000F4144">
        <w:rPr>
          <w:rFonts w:eastAsiaTheme="minorHAnsi"/>
          <w:lang w:eastAsia="en-US"/>
        </w:rPr>
        <w:t>kedvezményre és pénzbeli ellátásra (korábbi kiegészítő gyermekvédelmi kedvezmény), a hátrányos és a halmozottan hátrányos helyzet megállapítása maradt. 201</w:t>
      </w:r>
      <w:r w:rsidR="003C003F" w:rsidRPr="000F4144">
        <w:rPr>
          <w:rFonts w:eastAsiaTheme="minorHAnsi"/>
          <w:lang w:eastAsia="en-US"/>
        </w:rPr>
        <w:t>8</w:t>
      </w:r>
      <w:r w:rsidRPr="000F4144">
        <w:rPr>
          <w:rFonts w:eastAsiaTheme="minorHAnsi"/>
          <w:lang w:eastAsia="en-US"/>
        </w:rPr>
        <w:t xml:space="preserve">. december 31-én </w:t>
      </w:r>
      <w:r w:rsidR="002F6FC1" w:rsidRPr="000F4144">
        <w:rPr>
          <w:rFonts w:eastAsiaTheme="minorHAnsi"/>
          <w:lang w:eastAsia="en-US"/>
        </w:rPr>
        <w:t>120</w:t>
      </w:r>
      <w:r w:rsidRPr="000F4144">
        <w:rPr>
          <w:rFonts w:eastAsiaTheme="minorHAnsi"/>
          <w:lang w:eastAsia="en-US"/>
        </w:rPr>
        <w:t xml:space="preserve"> fő részesült rendszeres gyermekvédelmi kedvezményben, ebből </w:t>
      </w:r>
      <w:r w:rsidR="002F6FC1" w:rsidRPr="000F4144">
        <w:rPr>
          <w:rFonts w:eastAsiaTheme="minorHAnsi"/>
          <w:lang w:eastAsia="en-US"/>
        </w:rPr>
        <w:t>56</w:t>
      </w:r>
      <w:r w:rsidRPr="000F4144">
        <w:rPr>
          <w:rFonts w:eastAsiaTheme="minorHAnsi"/>
          <w:lang w:eastAsia="en-US"/>
        </w:rPr>
        <w:t xml:space="preserve"> személy kérte hátrányos </w:t>
      </w:r>
      <w:r w:rsidR="00A17EFE" w:rsidRPr="000F4144">
        <w:rPr>
          <w:rFonts w:eastAsiaTheme="minorHAnsi"/>
          <w:lang w:eastAsia="en-US"/>
        </w:rPr>
        <w:t>vagy halmozottan hátrányos hely</w:t>
      </w:r>
      <w:r w:rsidRPr="000F4144">
        <w:rPr>
          <w:rFonts w:eastAsiaTheme="minorHAnsi"/>
          <w:lang w:eastAsia="en-US"/>
        </w:rPr>
        <w:t>zet</w:t>
      </w:r>
      <w:r w:rsidR="00A17EFE" w:rsidRPr="000F4144">
        <w:rPr>
          <w:rFonts w:eastAsiaTheme="minorHAnsi"/>
          <w:lang w:eastAsia="en-US"/>
        </w:rPr>
        <w:t>ének</w:t>
      </w:r>
      <w:r w:rsidRPr="000F4144">
        <w:rPr>
          <w:rFonts w:eastAsiaTheme="minorHAnsi"/>
          <w:lang w:eastAsia="en-US"/>
        </w:rPr>
        <w:t xml:space="preserve"> megállapítását. </w:t>
      </w:r>
      <w:r w:rsidR="00A17EFE" w:rsidRPr="000F4144">
        <w:rPr>
          <w:rFonts w:eastAsiaTheme="minorHAnsi"/>
          <w:lang w:eastAsia="en-US"/>
        </w:rPr>
        <w:t>A</w:t>
      </w:r>
      <w:r w:rsidR="00F52026" w:rsidRPr="000F4144">
        <w:rPr>
          <w:rFonts w:eastAsiaTheme="minorHAnsi"/>
          <w:lang w:eastAsia="en-US"/>
        </w:rPr>
        <w:t xml:space="preserve"> gyermek</w:t>
      </w:r>
      <w:r w:rsidR="00A17EFE" w:rsidRPr="000F4144">
        <w:rPr>
          <w:rFonts w:eastAsiaTheme="minorHAnsi"/>
          <w:lang w:eastAsia="en-US"/>
        </w:rPr>
        <w:t xml:space="preserve"> h</w:t>
      </w:r>
      <w:r w:rsidRPr="000F4144">
        <w:rPr>
          <w:rFonts w:eastAsiaTheme="minorHAnsi"/>
          <w:lang w:eastAsia="en-US"/>
        </w:rPr>
        <w:t>átrá</w:t>
      </w:r>
      <w:r w:rsidR="00A17EFE" w:rsidRPr="000F4144">
        <w:rPr>
          <w:rFonts w:eastAsiaTheme="minorHAnsi"/>
          <w:lang w:eastAsia="en-US"/>
        </w:rPr>
        <w:t>nyos hely</w:t>
      </w:r>
      <w:r w:rsidRPr="000F4144">
        <w:rPr>
          <w:rFonts w:eastAsiaTheme="minorHAnsi"/>
          <w:lang w:eastAsia="en-US"/>
        </w:rPr>
        <w:t>zet</w:t>
      </w:r>
      <w:r w:rsidR="00F52026" w:rsidRPr="000F4144">
        <w:rPr>
          <w:rFonts w:eastAsiaTheme="minorHAnsi"/>
          <w:lang w:eastAsia="en-US"/>
        </w:rPr>
        <w:t>ének megállapításához</w:t>
      </w:r>
      <w:r w:rsidRPr="000F4144">
        <w:rPr>
          <w:rFonts w:eastAsiaTheme="minorHAnsi"/>
          <w:lang w:eastAsia="en-US"/>
        </w:rPr>
        <w:t xml:space="preserve"> a szülő/gyám esetében teljesülnie kell a továbbiakban felsoroltakból </w:t>
      </w:r>
      <w:r w:rsidR="00F52026" w:rsidRPr="000F4144">
        <w:rPr>
          <w:rFonts w:eastAsiaTheme="minorHAnsi"/>
          <w:lang w:eastAsia="en-US"/>
        </w:rPr>
        <w:t>egy feltételnek</w:t>
      </w:r>
      <w:r w:rsidR="00EF3A9C" w:rsidRPr="000F4144">
        <w:rPr>
          <w:rFonts w:eastAsiaTheme="minorHAnsi"/>
          <w:lang w:eastAsia="en-US"/>
        </w:rPr>
        <w:t>:</w:t>
      </w:r>
      <w:r w:rsidRPr="000F4144">
        <w:rPr>
          <w:rFonts w:eastAsiaTheme="minorHAnsi"/>
          <w:lang w:eastAsia="en-US"/>
        </w:rPr>
        <w:t xml:space="preserve"> </w:t>
      </w:r>
      <w:r w:rsidR="00F52026" w:rsidRPr="000F4144">
        <w:rPr>
          <w:rFonts w:eastAsiaTheme="minorHAnsi"/>
          <w:lang w:eastAsia="en-US"/>
        </w:rPr>
        <w:t>alacsony iskolai végzettség, alacsony foglalkoztatottság és elégtelen lakókörnyezet</w:t>
      </w:r>
      <w:r w:rsidRPr="000F4144">
        <w:rPr>
          <w:rFonts w:eastAsiaTheme="minorHAnsi"/>
          <w:lang w:eastAsia="en-US"/>
        </w:rPr>
        <w:t>. Halmozottan hátrányos hely</w:t>
      </w:r>
      <w:r w:rsidR="008B2651" w:rsidRPr="000F4144">
        <w:rPr>
          <w:rFonts w:eastAsiaTheme="minorHAnsi"/>
          <w:lang w:eastAsia="en-US"/>
        </w:rPr>
        <w:t>zet</w:t>
      </w:r>
      <w:r w:rsidRPr="000F4144">
        <w:rPr>
          <w:rFonts w:eastAsiaTheme="minorHAnsi"/>
          <w:lang w:eastAsia="en-US"/>
        </w:rPr>
        <w:t xml:space="preserve">nél </w:t>
      </w:r>
      <w:r w:rsidR="00F52026" w:rsidRPr="000F4144">
        <w:rPr>
          <w:rFonts w:eastAsiaTheme="minorHAnsi"/>
          <w:lang w:eastAsia="en-US"/>
        </w:rPr>
        <w:t>két</w:t>
      </w:r>
      <w:r w:rsidRPr="000F4144">
        <w:rPr>
          <w:rFonts w:eastAsiaTheme="minorHAnsi"/>
          <w:lang w:eastAsia="en-US"/>
        </w:rPr>
        <w:t xml:space="preserve"> </w:t>
      </w:r>
      <w:r w:rsidRPr="000F4144">
        <w:rPr>
          <w:rFonts w:eastAsiaTheme="minorHAnsi"/>
          <w:lang w:eastAsia="en-US"/>
        </w:rPr>
        <w:lastRenderedPageBreak/>
        <w:t xml:space="preserve">feltételnek kell teljesülnie. </w:t>
      </w:r>
      <w:r w:rsidR="00656760" w:rsidRPr="000F4144">
        <w:rPr>
          <w:rFonts w:eastAsiaTheme="minorHAnsi"/>
          <w:lang w:eastAsia="en-US"/>
        </w:rPr>
        <w:t>Ezek alapján a</w:t>
      </w:r>
      <w:r w:rsidR="007B0EDC" w:rsidRPr="000F4144">
        <w:rPr>
          <w:rFonts w:eastAsiaTheme="minorHAnsi"/>
          <w:lang w:eastAsia="en-US"/>
        </w:rPr>
        <w:t>z</w:t>
      </w:r>
      <w:r w:rsidR="00656760" w:rsidRPr="000F4144">
        <w:rPr>
          <w:rFonts w:eastAsiaTheme="minorHAnsi"/>
          <w:lang w:eastAsia="en-US"/>
        </w:rPr>
        <w:t xml:space="preserve"> </w:t>
      </w:r>
      <w:r w:rsidR="002F6FC1" w:rsidRPr="000F4144">
        <w:rPr>
          <w:rFonts w:eastAsiaTheme="minorHAnsi"/>
          <w:lang w:eastAsia="en-US"/>
        </w:rPr>
        <w:t>56</w:t>
      </w:r>
      <w:r w:rsidR="00656760" w:rsidRPr="000F4144">
        <w:rPr>
          <w:rFonts w:eastAsiaTheme="minorHAnsi"/>
          <w:lang w:eastAsia="en-US"/>
        </w:rPr>
        <w:t xml:space="preserve"> személy közül</w:t>
      </w:r>
      <w:r w:rsidRPr="000F4144">
        <w:rPr>
          <w:rFonts w:eastAsiaTheme="minorHAnsi"/>
          <w:lang w:eastAsia="en-US"/>
        </w:rPr>
        <w:t xml:space="preserve"> </w:t>
      </w:r>
      <w:r w:rsidR="002F6FC1" w:rsidRPr="000F4144">
        <w:rPr>
          <w:rFonts w:eastAsiaTheme="minorHAnsi"/>
          <w:lang w:eastAsia="en-US"/>
        </w:rPr>
        <w:t>43</w:t>
      </w:r>
      <w:r w:rsidRPr="000F4144">
        <w:rPr>
          <w:rFonts w:eastAsiaTheme="minorHAnsi"/>
          <w:lang w:eastAsia="en-US"/>
        </w:rPr>
        <w:t xml:space="preserve"> hátrányos helyzetű, </w:t>
      </w:r>
      <w:r w:rsidR="002F6FC1" w:rsidRPr="000F4144">
        <w:rPr>
          <w:rFonts w:eastAsiaTheme="minorHAnsi"/>
          <w:lang w:eastAsia="en-US"/>
        </w:rPr>
        <w:t>13</w:t>
      </w:r>
      <w:r w:rsidRPr="000F4144">
        <w:rPr>
          <w:rFonts w:eastAsiaTheme="minorHAnsi"/>
          <w:lang w:eastAsia="en-US"/>
        </w:rPr>
        <w:t xml:space="preserve"> pedig halmozottan hátrányos helyzetűnek minősült. </w:t>
      </w:r>
    </w:p>
    <w:p w:rsidR="00751BAE" w:rsidRPr="00CF4D8F" w:rsidRDefault="00751BAE" w:rsidP="00335CA5">
      <w:pPr>
        <w:jc w:val="both"/>
      </w:pPr>
    </w:p>
    <w:p w:rsidR="00751BAE" w:rsidRPr="00CF4D8F" w:rsidRDefault="00751BAE" w:rsidP="00335CA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F4D8F">
        <w:rPr>
          <w:rFonts w:eastAsiaTheme="minorHAnsi"/>
          <w:lang w:eastAsia="en-US"/>
        </w:rPr>
        <w:t>A rendszeres gyermekvédelmi kedvezményre jogosultak</w:t>
      </w:r>
      <w:r w:rsidR="00776497" w:rsidRPr="00CF4D8F">
        <w:rPr>
          <w:rFonts w:eastAsiaTheme="minorHAnsi"/>
          <w:lang w:eastAsia="en-US"/>
        </w:rPr>
        <w:t xml:space="preserve"> augusztus és november hónapban</w:t>
      </w:r>
      <w:r w:rsidRPr="00CF4D8F">
        <w:rPr>
          <w:rFonts w:eastAsiaTheme="minorHAnsi"/>
          <w:lang w:eastAsia="en-US"/>
        </w:rPr>
        <w:t xml:space="preserve"> Erzsébet utalványt kapnak, melynek összege </w:t>
      </w:r>
      <w:r w:rsidR="000F16BA" w:rsidRPr="00CF4D8F">
        <w:t>egyszeri 6.000,- Ft támogatást jelent a hátrányos helyzetű gyermekek esetében, míg 6.500,- Ft támogatást a halmozottan hátrányos helyzetű gyermekek esetében</w:t>
      </w:r>
      <w:r w:rsidR="000F16BA" w:rsidRPr="00CF4D8F">
        <w:rPr>
          <w:rFonts w:eastAsiaTheme="minorHAnsi"/>
          <w:lang w:eastAsia="en-US"/>
        </w:rPr>
        <w:t>, mely</w:t>
      </w:r>
      <w:r w:rsidRPr="00CF4D8F">
        <w:rPr>
          <w:rFonts w:eastAsiaTheme="minorHAnsi"/>
          <w:lang w:eastAsia="en-US"/>
        </w:rPr>
        <w:t xml:space="preserve">nek kiosztása az ügyintéző feladata. Az utalványosztás eddig minden problémától mentesen lebonyolódott. </w:t>
      </w:r>
    </w:p>
    <w:p w:rsidR="000F16BA" w:rsidRPr="00CF4D8F" w:rsidRDefault="000F16BA" w:rsidP="00335CA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51BAE" w:rsidRPr="00FA3DA8" w:rsidRDefault="00751BAE" w:rsidP="00456AF6">
      <w:pPr>
        <w:autoSpaceDE w:val="0"/>
        <w:autoSpaceDN w:val="0"/>
        <w:adjustRightInd w:val="0"/>
        <w:jc w:val="center"/>
        <w:rPr>
          <w:rFonts w:eastAsiaTheme="minorHAnsi"/>
          <w:b/>
          <w:i/>
          <w:lang w:eastAsia="en-US"/>
        </w:rPr>
      </w:pPr>
      <w:r w:rsidRPr="00CF4D8F">
        <w:rPr>
          <w:rFonts w:eastAsiaTheme="minorHAnsi"/>
          <w:b/>
          <w:i/>
          <w:lang w:eastAsia="en-US"/>
        </w:rPr>
        <w:t>Erzsébet utalványban részesülők</w:t>
      </w:r>
    </w:p>
    <w:tbl>
      <w:tblPr>
        <w:tblStyle w:val="Rcsostblzat1"/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3"/>
        <w:gridCol w:w="1131"/>
        <w:gridCol w:w="1417"/>
        <w:gridCol w:w="1276"/>
        <w:gridCol w:w="1276"/>
        <w:gridCol w:w="1275"/>
        <w:gridCol w:w="1242"/>
      </w:tblGrid>
      <w:tr w:rsidR="00DB1A23" w:rsidRPr="00CF4D8F" w:rsidTr="001808B5">
        <w:tc>
          <w:tcPr>
            <w:tcW w:w="1563" w:type="dxa"/>
            <w:tcBorders>
              <w:right w:val="single" w:sz="12" w:space="0" w:color="auto"/>
            </w:tcBorders>
          </w:tcPr>
          <w:p w:rsidR="00DB1A23" w:rsidRPr="00CF4D8F" w:rsidRDefault="00DB1A23" w:rsidP="00456AF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DB1A23" w:rsidRPr="00CF4D8F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CF4D8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DB1A23" w:rsidRPr="00CF4D8F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CF4D8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DB1A23" w:rsidRPr="00CF4D8F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CF4D8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DB1A23" w:rsidRPr="00CF4D8F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CF4D8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DB1A23" w:rsidRPr="00CF4D8F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CF4D8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DB1A23" w:rsidRPr="00CF4D8F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CF4D8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2018</w:t>
            </w:r>
          </w:p>
        </w:tc>
      </w:tr>
      <w:tr w:rsidR="00DB1A23" w:rsidRPr="00836A2D" w:rsidTr="001808B5">
        <w:tc>
          <w:tcPr>
            <w:tcW w:w="1563" w:type="dxa"/>
            <w:tcBorders>
              <w:right w:val="single" w:sz="12" w:space="0" w:color="auto"/>
            </w:tcBorders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Zalaszentgrót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Család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Gyermek (fő)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Család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Gyermek (fő)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Család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Gyermek (fő)</w:t>
            </w:r>
          </w:p>
        </w:tc>
      </w:tr>
      <w:tr w:rsidR="00DB1A23" w:rsidRPr="00836A2D" w:rsidTr="006234BC">
        <w:tc>
          <w:tcPr>
            <w:tcW w:w="1563" w:type="dxa"/>
            <w:tcBorders>
              <w:right w:val="single" w:sz="12" w:space="0" w:color="auto"/>
            </w:tcBorders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sz w:val="24"/>
                <w:szCs w:val="24"/>
                <w:lang w:eastAsia="en-US"/>
              </w:rPr>
              <w:t xml:space="preserve">Augusztus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A23" w:rsidRPr="00836A2D" w:rsidRDefault="00836A2D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B1A23" w:rsidRPr="00836A2D" w:rsidRDefault="00836A2D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sz w:val="24"/>
                <w:szCs w:val="24"/>
                <w:lang w:eastAsia="en-US"/>
              </w:rPr>
              <w:t>131</w:t>
            </w:r>
          </w:p>
        </w:tc>
      </w:tr>
      <w:tr w:rsidR="00DB1A23" w:rsidRPr="00836A2D" w:rsidTr="006234BC">
        <w:tc>
          <w:tcPr>
            <w:tcW w:w="1563" w:type="dxa"/>
            <w:tcBorders>
              <w:right w:val="single" w:sz="12" w:space="0" w:color="auto"/>
            </w:tcBorders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sz w:val="24"/>
                <w:szCs w:val="24"/>
                <w:lang w:eastAsia="en-US"/>
              </w:rPr>
              <w:t>November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1A23" w:rsidRPr="00836A2D" w:rsidRDefault="00DB1A23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B1A23" w:rsidRPr="00836A2D" w:rsidRDefault="00836A2D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1A23" w:rsidRPr="00836A2D" w:rsidRDefault="00836A2D" w:rsidP="00456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36A2D">
              <w:rPr>
                <w:rFonts w:eastAsiaTheme="minorHAnsi"/>
                <w:sz w:val="24"/>
                <w:szCs w:val="24"/>
                <w:lang w:eastAsia="en-US"/>
              </w:rPr>
              <w:t>114</w:t>
            </w:r>
          </w:p>
        </w:tc>
      </w:tr>
    </w:tbl>
    <w:p w:rsidR="00E86A24" w:rsidRPr="00A276F3" w:rsidRDefault="00703908" w:rsidP="00335CA5">
      <w:pPr>
        <w:spacing w:before="100" w:beforeAutospacing="1"/>
        <w:jc w:val="both"/>
        <w:rPr>
          <w:highlight w:val="yellow"/>
        </w:rPr>
      </w:pPr>
      <w:r w:rsidRPr="00836A2D">
        <w:rPr>
          <w:rFonts w:eastAsiaTheme="minorHAnsi"/>
          <w:lang w:eastAsia="en-US"/>
        </w:rPr>
        <w:tab/>
      </w:r>
      <w:r w:rsidR="00751BAE" w:rsidRPr="00836A2D">
        <w:rPr>
          <w:rFonts w:eastAsiaTheme="minorHAnsi"/>
          <w:lang w:eastAsia="en-US"/>
        </w:rPr>
        <w:t>A</w:t>
      </w:r>
      <w:r w:rsidR="00751BAE" w:rsidRPr="00836A2D">
        <w:t xml:space="preserve"> </w:t>
      </w:r>
      <w:r w:rsidR="00570402" w:rsidRPr="00836A2D">
        <w:t xml:space="preserve">Gyvt. 2016. január </w:t>
      </w:r>
      <w:r w:rsidR="00751BAE" w:rsidRPr="00836A2D">
        <w:t>1</w:t>
      </w:r>
      <w:r w:rsidR="00FA3DA8">
        <w:t>-jével</w:t>
      </w:r>
      <w:r w:rsidR="00751BAE" w:rsidRPr="00836A2D">
        <w:t xml:space="preserve"> bevezette a </w:t>
      </w:r>
      <w:proofErr w:type="spellStart"/>
      <w:r w:rsidR="00751BAE" w:rsidRPr="00836A2D">
        <w:t>szünidei</w:t>
      </w:r>
      <w:proofErr w:type="spellEnd"/>
      <w:r w:rsidR="00751BAE" w:rsidRPr="00836A2D">
        <w:t xml:space="preserve"> gyermekétkeztetést,</w:t>
      </w:r>
      <w:r w:rsidR="00751BAE" w:rsidRPr="00632C42">
        <w:t xml:space="preserve"> mint kötelező természetbeni ellátást. </w:t>
      </w:r>
      <w:r w:rsidR="00751BAE" w:rsidRPr="00B907D0">
        <w:t>A szünidei gyermekétkeztetés szabályai alapján a szülő, törvényes képviselő kérelmére a települési önkormányzat ingyenesen biztosítja a déli me</w:t>
      </w:r>
      <w:r w:rsidR="00706270" w:rsidRPr="00B907D0">
        <w:t xml:space="preserve">leg </w:t>
      </w:r>
      <w:r w:rsidR="00706270" w:rsidRPr="002D0A73">
        <w:t>főétkezést a zalaszentgróti</w:t>
      </w:r>
      <w:r w:rsidR="00751BAE" w:rsidRPr="002D0A73">
        <w:t xml:space="preserve"> lakóhellyel, ill</w:t>
      </w:r>
      <w:r w:rsidR="00456AF6">
        <w:t>.</w:t>
      </w:r>
      <w:r w:rsidR="00751BAE" w:rsidRPr="002D0A73">
        <w:t xml:space="preserve"> tartózkodási hellyel rendelkező hátrányos helyzetű</w:t>
      </w:r>
      <w:r w:rsidR="00B239C7" w:rsidRPr="002D0A73">
        <w:t xml:space="preserve"> és a</w:t>
      </w:r>
      <w:r w:rsidR="00751BAE" w:rsidRPr="002D0A73">
        <w:t xml:space="preserve"> rendszeres gyermekvédelmi kedvezményben részesülő</w:t>
      </w:r>
      <w:r w:rsidR="00B239C7" w:rsidRPr="002D0A73">
        <w:t>,</w:t>
      </w:r>
      <w:r w:rsidR="00751BAE" w:rsidRPr="002D0A73">
        <w:t xml:space="preserve"> </w:t>
      </w:r>
      <w:r w:rsidR="001019BE" w:rsidRPr="002D0A73">
        <w:t xml:space="preserve">halmozottan </w:t>
      </w:r>
      <w:r w:rsidR="00751BAE" w:rsidRPr="002D0A73">
        <w:t xml:space="preserve">hátrányos helyzetű </w:t>
      </w:r>
      <w:r w:rsidR="00B239C7" w:rsidRPr="002D0A73">
        <w:t>gyermekek részére</w:t>
      </w:r>
      <w:r w:rsidR="00751BAE" w:rsidRPr="002D0A73">
        <w:t xml:space="preserve">. </w:t>
      </w:r>
      <w:r w:rsidR="00751BAE" w:rsidRPr="00C8651C">
        <w:t>Ezzel kapcsolatos előkészítés, igényfelmérés</w:t>
      </w:r>
      <w:r w:rsidR="00706270" w:rsidRPr="00C8651C">
        <w:t xml:space="preserve"> és </w:t>
      </w:r>
      <w:r w:rsidR="00751BAE" w:rsidRPr="00C8651C">
        <w:t xml:space="preserve">dokumentálás ügyintézői feladat. A </w:t>
      </w:r>
      <w:r w:rsidR="00706270" w:rsidRPr="00C8651C">
        <w:t xml:space="preserve">Zalaszentgróti </w:t>
      </w:r>
      <w:r w:rsidR="00751BAE" w:rsidRPr="00C8651C">
        <w:t>Közös Önkormányzati Hivatal</w:t>
      </w:r>
      <w:r w:rsidR="00D42784" w:rsidRPr="00C8651C">
        <w:t>hoz tartozó ö</w:t>
      </w:r>
      <w:r w:rsidR="00751BAE" w:rsidRPr="00C8651C">
        <w:t>nkormányzat</w:t>
      </w:r>
      <w:r w:rsidR="00D42784" w:rsidRPr="00C8651C">
        <w:t>ok</w:t>
      </w:r>
      <w:r w:rsidR="00751BAE" w:rsidRPr="00C8651C">
        <w:t xml:space="preserve"> a </w:t>
      </w:r>
      <w:proofErr w:type="spellStart"/>
      <w:r w:rsidR="00751BAE" w:rsidRPr="00C8651C">
        <w:t>szünidei</w:t>
      </w:r>
      <w:proofErr w:type="spellEnd"/>
      <w:r w:rsidR="00751BAE" w:rsidRPr="00C8651C">
        <w:t xml:space="preserve"> gyermekétkeztetést a tavaszi, nyári, őszi</w:t>
      </w:r>
      <w:r w:rsidR="00456AF6">
        <w:t>,</w:t>
      </w:r>
      <w:r w:rsidR="00751BAE" w:rsidRPr="00C8651C">
        <w:t xml:space="preserve"> téli szünetben a tanév rendjéhez igazodóan szünetenként az adott tanítási szünet időtartamára eső valame</w:t>
      </w:r>
      <w:r w:rsidR="00E84815" w:rsidRPr="00C8651C">
        <w:t>nnyi munkanapon biztosított</w:t>
      </w:r>
      <w:r w:rsidR="00C8651C">
        <w:t>ák</w:t>
      </w:r>
      <w:r w:rsidR="00E84815" w:rsidRPr="00C8651C">
        <w:t xml:space="preserve">. </w:t>
      </w:r>
    </w:p>
    <w:p w:rsidR="00E86A24" w:rsidRPr="00461C89" w:rsidRDefault="00E86A24" w:rsidP="00335CA5">
      <w:pPr>
        <w:spacing w:before="100" w:beforeAutospacing="1"/>
        <w:jc w:val="both"/>
      </w:pPr>
      <w:r w:rsidRPr="00461C89">
        <w:rPr>
          <w:rFonts w:eastAsiaTheme="minorHAnsi"/>
          <w:lang w:eastAsia="en-US"/>
        </w:rPr>
        <w:t>A képviselő-testület a rendszeres gyermekvédelmi kedvezményre jogosult gyermekek napi egyszeri meleg étkezését az alábbiak szerint biztosította:</w:t>
      </w:r>
    </w:p>
    <w:p w:rsidR="00E86A24" w:rsidRPr="00461C89" w:rsidRDefault="00E86A24" w:rsidP="00335CA5">
      <w:pPr>
        <w:pStyle w:val="Listaszerbekezds"/>
        <w:numPr>
          <w:ilvl w:val="0"/>
          <w:numId w:val="4"/>
        </w:numPr>
        <w:autoSpaceDE w:val="0"/>
        <w:autoSpaceDN w:val="0"/>
        <w:adjustRightInd w:val="0"/>
        <w:ind w:left="426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461C89">
        <w:rPr>
          <w:rFonts w:eastAsiaTheme="minorHAnsi"/>
          <w:sz w:val="24"/>
          <w:szCs w:val="24"/>
          <w:lang w:eastAsia="en-US"/>
        </w:rPr>
        <w:t>a tavaszi szünetben 201</w:t>
      </w:r>
      <w:r w:rsidR="00747FD3" w:rsidRPr="00461C89">
        <w:rPr>
          <w:rFonts w:eastAsiaTheme="minorHAnsi"/>
          <w:sz w:val="24"/>
          <w:szCs w:val="24"/>
          <w:lang w:eastAsia="en-US"/>
        </w:rPr>
        <w:t>8</w:t>
      </w:r>
      <w:r w:rsidRPr="00461C89">
        <w:rPr>
          <w:rFonts w:eastAsiaTheme="minorHAnsi"/>
          <w:sz w:val="24"/>
          <w:szCs w:val="24"/>
          <w:lang w:eastAsia="en-US"/>
        </w:rPr>
        <w:t>. 0</w:t>
      </w:r>
      <w:r w:rsidR="00461C89" w:rsidRPr="00461C89">
        <w:rPr>
          <w:rFonts w:eastAsiaTheme="minorHAnsi"/>
          <w:sz w:val="24"/>
          <w:szCs w:val="24"/>
          <w:lang w:eastAsia="en-US"/>
        </w:rPr>
        <w:t>3</w:t>
      </w:r>
      <w:r w:rsidRPr="00461C89">
        <w:rPr>
          <w:rFonts w:eastAsiaTheme="minorHAnsi"/>
          <w:sz w:val="24"/>
          <w:szCs w:val="24"/>
          <w:lang w:eastAsia="en-US"/>
        </w:rPr>
        <w:t xml:space="preserve">. </w:t>
      </w:r>
      <w:r w:rsidR="00461C89" w:rsidRPr="00461C89">
        <w:rPr>
          <w:rFonts w:eastAsiaTheme="minorHAnsi"/>
          <w:sz w:val="24"/>
          <w:szCs w:val="24"/>
          <w:lang w:eastAsia="en-US"/>
        </w:rPr>
        <w:t>29</w:t>
      </w:r>
      <w:r w:rsidRPr="00461C89">
        <w:rPr>
          <w:rFonts w:eastAsiaTheme="minorHAnsi"/>
          <w:sz w:val="24"/>
          <w:szCs w:val="24"/>
          <w:lang w:eastAsia="en-US"/>
        </w:rPr>
        <w:t>. - 201</w:t>
      </w:r>
      <w:r w:rsidR="00461C89" w:rsidRPr="00461C89">
        <w:rPr>
          <w:rFonts w:eastAsiaTheme="minorHAnsi"/>
          <w:sz w:val="24"/>
          <w:szCs w:val="24"/>
          <w:lang w:eastAsia="en-US"/>
        </w:rPr>
        <w:t>8</w:t>
      </w:r>
      <w:r w:rsidRPr="00461C89">
        <w:rPr>
          <w:rFonts w:eastAsiaTheme="minorHAnsi"/>
          <w:sz w:val="24"/>
          <w:szCs w:val="24"/>
          <w:lang w:eastAsia="en-US"/>
        </w:rPr>
        <w:t>. 0</w:t>
      </w:r>
      <w:r w:rsidR="0098290F" w:rsidRPr="00461C89">
        <w:rPr>
          <w:rFonts w:eastAsiaTheme="minorHAnsi"/>
          <w:sz w:val="24"/>
          <w:szCs w:val="24"/>
          <w:lang w:eastAsia="en-US"/>
        </w:rPr>
        <w:t>4</w:t>
      </w:r>
      <w:r w:rsidRPr="00461C89">
        <w:rPr>
          <w:rFonts w:eastAsiaTheme="minorHAnsi"/>
          <w:sz w:val="24"/>
          <w:szCs w:val="24"/>
          <w:lang w:eastAsia="en-US"/>
        </w:rPr>
        <w:t xml:space="preserve">. </w:t>
      </w:r>
      <w:r w:rsidR="00461C89" w:rsidRPr="00461C89">
        <w:rPr>
          <w:rFonts w:eastAsiaTheme="minorHAnsi"/>
          <w:sz w:val="24"/>
          <w:szCs w:val="24"/>
          <w:lang w:eastAsia="en-US"/>
        </w:rPr>
        <w:t>03</w:t>
      </w:r>
      <w:r w:rsidRPr="00461C89">
        <w:rPr>
          <w:rFonts w:eastAsiaTheme="minorHAnsi"/>
          <w:sz w:val="24"/>
          <w:szCs w:val="24"/>
          <w:lang w:eastAsia="en-US"/>
        </w:rPr>
        <w:t xml:space="preserve">. napjáig, </w:t>
      </w:r>
      <w:r w:rsidR="0098290F" w:rsidRPr="00461C89">
        <w:rPr>
          <w:rFonts w:eastAsiaTheme="minorHAnsi"/>
          <w:sz w:val="24"/>
          <w:szCs w:val="24"/>
          <w:lang w:eastAsia="en-US"/>
        </w:rPr>
        <w:t>2</w:t>
      </w:r>
      <w:r w:rsidRPr="00461C89">
        <w:rPr>
          <w:rFonts w:eastAsiaTheme="minorHAnsi"/>
          <w:sz w:val="24"/>
          <w:szCs w:val="24"/>
          <w:lang w:eastAsia="en-US"/>
        </w:rPr>
        <w:t xml:space="preserve"> napon keresztül </w:t>
      </w:r>
      <w:r w:rsidR="00461C89" w:rsidRPr="00461C89">
        <w:rPr>
          <w:rFonts w:eastAsiaTheme="minorHAnsi"/>
          <w:sz w:val="24"/>
          <w:szCs w:val="24"/>
          <w:lang w:eastAsia="en-US"/>
        </w:rPr>
        <w:t>16</w:t>
      </w:r>
      <w:r w:rsidRPr="00461C89">
        <w:rPr>
          <w:rFonts w:eastAsiaTheme="minorHAnsi"/>
          <w:sz w:val="24"/>
          <w:szCs w:val="24"/>
          <w:lang w:eastAsia="en-US"/>
        </w:rPr>
        <w:t xml:space="preserve"> fő részére;</w:t>
      </w:r>
    </w:p>
    <w:p w:rsidR="00E86A24" w:rsidRPr="00461C89" w:rsidRDefault="00E86A24" w:rsidP="00335CA5">
      <w:pPr>
        <w:pStyle w:val="Listaszerbekezds"/>
        <w:numPr>
          <w:ilvl w:val="0"/>
          <w:numId w:val="4"/>
        </w:numPr>
        <w:autoSpaceDE w:val="0"/>
        <w:autoSpaceDN w:val="0"/>
        <w:adjustRightInd w:val="0"/>
        <w:ind w:left="426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461C89">
        <w:rPr>
          <w:rFonts w:eastAsiaTheme="minorHAnsi"/>
          <w:sz w:val="24"/>
          <w:szCs w:val="24"/>
          <w:lang w:eastAsia="en-US"/>
        </w:rPr>
        <w:t>a nyári szünetben 201</w:t>
      </w:r>
      <w:r w:rsidR="00461C89" w:rsidRPr="00461C89">
        <w:rPr>
          <w:rFonts w:eastAsiaTheme="minorHAnsi"/>
          <w:sz w:val="24"/>
          <w:szCs w:val="24"/>
          <w:lang w:eastAsia="en-US"/>
        </w:rPr>
        <w:t>8</w:t>
      </w:r>
      <w:r w:rsidRPr="00461C89">
        <w:rPr>
          <w:rFonts w:eastAsiaTheme="minorHAnsi"/>
          <w:sz w:val="24"/>
          <w:szCs w:val="24"/>
          <w:lang w:eastAsia="en-US"/>
        </w:rPr>
        <w:t>. 06. 1</w:t>
      </w:r>
      <w:r w:rsidR="00461C89" w:rsidRPr="00461C89">
        <w:rPr>
          <w:rFonts w:eastAsiaTheme="minorHAnsi"/>
          <w:sz w:val="24"/>
          <w:szCs w:val="24"/>
          <w:lang w:eastAsia="en-US"/>
        </w:rPr>
        <w:t>8</w:t>
      </w:r>
      <w:r w:rsidRPr="00461C89">
        <w:rPr>
          <w:rFonts w:eastAsiaTheme="minorHAnsi"/>
          <w:sz w:val="24"/>
          <w:szCs w:val="24"/>
          <w:lang w:eastAsia="en-US"/>
        </w:rPr>
        <w:t>. - 201</w:t>
      </w:r>
      <w:r w:rsidR="00461C89" w:rsidRPr="00461C89">
        <w:rPr>
          <w:rFonts w:eastAsiaTheme="minorHAnsi"/>
          <w:sz w:val="24"/>
          <w:szCs w:val="24"/>
          <w:lang w:eastAsia="en-US"/>
        </w:rPr>
        <w:t>8</w:t>
      </w:r>
      <w:r w:rsidRPr="00461C89">
        <w:rPr>
          <w:rFonts w:eastAsiaTheme="minorHAnsi"/>
          <w:sz w:val="24"/>
          <w:szCs w:val="24"/>
          <w:lang w:eastAsia="en-US"/>
        </w:rPr>
        <w:t xml:space="preserve">. 08. 15. napjáig, 43 napon keresztül </w:t>
      </w:r>
      <w:r w:rsidR="00461C89" w:rsidRPr="00461C89">
        <w:rPr>
          <w:rFonts w:eastAsiaTheme="minorHAnsi"/>
          <w:sz w:val="24"/>
          <w:szCs w:val="24"/>
          <w:lang w:eastAsia="en-US"/>
        </w:rPr>
        <w:t>34</w:t>
      </w:r>
      <w:r w:rsidRPr="00461C89">
        <w:rPr>
          <w:rFonts w:eastAsiaTheme="minorHAnsi"/>
          <w:sz w:val="24"/>
          <w:szCs w:val="24"/>
          <w:lang w:eastAsia="en-US"/>
        </w:rPr>
        <w:t xml:space="preserve"> fő részére;</w:t>
      </w:r>
    </w:p>
    <w:p w:rsidR="00E86A24" w:rsidRPr="00461C89" w:rsidRDefault="00E86A24" w:rsidP="00335CA5">
      <w:pPr>
        <w:pStyle w:val="Listaszerbekezds"/>
        <w:numPr>
          <w:ilvl w:val="0"/>
          <w:numId w:val="4"/>
        </w:numPr>
        <w:autoSpaceDE w:val="0"/>
        <w:autoSpaceDN w:val="0"/>
        <w:adjustRightInd w:val="0"/>
        <w:ind w:left="426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461C89">
        <w:rPr>
          <w:rFonts w:eastAsiaTheme="minorHAnsi"/>
          <w:sz w:val="24"/>
          <w:szCs w:val="24"/>
          <w:lang w:eastAsia="en-US"/>
        </w:rPr>
        <w:t>az őszi szünetben 201</w:t>
      </w:r>
      <w:r w:rsidR="00461C89" w:rsidRPr="00461C89">
        <w:rPr>
          <w:rFonts w:eastAsiaTheme="minorHAnsi"/>
          <w:sz w:val="24"/>
          <w:szCs w:val="24"/>
          <w:lang w:eastAsia="en-US"/>
        </w:rPr>
        <w:t>8</w:t>
      </w:r>
      <w:r w:rsidRPr="00461C89">
        <w:rPr>
          <w:rFonts w:eastAsiaTheme="minorHAnsi"/>
          <w:sz w:val="24"/>
          <w:szCs w:val="24"/>
          <w:lang w:eastAsia="en-US"/>
        </w:rPr>
        <w:t>. 1</w:t>
      </w:r>
      <w:r w:rsidR="00F22AEF" w:rsidRPr="00461C89">
        <w:rPr>
          <w:rFonts w:eastAsiaTheme="minorHAnsi"/>
          <w:sz w:val="24"/>
          <w:szCs w:val="24"/>
          <w:lang w:eastAsia="en-US"/>
        </w:rPr>
        <w:t>0</w:t>
      </w:r>
      <w:r w:rsidRPr="00461C89">
        <w:rPr>
          <w:rFonts w:eastAsiaTheme="minorHAnsi"/>
          <w:sz w:val="24"/>
          <w:szCs w:val="24"/>
          <w:lang w:eastAsia="en-US"/>
        </w:rPr>
        <w:t xml:space="preserve">. </w:t>
      </w:r>
      <w:r w:rsidR="00461C89" w:rsidRPr="00461C89">
        <w:rPr>
          <w:rFonts w:eastAsiaTheme="minorHAnsi"/>
          <w:sz w:val="24"/>
          <w:szCs w:val="24"/>
          <w:lang w:eastAsia="en-US"/>
        </w:rPr>
        <w:t>29</w:t>
      </w:r>
      <w:r w:rsidRPr="00461C89">
        <w:rPr>
          <w:rFonts w:eastAsiaTheme="minorHAnsi"/>
          <w:sz w:val="24"/>
          <w:szCs w:val="24"/>
          <w:lang w:eastAsia="en-US"/>
        </w:rPr>
        <w:t>. - 201</w:t>
      </w:r>
      <w:r w:rsidR="00461C89" w:rsidRPr="00461C89">
        <w:rPr>
          <w:rFonts w:eastAsiaTheme="minorHAnsi"/>
          <w:sz w:val="24"/>
          <w:szCs w:val="24"/>
          <w:lang w:eastAsia="en-US"/>
        </w:rPr>
        <w:t>8</w:t>
      </w:r>
      <w:r w:rsidRPr="00461C89">
        <w:rPr>
          <w:rFonts w:eastAsiaTheme="minorHAnsi"/>
          <w:sz w:val="24"/>
          <w:szCs w:val="24"/>
          <w:lang w:eastAsia="en-US"/>
        </w:rPr>
        <w:t>. 1</w:t>
      </w:r>
      <w:r w:rsidR="00461C89" w:rsidRPr="00461C89">
        <w:rPr>
          <w:rFonts w:eastAsiaTheme="minorHAnsi"/>
          <w:sz w:val="24"/>
          <w:szCs w:val="24"/>
          <w:lang w:eastAsia="en-US"/>
        </w:rPr>
        <w:t>0</w:t>
      </w:r>
      <w:r w:rsidRPr="00461C89">
        <w:rPr>
          <w:rFonts w:eastAsiaTheme="minorHAnsi"/>
          <w:sz w:val="24"/>
          <w:szCs w:val="24"/>
          <w:lang w:eastAsia="en-US"/>
        </w:rPr>
        <w:t xml:space="preserve">. </w:t>
      </w:r>
      <w:r w:rsidR="00461C89" w:rsidRPr="00461C89">
        <w:rPr>
          <w:rFonts w:eastAsiaTheme="minorHAnsi"/>
          <w:sz w:val="24"/>
          <w:szCs w:val="24"/>
          <w:lang w:eastAsia="en-US"/>
        </w:rPr>
        <w:t>31</w:t>
      </w:r>
      <w:r w:rsidRPr="00461C89">
        <w:rPr>
          <w:rFonts w:eastAsiaTheme="minorHAnsi"/>
          <w:sz w:val="24"/>
          <w:szCs w:val="24"/>
          <w:lang w:eastAsia="en-US"/>
        </w:rPr>
        <w:t xml:space="preserve">. napjáig, </w:t>
      </w:r>
      <w:r w:rsidR="00461C89" w:rsidRPr="00461C89">
        <w:rPr>
          <w:rFonts w:eastAsiaTheme="minorHAnsi"/>
          <w:sz w:val="24"/>
          <w:szCs w:val="24"/>
          <w:lang w:eastAsia="en-US"/>
        </w:rPr>
        <w:t>3</w:t>
      </w:r>
      <w:r w:rsidRPr="00461C89">
        <w:rPr>
          <w:rFonts w:eastAsiaTheme="minorHAnsi"/>
          <w:sz w:val="24"/>
          <w:szCs w:val="24"/>
          <w:lang w:eastAsia="en-US"/>
        </w:rPr>
        <w:t xml:space="preserve"> napon keresztül </w:t>
      </w:r>
      <w:r w:rsidR="00461C89" w:rsidRPr="00461C89">
        <w:rPr>
          <w:rFonts w:eastAsiaTheme="minorHAnsi"/>
          <w:sz w:val="24"/>
          <w:szCs w:val="24"/>
          <w:lang w:eastAsia="en-US"/>
        </w:rPr>
        <w:t>17</w:t>
      </w:r>
      <w:r w:rsidRPr="00461C89">
        <w:rPr>
          <w:rFonts w:eastAsiaTheme="minorHAnsi"/>
          <w:sz w:val="24"/>
          <w:szCs w:val="24"/>
          <w:lang w:eastAsia="en-US"/>
        </w:rPr>
        <w:t xml:space="preserve"> fő részére;</w:t>
      </w:r>
    </w:p>
    <w:p w:rsidR="00E86A24" w:rsidRPr="00461C89" w:rsidRDefault="00E86A24" w:rsidP="00335CA5">
      <w:pPr>
        <w:pStyle w:val="Listaszerbekezds"/>
        <w:numPr>
          <w:ilvl w:val="0"/>
          <w:numId w:val="4"/>
        </w:numPr>
        <w:suppressAutoHyphens/>
        <w:autoSpaceDE w:val="0"/>
        <w:autoSpaceDN w:val="0"/>
        <w:adjustRightInd w:val="0"/>
        <w:ind w:left="426"/>
        <w:contextualSpacing/>
        <w:jc w:val="both"/>
        <w:rPr>
          <w:lang w:eastAsia="ar-SA"/>
        </w:rPr>
      </w:pPr>
      <w:r w:rsidRPr="00461C89">
        <w:rPr>
          <w:rFonts w:eastAsiaTheme="minorHAnsi"/>
          <w:sz w:val="24"/>
          <w:szCs w:val="24"/>
          <w:lang w:eastAsia="en-US"/>
        </w:rPr>
        <w:t>a téli szünetben 201</w:t>
      </w:r>
      <w:r w:rsidR="00461C89" w:rsidRPr="00461C89">
        <w:rPr>
          <w:rFonts w:eastAsiaTheme="minorHAnsi"/>
          <w:sz w:val="24"/>
          <w:szCs w:val="24"/>
          <w:lang w:eastAsia="en-US"/>
        </w:rPr>
        <w:t>8</w:t>
      </w:r>
      <w:r w:rsidRPr="00461C89">
        <w:rPr>
          <w:rFonts w:eastAsiaTheme="minorHAnsi"/>
          <w:sz w:val="24"/>
          <w:szCs w:val="24"/>
          <w:lang w:eastAsia="en-US"/>
        </w:rPr>
        <w:t>. 12. 2</w:t>
      </w:r>
      <w:r w:rsidR="00F22AEF" w:rsidRPr="00461C89">
        <w:rPr>
          <w:rFonts w:eastAsiaTheme="minorHAnsi"/>
          <w:sz w:val="24"/>
          <w:szCs w:val="24"/>
          <w:lang w:eastAsia="en-US"/>
        </w:rPr>
        <w:t>7</w:t>
      </w:r>
      <w:r w:rsidRPr="00461C89">
        <w:rPr>
          <w:rFonts w:eastAsiaTheme="minorHAnsi"/>
          <w:sz w:val="24"/>
          <w:szCs w:val="24"/>
          <w:lang w:eastAsia="en-US"/>
        </w:rPr>
        <w:t>. - 201</w:t>
      </w:r>
      <w:r w:rsidR="00461C89" w:rsidRPr="00461C89">
        <w:rPr>
          <w:rFonts w:eastAsiaTheme="minorHAnsi"/>
          <w:sz w:val="24"/>
          <w:szCs w:val="24"/>
          <w:lang w:eastAsia="en-US"/>
        </w:rPr>
        <w:t>9</w:t>
      </w:r>
      <w:r w:rsidRPr="00461C89">
        <w:rPr>
          <w:rFonts w:eastAsiaTheme="minorHAnsi"/>
          <w:sz w:val="24"/>
          <w:szCs w:val="24"/>
          <w:lang w:eastAsia="en-US"/>
        </w:rPr>
        <w:t xml:space="preserve">. 01. 02. napjáig, </w:t>
      </w:r>
      <w:r w:rsidR="00461C89" w:rsidRPr="00461C89">
        <w:rPr>
          <w:rFonts w:eastAsiaTheme="minorHAnsi"/>
          <w:sz w:val="24"/>
          <w:szCs w:val="24"/>
          <w:lang w:eastAsia="en-US"/>
        </w:rPr>
        <w:t>3</w:t>
      </w:r>
      <w:r w:rsidRPr="00461C89">
        <w:rPr>
          <w:rFonts w:eastAsiaTheme="minorHAnsi"/>
          <w:sz w:val="24"/>
          <w:szCs w:val="24"/>
          <w:lang w:eastAsia="en-US"/>
        </w:rPr>
        <w:t xml:space="preserve"> napon keresztül </w:t>
      </w:r>
      <w:r w:rsidR="00F22AEF" w:rsidRPr="00461C89">
        <w:rPr>
          <w:rFonts w:eastAsiaTheme="minorHAnsi"/>
          <w:sz w:val="24"/>
          <w:szCs w:val="24"/>
          <w:lang w:eastAsia="en-US"/>
        </w:rPr>
        <w:t>1</w:t>
      </w:r>
      <w:r w:rsidR="00461C89" w:rsidRPr="00461C89">
        <w:rPr>
          <w:rFonts w:eastAsiaTheme="minorHAnsi"/>
          <w:sz w:val="24"/>
          <w:szCs w:val="24"/>
          <w:lang w:eastAsia="en-US"/>
        </w:rPr>
        <w:t>7</w:t>
      </w:r>
      <w:r w:rsidRPr="00461C89">
        <w:rPr>
          <w:rFonts w:eastAsiaTheme="minorHAnsi"/>
          <w:sz w:val="24"/>
          <w:szCs w:val="24"/>
          <w:lang w:eastAsia="en-US"/>
        </w:rPr>
        <w:t xml:space="preserve"> fő részére.</w:t>
      </w:r>
    </w:p>
    <w:p w:rsidR="00496A0B" w:rsidRDefault="00496A0B" w:rsidP="00456AF6">
      <w:pPr>
        <w:spacing w:before="100" w:beforeAutospacing="1"/>
        <w:ind w:left="-284"/>
        <w:jc w:val="center"/>
      </w:pPr>
      <w:r>
        <w:rPr>
          <w:noProof/>
        </w:rPr>
        <w:drawing>
          <wp:inline distT="0" distB="0" distL="0" distR="0" wp14:anchorId="3AD0588C" wp14:editId="65E1B7F1">
            <wp:extent cx="5760720" cy="2991732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E1002" w:rsidRPr="006C2BB9" w:rsidRDefault="00DE1002" w:rsidP="00496A0B">
      <w:pPr>
        <w:autoSpaceDE w:val="0"/>
        <w:autoSpaceDN w:val="0"/>
        <w:adjustRightInd w:val="0"/>
        <w:ind w:firstLine="708"/>
        <w:jc w:val="both"/>
      </w:pPr>
      <w:r w:rsidRPr="00A277E1">
        <w:lastRenderedPageBreak/>
        <w:t xml:space="preserve">Zalaszentgrót Város Önkormányzat Képviselő-testületének a gyermekvédelem helyi rendszeréről szóló 4/1998. (V. 01.) számú </w:t>
      </w:r>
      <w:r w:rsidR="00E36E19" w:rsidRPr="00A277E1">
        <w:t>önkormányzati</w:t>
      </w:r>
      <w:r w:rsidRPr="00A277E1">
        <w:t xml:space="preserve"> rendelet</w:t>
      </w:r>
      <w:r w:rsidR="00E36E19" w:rsidRPr="00A277E1">
        <w:t>e</w:t>
      </w:r>
      <w:r w:rsidRPr="00A277E1">
        <w:t xml:space="preserve"> határozza meg azon (immáron kizárólagosan) természetbeni ellátásokat – úgy mint </w:t>
      </w:r>
      <w:r w:rsidR="00E36E19" w:rsidRPr="00A277E1">
        <w:t>a gyermek étkeztetéséért fizetendő személyi</w:t>
      </w:r>
      <w:r w:rsidRPr="00A277E1">
        <w:t xml:space="preserve"> térítési díj egészének vagy egy részének átvállalása, tandíj, kollégiumi díj, albérleti díj, egészségügyi szolgáltatásért fizetendő térítési díj egészének vagy egy részének átvállalása –</w:t>
      </w:r>
      <w:r w:rsidR="00E36E19" w:rsidRPr="00A277E1">
        <w:t>,</w:t>
      </w:r>
      <w:r w:rsidRPr="00A277E1">
        <w:t xml:space="preserve">  amelyeket Zalaszentgrót Város Önkormányzata biztosít a re</w:t>
      </w:r>
      <w:r w:rsidR="00971F7A" w:rsidRPr="00A277E1">
        <w:t xml:space="preserve">ndelet </w:t>
      </w:r>
      <w:r w:rsidR="00971F7A" w:rsidRPr="006C2BB9">
        <w:t>hatálya alá tartozóknak.</w:t>
      </w:r>
      <w:r w:rsidR="00E36E19" w:rsidRPr="006C2BB9">
        <w:t xml:space="preserve"> </w:t>
      </w:r>
      <w:r w:rsidR="00732A01" w:rsidRPr="006C2BB9">
        <w:rPr>
          <w:lang w:eastAsia="ar-SA"/>
        </w:rPr>
        <w:t>201</w:t>
      </w:r>
      <w:r w:rsidR="00A277E1" w:rsidRPr="006C2BB9">
        <w:rPr>
          <w:lang w:eastAsia="ar-SA"/>
        </w:rPr>
        <w:t>8</w:t>
      </w:r>
      <w:r w:rsidR="00732A01" w:rsidRPr="006C2BB9">
        <w:rPr>
          <w:lang w:eastAsia="ar-SA"/>
        </w:rPr>
        <w:t xml:space="preserve">. évben a Szociális Bizottság </w:t>
      </w:r>
      <w:r w:rsidR="006C2BB9" w:rsidRPr="006C2BB9">
        <w:rPr>
          <w:lang w:eastAsia="ar-SA"/>
        </w:rPr>
        <w:t>nem</w:t>
      </w:r>
      <w:r w:rsidR="00732A01" w:rsidRPr="006C2BB9">
        <w:rPr>
          <w:lang w:eastAsia="ar-SA"/>
        </w:rPr>
        <w:t xml:space="preserve"> állapított meg térítési díjcsökkentést.</w:t>
      </w:r>
    </w:p>
    <w:p w:rsidR="006C2BB9" w:rsidRPr="00A276F3" w:rsidRDefault="006C2BB9" w:rsidP="00335CA5">
      <w:pPr>
        <w:suppressAutoHyphens/>
        <w:jc w:val="both"/>
        <w:rPr>
          <w:highlight w:val="yellow"/>
          <w:lang w:eastAsia="ar-SA"/>
        </w:rPr>
      </w:pPr>
    </w:p>
    <w:p w:rsidR="001B02F9" w:rsidRPr="003937F5" w:rsidRDefault="001B02F9" w:rsidP="00335CA5">
      <w:pPr>
        <w:autoSpaceDE w:val="0"/>
        <w:autoSpaceDN w:val="0"/>
        <w:adjustRightInd w:val="0"/>
        <w:jc w:val="both"/>
        <w:rPr>
          <w:b/>
          <w:bCs/>
        </w:rPr>
      </w:pPr>
      <w:r w:rsidRPr="003937F5">
        <w:rPr>
          <w:b/>
          <w:bCs/>
        </w:rPr>
        <w:t>A gyermekétkeztetés megoldásának módjai, a kedvezményben részesülők</w:t>
      </w:r>
      <w:r w:rsidR="00046B72" w:rsidRPr="003937F5">
        <w:rPr>
          <w:b/>
          <w:bCs/>
        </w:rPr>
        <w:t>re vonatkozó statisztikai adatok</w:t>
      </w:r>
    </w:p>
    <w:p w:rsidR="001B02F9" w:rsidRPr="003937F5" w:rsidRDefault="001B02F9" w:rsidP="00335CA5">
      <w:pPr>
        <w:autoSpaceDE w:val="0"/>
        <w:autoSpaceDN w:val="0"/>
        <w:adjustRightInd w:val="0"/>
        <w:rPr>
          <w:b/>
          <w:bCs/>
          <w:u w:val="single"/>
        </w:rPr>
      </w:pPr>
    </w:p>
    <w:p w:rsidR="00B93209" w:rsidRPr="003937F5" w:rsidRDefault="001B02F9" w:rsidP="00335CA5">
      <w:pPr>
        <w:autoSpaceDE w:val="0"/>
        <w:autoSpaceDN w:val="0"/>
        <w:adjustRightInd w:val="0"/>
        <w:jc w:val="both"/>
      </w:pPr>
      <w:r w:rsidRPr="003937F5">
        <w:t xml:space="preserve">A gyermekek napközbeni ellátását biztosító intézményben az alapellátások keretébe tartozó szolgáltatások közül csak az étkezésért állapítható meg térítési díj. A gyermekétkeztetés </w:t>
      </w:r>
      <w:r w:rsidR="004C487D" w:rsidRPr="003937F5">
        <w:t xml:space="preserve">intézményi </w:t>
      </w:r>
      <w:r w:rsidRPr="003937F5">
        <w:t>térítési díjának alapja az élelmezés nyersanyagköltségének egy ellátottra jutó napi összege. A</w:t>
      </w:r>
      <w:r w:rsidR="002E69F3" w:rsidRPr="003937F5">
        <w:t>z intézményi</w:t>
      </w:r>
      <w:r w:rsidRPr="003937F5">
        <w:t xml:space="preserve"> gyermekétkeztetést az Önkormányzat </w:t>
      </w:r>
      <w:r w:rsidR="00450AF6" w:rsidRPr="003937F5">
        <w:t xml:space="preserve">2015. június 1. napjától </w:t>
      </w:r>
      <w:r w:rsidR="002E69F3" w:rsidRPr="003937F5">
        <w:t xml:space="preserve">a </w:t>
      </w:r>
      <w:r w:rsidR="0056575F" w:rsidRPr="003937F5">
        <w:t xml:space="preserve">VÁSÁRTÉR Kereskedelmi és Vendéglátó Bt.-vel (székhely: 8790 Zalaszentgrót, Templom tér 1.) </w:t>
      </w:r>
      <w:r w:rsidR="002E69F3" w:rsidRPr="003937F5">
        <w:t>való</w:t>
      </w:r>
      <w:r w:rsidRPr="003937F5">
        <w:t xml:space="preserve"> </w:t>
      </w:r>
      <w:r w:rsidR="002E69F3" w:rsidRPr="003937F5">
        <w:t>szerződés</w:t>
      </w:r>
      <w:r w:rsidRPr="003937F5">
        <w:t>k</w:t>
      </w:r>
      <w:r w:rsidR="002E69F3" w:rsidRPr="003937F5">
        <w:t>öt</w:t>
      </w:r>
      <w:r w:rsidRPr="003937F5">
        <w:t>és</w:t>
      </w:r>
      <w:r w:rsidR="002E69F3" w:rsidRPr="003937F5">
        <w:t xml:space="preserve"> révén </w:t>
      </w:r>
      <w:r w:rsidRPr="003937F5">
        <w:t>biztosítja.</w:t>
      </w:r>
    </w:p>
    <w:p w:rsidR="00B96789" w:rsidRPr="003937F5" w:rsidRDefault="00B96789" w:rsidP="00335CA5">
      <w:pPr>
        <w:autoSpaceDE w:val="0"/>
        <w:autoSpaceDN w:val="0"/>
        <w:adjustRightInd w:val="0"/>
        <w:jc w:val="both"/>
      </w:pPr>
    </w:p>
    <w:p w:rsidR="001B02F9" w:rsidRPr="005D06B4" w:rsidRDefault="001B02F9" w:rsidP="00335CA5">
      <w:pPr>
        <w:autoSpaceDE w:val="0"/>
        <w:autoSpaceDN w:val="0"/>
        <w:adjustRightInd w:val="0"/>
        <w:jc w:val="both"/>
      </w:pPr>
      <w:r w:rsidRPr="005D06B4">
        <w:t>201</w:t>
      </w:r>
      <w:r w:rsidR="003937F5" w:rsidRPr="005D06B4">
        <w:t>8</w:t>
      </w:r>
      <w:r w:rsidRPr="005D06B4">
        <w:t xml:space="preserve">. év folyamán a Deák Ferenc Általános Iskola, Gimnázium és Alapfokú Művészeti Iskolában </w:t>
      </w:r>
      <w:r w:rsidR="005D06B4">
        <w:rPr>
          <w:i/>
        </w:rPr>
        <w:t>160</w:t>
      </w:r>
      <w:r w:rsidR="00A740C1" w:rsidRPr="005D06B4">
        <w:rPr>
          <w:i/>
        </w:rPr>
        <w:t xml:space="preserve"> fő</w:t>
      </w:r>
      <w:r w:rsidR="00A740C1" w:rsidRPr="005D06B4">
        <w:t xml:space="preserve"> (</w:t>
      </w:r>
      <w:r w:rsidR="005D06B4">
        <w:t>119</w:t>
      </w:r>
      <w:r w:rsidR="00A740C1" w:rsidRPr="005D06B4">
        <w:t xml:space="preserve"> alsó osztályos, </w:t>
      </w:r>
      <w:r w:rsidR="005D06B4" w:rsidRPr="005D06B4">
        <w:t>33</w:t>
      </w:r>
      <w:r w:rsidR="00A740C1" w:rsidRPr="005D06B4">
        <w:t xml:space="preserve"> felső osztályos, </w:t>
      </w:r>
      <w:r w:rsidR="005D06B4" w:rsidRPr="005D06B4">
        <w:t>8</w:t>
      </w:r>
      <w:r w:rsidR="00A740C1" w:rsidRPr="005D06B4">
        <w:t xml:space="preserve"> gimnazista) </w:t>
      </w:r>
      <w:r w:rsidRPr="005D06B4">
        <w:t xml:space="preserve">tanuló étkezett </w:t>
      </w:r>
      <w:r w:rsidRPr="005D06B4">
        <w:rPr>
          <w:i/>
        </w:rPr>
        <w:t>teljes áron</w:t>
      </w:r>
      <w:r w:rsidRPr="005D06B4">
        <w:t xml:space="preserve">, míg az intézményi térítési díj </w:t>
      </w:r>
      <w:r w:rsidRPr="005D06B4">
        <w:rPr>
          <w:i/>
        </w:rPr>
        <w:t>50 %-os kedvezményében</w:t>
      </w:r>
      <w:r w:rsidRPr="005D06B4">
        <w:t xml:space="preserve"> </w:t>
      </w:r>
      <w:r w:rsidR="005D06B4">
        <w:rPr>
          <w:i/>
        </w:rPr>
        <w:t>69</w:t>
      </w:r>
      <w:r w:rsidR="000C309F" w:rsidRPr="005D06B4">
        <w:rPr>
          <w:i/>
        </w:rPr>
        <w:t xml:space="preserve"> fő</w:t>
      </w:r>
      <w:r w:rsidR="000C309F" w:rsidRPr="005D06B4">
        <w:t xml:space="preserve"> (</w:t>
      </w:r>
      <w:r w:rsidR="005D06B4">
        <w:t>39</w:t>
      </w:r>
      <w:r w:rsidR="000C309F" w:rsidRPr="005D06B4">
        <w:t xml:space="preserve"> alsó osztályos, </w:t>
      </w:r>
      <w:r w:rsidR="005D06B4">
        <w:t>24</w:t>
      </w:r>
      <w:r w:rsidR="000C309F" w:rsidRPr="005D06B4">
        <w:t xml:space="preserve"> felső osztályos, </w:t>
      </w:r>
      <w:r w:rsidR="005D06B4" w:rsidRPr="005D06B4">
        <w:t>6</w:t>
      </w:r>
      <w:r w:rsidR="000C309F" w:rsidRPr="005D06B4">
        <w:t xml:space="preserve"> gimnazista)</w:t>
      </w:r>
      <w:r w:rsidRPr="005D06B4">
        <w:t xml:space="preserve">, az intézményi térítési díj </w:t>
      </w:r>
      <w:r w:rsidRPr="005D06B4">
        <w:rPr>
          <w:i/>
        </w:rPr>
        <w:t>100 %-os kedvezményében</w:t>
      </w:r>
      <w:r w:rsidRPr="005D06B4">
        <w:t xml:space="preserve"> pedig </w:t>
      </w:r>
      <w:r w:rsidR="005D06B4">
        <w:rPr>
          <w:i/>
        </w:rPr>
        <w:t>64</w:t>
      </w:r>
      <w:r w:rsidR="00E75339" w:rsidRPr="005D06B4">
        <w:rPr>
          <w:i/>
        </w:rPr>
        <w:t xml:space="preserve"> fő</w:t>
      </w:r>
      <w:r w:rsidR="00E75339" w:rsidRPr="005D06B4">
        <w:t xml:space="preserve"> (</w:t>
      </w:r>
      <w:r w:rsidR="005D06B4">
        <w:t>32</w:t>
      </w:r>
      <w:r w:rsidR="00E75339" w:rsidRPr="005D06B4">
        <w:t xml:space="preserve"> alsó osztályos, </w:t>
      </w:r>
      <w:r w:rsidR="005D06B4" w:rsidRPr="005D06B4">
        <w:t>32</w:t>
      </w:r>
      <w:r w:rsidR="003937F5" w:rsidRPr="005D06B4">
        <w:t xml:space="preserve"> </w:t>
      </w:r>
      <w:r w:rsidR="00E75339" w:rsidRPr="005D06B4">
        <w:t xml:space="preserve">felső osztályos és </w:t>
      </w:r>
      <w:r w:rsidR="005D06B4" w:rsidRPr="005D06B4">
        <w:t>0</w:t>
      </w:r>
      <w:r w:rsidR="00E75339" w:rsidRPr="005D06B4">
        <w:t xml:space="preserve"> gimnazista)</w:t>
      </w:r>
      <w:r w:rsidRPr="005D06B4">
        <w:t xml:space="preserve"> tanuló részesült. </w:t>
      </w:r>
    </w:p>
    <w:p w:rsidR="00245D42" w:rsidRPr="00A276F3" w:rsidRDefault="00245D42" w:rsidP="00335CA5">
      <w:pPr>
        <w:autoSpaceDE w:val="0"/>
        <w:autoSpaceDN w:val="0"/>
        <w:adjustRightInd w:val="0"/>
        <w:jc w:val="both"/>
        <w:rPr>
          <w:highlight w:val="yellow"/>
        </w:rPr>
      </w:pPr>
    </w:p>
    <w:p w:rsidR="001B02F9" w:rsidRPr="00BE374C" w:rsidRDefault="001B02F9" w:rsidP="00335CA5">
      <w:pPr>
        <w:jc w:val="both"/>
        <w:rPr>
          <w:b/>
          <w:bCs/>
        </w:rPr>
      </w:pPr>
      <w:r w:rsidRPr="00BE374C">
        <w:rPr>
          <w:b/>
          <w:bCs/>
        </w:rPr>
        <w:t>Egyéb, a Gyvt.-ben nem szabályozott pénzbeli és természetbeni ellátások:</w:t>
      </w:r>
    </w:p>
    <w:p w:rsidR="001B02F9" w:rsidRPr="00BE374C" w:rsidRDefault="001B02F9" w:rsidP="00335CA5">
      <w:pPr>
        <w:rPr>
          <w:b/>
          <w:bCs/>
        </w:rPr>
      </w:pPr>
    </w:p>
    <w:p w:rsidR="001B02F9" w:rsidRPr="00AC4EDD" w:rsidRDefault="001B02F9" w:rsidP="00335CA5">
      <w:pPr>
        <w:autoSpaceDE w:val="0"/>
        <w:autoSpaceDN w:val="0"/>
        <w:adjustRightInd w:val="0"/>
        <w:jc w:val="both"/>
      </w:pPr>
      <w:r w:rsidRPr="00BE374C">
        <w:t>A</w:t>
      </w:r>
      <w:r w:rsidRPr="00BE374C">
        <w:rPr>
          <w:b/>
          <w:bCs/>
        </w:rPr>
        <w:t xml:space="preserve"> </w:t>
      </w:r>
      <w:proofErr w:type="spellStart"/>
      <w:r w:rsidRPr="00BE374C">
        <w:t>Bursa</w:t>
      </w:r>
      <w:proofErr w:type="spellEnd"/>
      <w:r w:rsidRPr="00BE374C">
        <w:t xml:space="preserve"> Hungarica Felsőoktatási Önkormányzati Ösztöndíjpályázathoz önkormányzatunk már a kiírás első évében, 2001-ben csatlakozott</w:t>
      </w:r>
      <w:r w:rsidRPr="009D2BFD">
        <w:t>. Ezen időponttól évről évre lehetőség nyílik a felsőoktatásban tanulók szociális támogatására. 201</w:t>
      </w:r>
      <w:r w:rsidR="00D61F6A" w:rsidRPr="009D2BFD">
        <w:t>8</w:t>
      </w:r>
      <w:r w:rsidRPr="009D2BFD">
        <w:t xml:space="preserve">. évben a Szociális Bizottság </w:t>
      </w:r>
      <w:r w:rsidR="00F52B7C" w:rsidRPr="009D2BFD">
        <w:t>30</w:t>
      </w:r>
      <w:r w:rsidRPr="009D2BFD">
        <w:t xml:space="preserve"> pályázó között 1,4 millió forint támogatás szétosztásáról döntött a felállított szempont rendszer figyelembevételét követően.  </w:t>
      </w:r>
      <w:r w:rsidR="00C223A7" w:rsidRPr="009D2BFD">
        <w:t>A beérkezett</w:t>
      </w:r>
      <w:r w:rsidRPr="009D2BFD">
        <w:t xml:space="preserve"> </w:t>
      </w:r>
      <w:r w:rsidR="00F52B7C" w:rsidRPr="009D2BFD">
        <w:t>30</w:t>
      </w:r>
      <w:r w:rsidR="00A24E0D" w:rsidRPr="009D2BFD">
        <w:t xml:space="preserve"> </w:t>
      </w:r>
      <w:r w:rsidRPr="009D2BFD">
        <w:t>pályázat</w:t>
      </w:r>
      <w:r w:rsidR="00C223A7" w:rsidRPr="009D2BFD">
        <w:t xml:space="preserve"> közül </w:t>
      </w:r>
      <w:r w:rsidR="001800A2" w:rsidRPr="009D2BFD">
        <w:t xml:space="preserve">„A” típusú pályázat </w:t>
      </w:r>
      <w:r w:rsidRPr="009D2BFD">
        <w:t>elutasítás</w:t>
      </w:r>
      <w:r w:rsidR="00A06A4F">
        <w:t>á</w:t>
      </w:r>
      <w:r w:rsidRPr="009D2BFD">
        <w:t xml:space="preserve">ra </w:t>
      </w:r>
      <w:r w:rsidR="00A06A4F" w:rsidRPr="009D2BFD">
        <w:t xml:space="preserve">nem került </w:t>
      </w:r>
      <w:r w:rsidR="00A06A4F">
        <w:t xml:space="preserve">sor </w:t>
      </w:r>
      <w:r w:rsidRPr="009D2BFD">
        <w:t xml:space="preserve">amiatt, hogy </w:t>
      </w:r>
      <w:r w:rsidR="00C223A7" w:rsidRPr="009D2BFD">
        <w:t>a családban az egy főre jutó jövedelem meghaladta a helyi rendeletben előírt értékhatárt</w:t>
      </w:r>
      <w:r w:rsidR="00AB4BF7" w:rsidRPr="009D2BFD">
        <w:t>.</w:t>
      </w:r>
      <w:r w:rsidR="00C223A7" w:rsidRPr="009D2BFD">
        <w:t xml:space="preserve"> </w:t>
      </w:r>
      <w:r w:rsidR="001800A2" w:rsidRPr="009D2BFD">
        <w:t xml:space="preserve">„B” típusú pályázat </w:t>
      </w:r>
      <w:r w:rsidR="00AA2B94" w:rsidRPr="009D2BFD">
        <w:t>201</w:t>
      </w:r>
      <w:r w:rsidR="00D61F6A" w:rsidRPr="009D2BFD">
        <w:t>8</w:t>
      </w:r>
      <w:r w:rsidR="00AA2B94" w:rsidRPr="009D2BFD">
        <w:t xml:space="preserve">. évben </w:t>
      </w:r>
      <w:r w:rsidR="005F35DD" w:rsidRPr="009D2BFD">
        <w:t>nem érkezett.</w:t>
      </w:r>
    </w:p>
    <w:p w:rsidR="001B02F9" w:rsidRPr="00AC4EDD" w:rsidRDefault="001B02F9" w:rsidP="00335CA5">
      <w:pPr>
        <w:tabs>
          <w:tab w:val="left" w:pos="6313"/>
        </w:tabs>
        <w:jc w:val="both"/>
      </w:pPr>
    </w:p>
    <w:p w:rsidR="001B065C" w:rsidRDefault="001B065C" w:rsidP="00335CA5">
      <w:pPr>
        <w:tabs>
          <w:tab w:val="left" w:pos="6313"/>
        </w:tabs>
        <w:jc w:val="both"/>
      </w:pPr>
    </w:p>
    <w:p w:rsidR="001200CF" w:rsidRDefault="001200CF" w:rsidP="00335CA5">
      <w:pPr>
        <w:tabs>
          <w:tab w:val="left" w:pos="6313"/>
        </w:tabs>
        <w:jc w:val="both"/>
      </w:pPr>
    </w:p>
    <w:p w:rsidR="001200CF" w:rsidRDefault="001200CF" w:rsidP="00335CA5">
      <w:pPr>
        <w:tabs>
          <w:tab w:val="left" w:pos="6313"/>
        </w:tabs>
        <w:jc w:val="both"/>
      </w:pPr>
    </w:p>
    <w:p w:rsidR="001200CF" w:rsidRDefault="001200CF" w:rsidP="00335CA5">
      <w:pPr>
        <w:tabs>
          <w:tab w:val="left" w:pos="6313"/>
        </w:tabs>
        <w:jc w:val="both"/>
      </w:pPr>
    </w:p>
    <w:p w:rsidR="001200CF" w:rsidRDefault="001200CF" w:rsidP="00335CA5">
      <w:pPr>
        <w:tabs>
          <w:tab w:val="left" w:pos="6313"/>
        </w:tabs>
        <w:jc w:val="both"/>
      </w:pPr>
    </w:p>
    <w:p w:rsidR="001200CF" w:rsidRDefault="001200CF" w:rsidP="00335CA5">
      <w:pPr>
        <w:tabs>
          <w:tab w:val="left" w:pos="6313"/>
        </w:tabs>
        <w:jc w:val="both"/>
      </w:pPr>
    </w:p>
    <w:p w:rsidR="001200CF" w:rsidRDefault="001200CF" w:rsidP="00335CA5">
      <w:pPr>
        <w:tabs>
          <w:tab w:val="left" w:pos="6313"/>
        </w:tabs>
        <w:jc w:val="both"/>
      </w:pPr>
    </w:p>
    <w:p w:rsidR="001200CF" w:rsidRDefault="001200CF" w:rsidP="00335CA5">
      <w:pPr>
        <w:tabs>
          <w:tab w:val="left" w:pos="6313"/>
        </w:tabs>
        <w:jc w:val="both"/>
      </w:pPr>
    </w:p>
    <w:p w:rsidR="001200CF" w:rsidRDefault="001200CF" w:rsidP="00335CA5">
      <w:pPr>
        <w:tabs>
          <w:tab w:val="left" w:pos="6313"/>
        </w:tabs>
        <w:jc w:val="both"/>
      </w:pPr>
    </w:p>
    <w:p w:rsidR="001200CF" w:rsidRDefault="001200CF" w:rsidP="00335CA5">
      <w:pPr>
        <w:tabs>
          <w:tab w:val="left" w:pos="6313"/>
        </w:tabs>
        <w:jc w:val="both"/>
      </w:pPr>
    </w:p>
    <w:p w:rsidR="001200CF" w:rsidRDefault="001200CF" w:rsidP="00335CA5">
      <w:pPr>
        <w:tabs>
          <w:tab w:val="left" w:pos="6313"/>
        </w:tabs>
        <w:jc w:val="both"/>
      </w:pPr>
    </w:p>
    <w:p w:rsidR="001200CF" w:rsidRDefault="001200CF" w:rsidP="00335CA5">
      <w:pPr>
        <w:tabs>
          <w:tab w:val="left" w:pos="6313"/>
        </w:tabs>
        <w:jc w:val="both"/>
      </w:pPr>
    </w:p>
    <w:p w:rsidR="001200CF" w:rsidRDefault="001200CF" w:rsidP="00335CA5">
      <w:pPr>
        <w:tabs>
          <w:tab w:val="left" w:pos="6313"/>
        </w:tabs>
        <w:jc w:val="both"/>
      </w:pPr>
    </w:p>
    <w:p w:rsidR="001200CF" w:rsidRDefault="001200CF" w:rsidP="00335CA5">
      <w:pPr>
        <w:tabs>
          <w:tab w:val="left" w:pos="6313"/>
        </w:tabs>
        <w:jc w:val="both"/>
      </w:pPr>
    </w:p>
    <w:p w:rsidR="001200CF" w:rsidRPr="00576E2A" w:rsidRDefault="001200CF" w:rsidP="00335CA5">
      <w:pPr>
        <w:tabs>
          <w:tab w:val="left" w:pos="6313"/>
        </w:tabs>
        <w:jc w:val="both"/>
      </w:pPr>
    </w:p>
    <w:p w:rsidR="002E55D6" w:rsidRPr="00A81117" w:rsidRDefault="002E55D6" w:rsidP="00335CA5">
      <w:pPr>
        <w:ind w:left="709" w:hanging="709"/>
        <w:jc w:val="both"/>
        <w:rPr>
          <w:b/>
          <w:spacing w:val="20"/>
          <w:sz w:val="28"/>
          <w:szCs w:val="28"/>
          <w:u w:val="single"/>
        </w:rPr>
      </w:pPr>
      <w:r w:rsidRPr="00A81117">
        <w:rPr>
          <w:b/>
          <w:spacing w:val="20"/>
          <w:sz w:val="28"/>
          <w:szCs w:val="28"/>
          <w:u w:val="single"/>
        </w:rPr>
        <w:lastRenderedPageBreak/>
        <w:t>3.</w:t>
      </w:r>
      <w:r w:rsidRPr="00A81117">
        <w:rPr>
          <w:spacing w:val="20"/>
          <w:sz w:val="28"/>
          <w:szCs w:val="28"/>
          <w:u w:val="single"/>
        </w:rPr>
        <w:t xml:space="preserve">  </w:t>
      </w:r>
      <w:r w:rsidRPr="00A81117">
        <w:rPr>
          <w:b/>
          <w:spacing w:val="20"/>
          <w:sz w:val="28"/>
          <w:szCs w:val="28"/>
          <w:u w:val="single"/>
        </w:rPr>
        <w:t>Az önkormányzat által biztosított személyes gondoskodást nyújtó ellátások bemutatása</w:t>
      </w:r>
    </w:p>
    <w:p w:rsidR="00EB2C66" w:rsidRDefault="00EB2C66" w:rsidP="00335CA5">
      <w:pPr>
        <w:ind w:left="709" w:hanging="709"/>
        <w:jc w:val="both"/>
        <w:rPr>
          <w:b/>
          <w:spacing w:val="20"/>
          <w:sz w:val="28"/>
          <w:szCs w:val="28"/>
          <w:u w:val="single"/>
        </w:rPr>
      </w:pPr>
    </w:p>
    <w:p w:rsidR="001200CF" w:rsidRPr="00A81117" w:rsidRDefault="001200CF" w:rsidP="00335CA5">
      <w:pPr>
        <w:ind w:left="709" w:hanging="709"/>
        <w:jc w:val="both"/>
        <w:rPr>
          <w:b/>
          <w:spacing w:val="20"/>
          <w:sz w:val="28"/>
          <w:szCs w:val="28"/>
          <w:u w:val="single"/>
        </w:rPr>
      </w:pPr>
    </w:p>
    <w:p w:rsidR="00DB4F6D" w:rsidRPr="006B09DE" w:rsidRDefault="00DB4F6D" w:rsidP="00335CA5">
      <w:pPr>
        <w:jc w:val="both"/>
      </w:pPr>
      <w:r w:rsidRPr="00123BC1">
        <w:t>A 2016. január 1-</w:t>
      </w:r>
      <w:r w:rsidR="00123BC1" w:rsidRPr="00123BC1">
        <w:t>jé</w:t>
      </w:r>
      <w:r w:rsidRPr="00123BC1">
        <w:t xml:space="preserve">től hatályos törvényi változások értelmében a Zalaszentgróti Szociális és Gyermekjóléti Alapszolgáltatási Központ átalakult, </w:t>
      </w:r>
      <w:r w:rsidR="00011E46">
        <w:t xml:space="preserve">és </w:t>
      </w:r>
      <w:r w:rsidRPr="00123BC1">
        <w:t>új n</w:t>
      </w:r>
      <w:r w:rsidR="00123BC1" w:rsidRPr="00123BC1">
        <w:t xml:space="preserve">éven, jelesül </w:t>
      </w:r>
      <w:r w:rsidRPr="00011E46">
        <w:rPr>
          <w:b/>
        </w:rPr>
        <w:t>Zalaszentgróti Szociális, Család- és Gyermekjóléti Központ</w:t>
      </w:r>
      <w:r w:rsidRPr="00011E46">
        <w:t xml:space="preserve"> </w:t>
      </w:r>
      <w:r w:rsidR="00123BC1" w:rsidRPr="00011E46">
        <w:t>megnevezéssel működött tovább</w:t>
      </w:r>
      <w:r w:rsidRPr="00011E46">
        <w:t>.</w:t>
      </w:r>
      <w:r w:rsidR="00123BC1" w:rsidRPr="00011E46">
        <w:t xml:space="preserve"> </w:t>
      </w:r>
      <w:r w:rsidRPr="00011E46">
        <w:t xml:space="preserve">A névváltoztatáson túl szervezeti átalakítás is történt, mivel a feladatok átcsoportosítását követően két önálló szakmai egységben </w:t>
      </w:r>
      <w:r w:rsidRPr="00011E46">
        <w:rPr>
          <w:i/>
        </w:rPr>
        <w:t>– Család</w:t>
      </w:r>
      <w:r w:rsidR="0049482A">
        <w:rPr>
          <w:i/>
        </w:rPr>
        <w:t>-</w:t>
      </w:r>
      <w:r w:rsidRPr="00011E46">
        <w:rPr>
          <w:i/>
        </w:rPr>
        <w:t xml:space="preserve"> és Gyermekjóléti Szolgálat, valamint Család</w:t>
      </w:r>
      <w:r w:rsidR="0049482A">
        <w:rPr>
          <w:i/>
        </w:rPr>
        <w:t>-</w:t>
      </w:r>
      <w:r w:rsidRPr="00011E46">
        <w:rPr>
          <w:i/>
        </w:rPr>
        <w:t xml:space="preserve"> és Gyermekjóléti Központ </w:t>
      </w:r>
      <w:r w:rsidR="00123BC1" w:rsidRPr="00011E46">
        <w:rPr>
          <w:i/>
        </w:rPr>
        <w:t>–</w:t>
      </w:r>
      <w:r w:rsidR="00123BC1" w:rsidRPr="00011E46">
        <w:t xml:space="preserve"> </w:t>
      </w:r>
      <w:r w:rsidRPr="00011E46">
        <w:t>végzik a munkatársak a tevékenységeket. Az átalakítás értelmében országosan a Szolgálatok látják el az alapfeladatokat, a Központok a hatósági feladatokhoz kapcsolódó tevékenységeket és a speciál</w:t>
      </w:r>
      <w:r w:rsidRPr="006B09DE">
        <w:t>is szolgáltatásokat biztosítják.</w:t>
      </w:r>
    </w:p>
    <w:p w:rsidR="00576E2A" w:rsidRPr="006B09DE" w:rsidRDefault="00576E2A" w:rsidP="00335CA5">
      <w:pPr>
        <w:jc w:val="both"/>
      </w:pPr>
    </w:p>
    <w:p w:rsidR="00DB4F6D" w:rsidRPr="006B09DE" w:rsidRDefault="00DB4F6D" w:rsidP="00335CA5">
      <w:pPr>
        <w:jc w:val="both"/>
      </w:pPr>
      <w:r w:rsidRPr="006B09DE">
        <w:t xml:space="preserve">A </w:t>
      </w:r>
      <w:r w:rsidRPr="006B09DE">
        <w:rPr>
          <w:b/>
        </w:rPr>
        <w:t>Zalaszentgrót és környező települések Intézményfenntartó Társulása</w:t>
      </w:r>
      <w:r w:rsidRPr="006B09DE">
        <w:t xml:space="preserve"> által fenntartott Zalaszentgróti Szociális, Család- és Gyermekjóléti Központ </w:t>
      </w:r>
      <w:r w:rsidRPr="006B09DE">
        <w:rPr>
          <w:b/>
        </w:rPr>
        <w:t>25 település</w:t>
      </w:r>
      <w:r w:rsidRPr="006B09DE">
        <w:t xml:space="preserve"> részére a Család</w:t>
      </w:r>
      <w:r w:rsidR="0049482A" w:rsidRPr="006B09DE">
        <w:t>-</w:t>
      </w:r>
      <w:r w:rsidRPr="006B09DE">
        <w:t xml:space="preserve"> és Gyermekjóléti Szolgálat, mint önálló szakmai egység által biztosítja az alapfeladatokat, a gyermekjóléti szolgáltatást, családsegítést. A Család</w:t>
      </w:r>
      <w:r w:rsidR="0049482A" w:rsidRPr="006B09DE">
        <w:t>-</w:t>
      </w:r>
      <w:r w:rsidRPr="006B09DE">
        <w:t xml:space="preserve"> és Gyermekjóléti Központ önálló szakmai és szervezeti egység</w:t>
      </w:r>
      <w:r w:rsidR="0049482A" w:rsidRPr="006B09DE">
        <w:t>é</w:t>
      </w:r>
      <w:r w:rsidRPr="006B09DE">
        <w:t xml:space="preserve">n keresztül a Zalaszentgróti járás 20 településén </w:t>
      </w:r>
      <w:r w:rsidR="002E315C" w:rsidRPr="006B09DE">
        <w:t xml:space="preserve">végzi </w:t>
      </w:r>
      <w:r w:rsidRPr="006B09DE">
        <w:t>a speciális szolgáltatásokat és a hatósági feladatokhoz kapcsolódó tevékenységeket, ellátási szerződés keretében. Az érvényben lévő ellátási szerződést Zalaszentgrót és környező települések Intézményfenntartó Társulás</w:t>
      </w:r>
      <w:r w:rsidR="00BE775C" w:rsidRPr="006B09DE">
        <w:t>ának</w:t>
      </w:r>
      <w:r w:rsidRPr="006B09DE">
        <w:t xml:space="preserve"> Társulási Tanácsa a 13/2015. (XI.</w:t>
      </w:r>
      <w:r w:rsidR="00576E2A" w:rsidRPr="006B09DE">
        <w:t xml:space="preserve"> </w:t>
      </w:r>
      <w:r w:rsidRPr="006B09DE">
        <w:t>19.) számú határozatával jóváhagyta, melyet Zalaszentgrót Város Önkormányzat</w:t>
      </w:r>
      <w:r w:rsidR="00BE775C" w:rsidRPr="006B09DE">
        <w:t>ának</w:t>
      </w:r>
      <w:r w:rsidRPr="006B09DE">
        <w:t xml:space="preserve"> Képviselő-testülete a 161/2015. (XI.</w:t>
      </w:r>
      <w:r w:rsidR="00576E2A" w:rsidRPr="006B09DE">
        <w:t xml:space="preserve"> </w:t>
      </w:r>
      <w:r w:rsidRPr="006B09DE">
        <w:t>26.) számú határozatával fogadott el.</w:t>
      </w:r>
    </w:p>
    <w:p w:rsidR="00576E2A" w:rsidRPr="006B09DE" w:rsidRDefault="00576E2A" w:rsidP="00335CA5">
      <w:pPr>
        <w:jc w:val="both"/>
      </w:pPr>
    </w:p>
    <w:p w:rsidR="00DB4F6D" w:rsidRPr="006B09DE" w:rsidRDefault="00DB4F6D" w:rsidP="00335CA5">
      <w:pPr>
        <w:jc w:val="both"/>
      </w:pPr>
      <w:r w:rsidRPr="006B09DE">
        <w:t xml:space="preserve">Az </w:t>
      </w:r>
      <w:r w:rsidRPr="006B09DE">
        <w:rPr>
          <w:b/>
        </w:rPr>
        <w:t>integrált intézmény</w:t>
      </w:r>
      <w:r w:rsidRPr="006B09DE">
        <w:t xml:space="preserve"> az Idősek Klubja keretében Zalaszentgrót város, Kallósd, Sénye</w:t>
      </w:r>
      <w:r w:rsidR="00576E2A" w:rsidRPr="006B09DE">
        <w:t xml:space="preserve"> és</w:t>
      </w:r>
      <w:r w:rsidRPr="006B09DE">
        <w:t xml:space="preserve"> Tekenye községek részére a </w:t>
      </w:r>
      <w:r w:rsidRPr="006B09DE">
        <w:rPr>
          <w:i/>
        </w:rPr>
        <w:t>szociális étkeztetést</w:t>
      </w:r>
      <w:r w:rsidR="004B2C90" w:rsidRPr="006B09DE">
        <w:rPr>
          <w:i/>
        </w:rPr>
        <w:t xml:space="preserve"> </w:t>
      </w:r>
      <w:r w:rsidR="004B2C90" w:rsidRPr="006B09DE">
        <w:t>és a</w:t>
      </w:r>
      <w:r w:rsidR="004B2C90" w:rsidRPr="006B09DE">
        <w:rPr>
          <w:i/>
        </w:rPr>
        <w:t xml:space="preserve"> nappali ellátást időskorúak részére</w:t>
      </w:r>
      <w:r w:rsidRPr="006B09DE">
        <w:rPr>
          <w:i/>
        </w:rPr>
        <w:t>,</w:t>
      </w:r>
      <w:r w:rsidRPr="006B09DE">
        <w:rPr>
          <w:b/>
        </w:rPr>
        <w:t xml:space="preserve"> </w:t>
      </w:r>
      <w:r w:rsidRPr="006B09DE">
        <w:t xml:space="preserve">valamint Zalaszentgrót város, </w:t>
      </w:r>
      <w:r w:rsidR="004B2C90" w:rsidRPr="006B09DE">
        <w:t xml:space="preserve">Döbröce, </w:t>
      </w:r>
      <w:r w:rsidRPr="006B09DE">
        <w:t xml:space="preserve">Kallósd, </w:t>
      </w:r>
      <w:r w:rsidR="004B2C90" w:rsidRPr="006B09DE">
        <w:t xml:space="preserve">Kisvásárhely, </w:t>
      </w:r>
      <w:r w:rsidRPr="006B09DE">
        <w:t xml:space="preserve">Sénye és Tekenye községek részére </w:t>
      </w:r>
      <w:r w:rsidRPr="006B09DE">
        <w:rPr>
          <w:i/>
        </w:rPr>
        <w:t xml:space="preserve">házi segítségnyújtást </w:t>
      </w:r>
      <w:r w:rsidRPr="006B09DE">
        <w:t>biztosította 201</w:t>
      </w:r>
      <w:r w:rsidR="0049482A" w:rsidRPr="006B09DE">
        <w:t>8</w:t>
      </w:r>
      <w:r w:rsidR="004561D8" w:rsidRPr="006B09DE">
        <w:t>. évben</w:t>
      </w:r>
      <w:r w:rsidR="00B71EE3">
        <w:t xml:space="preserve"> is</w:t>
      </w:r>
      <w:r w:rsidR="002E6344" w:rsidRPr="006B09DE">
        <w:t xml:space="preserve">, amely </w:t>
      </w:r>
      <w:r w:rsidR="00EE7E19" w:rsidRPr="006B09DE">
        <w:t xml:space="preserve">feladatellátás </w:t>
      </w:r>
      <w:r w:rsidR="002E6344" w:rsidRPr="006B09DE">
        <w:t>2019. január 1-jei hatállyal Felsőpáhok, Ligetfalva és Zalacsány község ellátási területével bővült ki.</w:t>
      </w:r>
    </w:p>
    <w:p w:rsidR="00576E2A" w:rsidRPr="006B09DE" w:rsidRDefault="00576E2A" w:rsidP="00335CA5">
      <w:pPr>
        <w:jc w:val="both"/>
      </w:pPr>
    </w:p>
    <w:p w:rsidR="00DB4F6D" w:rsidRPr="00437DCD" w:rsidRDefault="00DB4F6D" w:rsidP="00437DCD">
      <w:pPr>
        <w:ind w:hanging="1417"/>
        <w:jc w:val="both"/>
      </w:pPr>
      <w:r w:rsidRPr="006B09DE">
        <w:rPr>
          <w:b/>
        </w:rPr>
        <w:t xml:space="preserve">                     </w:t>
      </w:r>
      <w:r w:rsidR="00956D68" w:rsidRPr="006B09DE">
        <w:rPr>
          <w:b/>
        </w:rPr>
        <w:t xml:space="preserve">  </w:t>
      </w:r>
      <w:r w:rsidRPr="006B09DE">
        <w:rPr>
          <w:b/>
        </w:rPr>
        <w:t>Kötelező feladat</w:t>
      </w:r>
      <w:r w:rsidRPr="006B09DE">
        <w:t xml:space="preserve">: A </w:t>
      </w:r>
      <w:r w:rsidR="003E09C3" w:rsidRPr="006B09DE">
        <w:t>Gyvt.</w:t>
      </w:r>
      <w:r w:rsidRPr="006B09DE">
        <w:t xml:space="preserve"> 40. §-a és a 94. § (2a) bekezdése alapján család- és gyermekjóléti szolgá</w:t>
      </w:r>
      <w:r w:rsidRPr="007747DA">
        <w:t>lat, valamint a Gyvt. 40/</w:t>
      </w:r>
      <w:r w:rsidRPr="00437DCD">
        <w:t xml:space="preserve">A. §-a alapján a család- és gyermekjóléti központ működtetése, a </w:t>
      </w:r>
      <w:proofErr w:type="spellStart"/>
      <w:r w:rsidR="003E09C3" w:rsidRPr="00437DCD">
        <w:t>Szoctv</w:t>
      </w:r>
      <w:proofErr w:type="spellEnd"/>
      <w:r w:rsidR="003E09C3" w:rsidRPr="00437DCD">
        <w:t>.</w:t>
      </w:r>
      <w:r w:rsidRPr="00437DCD">
        <w:t xml:space="preserve"> 62.</w:t>
      </w:r>
      <w:r w:rsidR="00EE7E19" w:rsidRPr="00437DCD">
        <w:t xml:space="preserve"> </w:t>
      </w:r>
      <w:r w:rsidRPr="00437DCD">
        <w:t>§-a alapján étkeztetés, 63.§-a alapján a házi segítségnyújtás és 65/F. § (1) bekezdésének a.) pontja alapján a nappali ellátás szociális szolgáltatásának biztosítása.</w:t>
      </w:r>
      <w:r w:rsidR="00437DCD" w:rsidRPr="00437DCD">
        <w:t xml:space="preserve"> Az intézmény t</w:t>
      </w:r>
      <w:r w:rsidRPr="00437DCD">
        <w:t xml:space="preserve">eljesítési kötelezettséggel végez család- és gyermekjóléti szolgáltatást, valamint szociális ellátást bentlakás nélkül, továbbá működteti a család- és gyermekjóléti központot </w:t>
      </w:r>
      <w:r w:rsidR="00437DCD" w:rsidRPr="00437DCD">
        <w:t xml:space="preserve">a Zalaszentgrót és környező települések Intézményfenntartó Társulása Társulási Tanácsának Zalaszentgrót Város Önkormányzatával kötött ellátási szerződés alapján a Zalaszentgróti járás közigazgatási területén </w:t>
      </w:r>
      <w:r w:rsidRPr="00437DCD">
        <w:t>(Alapító okirat száma: 1-</w:t>
      </w:r>
      <w:r w:rsidR="00D4522C" w:rsidRPr="00437DCD">
        <w:t>2</w:t>
      </w:r>
      <w:r w:rsidRPr="00437DCD">
        <w:t>/201</w:t>
      </w:r>
      <w:r w:rsidR="00437DCD" w:rsidRPr="00437DCD">
        <w:t>8</w:t>
      </w:r>
      <w:r w:rsidRPr="00437DCD">
        <w:t>.).</w:t>
      </w:r>
    </w:p>
    <w:p w:rsidR="0049482A" w:rsidRPr="00FA4ADC" w:rsidRDefault="0049482A" w:rsidP="00335CA5">
      <w:pPr>
        <w:jc w:val="both"/>
        <w:rPr>
          <w:bCs/>
        </w:rPr>
      </w:pPr>
    </w:p>
    <w:p w:rsidR="00DB4F6D" w:rsidRPr="00FA4ADC" w:rsidRDefault="00DB4F6D" w:rsidP="00335CA5">
      <w:pPr>
        <w:jc w:val="both"/>
        <w:rPr>
          <w:bCs/>
        </w:rPr>
      </w:pPr>
      <w:r w:rsidRPr="00FA4ADC">
        <w:rPr>
          <w:bCs/>
        </w:rPr>
        <w:t>Az intézmény hatályos, módosított Szervezeti és Működési Szabályzatát, valamint Szakmai Programját a Társulási Tanács a</w:t>
      </w:r>
      <w:r w:rsidR="00AF124B" w:rsidRPr="00FA4ADC">
        <w:rPr>
          <w:bCs/>
        </w:rPr>
        <w:t>z</w:t>
      </w:r>
      <w:r w:rsidRPr="00FA4ADC">
        <w:rPr>
          <w:bCs/>
        </w:rPr>
        <w:t xml:space="preserve"> </w:t>
      </w:r>
      <w:r w:rsidR="00AF124B" w:rsidRPr="00FA4ADC">
        <w:rPr>
          <w:bCs/>
        </w:rPr>
        <w:t>5</w:t>
      </w:r>
      <w:r w:rsidRPr="00FA4ADC">
        <w:rPr>
          <w:bCs/>
        </w:rPr>
        <w:t>/201</w:t>
      </w:r>
      <w:r w:rsidR="00AF124B" w:rsidRPr="00FA4ADC">
        <w:rPr>
          <w:bCs/>
        </w:rPr>
        <w:t>8. (</w:t>
      </w:r>
      <w:r w:rsidRPr="00FA4ADC">
        <w:rPr>
          <w:bCs/>
        </w:rPr>
        <w:t>II. 1</w:t>
      </w:r>
      <w:r w:rsidR="00AF124B" w:rsidRPr="00FA4ADC">
        <w:rPr>
          <w:bCs/>
        </w:rPr>
        <w:t>4</w:t>
      </w:r>
      <w:r w:rsidRPr="00FA4ADC">
        <w:rPr>
          <w:bCs/>
        </w:rPr>
        <w:t>.)</w:t>
      </w:r>
      <w:r w:rsidR="00FA4ADC" w:rsidRPr="00FA4ADC">
        <w:rPr>
          <w:bCs/>
        </w:rPr>
        <w:t>, illetve a 13/2018. (IX. 25.)</w:t>
      </w:r>
      <w:r w:rsidRPr="00FA4ADC">
        <w:rPr>
          <w:bCs/>
        </w:rPr>
        <w:t xml:space="preserve"> számú határozatával fogadta el.</w:t>
      </w:r>
    </w:p>
    <w:p w:rsidR="0049482A" w:rsidRPr="00FA4ADC" w:rsidRDefault="0049482A" w:rsidP="00335CA5">
      <w:pPr>
        <w:tabs>
          <w:tab w:val="left" w:pos="6313"/>
        </w:tabs>
        <w:jc w:val="both"/>
      </w:pPr>
    </w:p>
    <w:p w:rsidR="00DB4F6D" w:rsidRPr="00B74766" w:rsidRDefault="00DB4F6D" w:rsidP="00335CA5">
      <w:pPr>
        <w:tabs>
          <w:tab w:val="left" w:pos="6313"/>
        </w:tabs>
        <w:jc w:val="both"/>
      </w:pPr>
      <w:r w:rsidRPr="00B74766">
        <w:rPr>
          <w:b/>
        </w:rPr>
        <w:t>Az intézmény irányító szerve</w:t>
      </w:r>
      <w:r w:rsidRPr="00B74766">
        <w:t xml:space="preserve"> a Zalaszentgrót és környező települések Intézményfenntartó Társulásának </w:t>
      </w:r>
      <w:r w:rsidRPr="00B74766">
        <w:rPr>
          <w:b/>
        </w:rPr>
        <w:t xml:space="preserve">Társulási Tanácsa. </w:t>
      </w:r>
      <w:r w:rsidRPr="00B74766">
        <w:t>Az intézmény jogállása: önálló jogi személy.</w:t>
      </w:r>
      <w:r w:rsidRPr="00B74766">
        <w:rPr>
          <w:b/>
        </w:rPr>
        <w:t xml:space="preserve"> </w:t>
      </w:r>
      <w:r w:rsidRPr="00B74766">
        <w:t>Az intézmény gazdálkodása az előirányzatok feletti jogosultság szempontjából teljes jogkörrel rendelkező költségvetési szerv. Pénzügyi-gazdasági feladatait 2014. január 1-jétől a Zalaszentgróti Gazdasági Ellátó Szervezet látja el.</w:t>
      </w:r>
    </w:p>
    <w:p w:rsidR="00DB4F6D" w:rsidRPr="00B71EE3" w:rsidRDefault="00DB4F6D" w:rsidP="00335CA5">
      <w:pPr>
        <w:rPr>
          <w:b/>
        </w:rPr>
      </w:pPr>
    </w:p>
    <w:p w:rsidR="00DB4F6D" w:rsidRPr="001200CF" w:rsidRDefault="00DB4F6D" w:rsidP="00335CA5">
      <w:pPr>
        <w:pStyle w:val="Listaszerbekezds"/>
        <w:numPr>
          <w:ilvl w:val="0"/>
          <w:numId w:val="46"/>
        </w:numPr>
        <w:contextualSpacing/>
        <w:jc w:val="center"/>
        <w:rPr>
          <w:b/>
          <w:i/>
          <w:sz w:val="28"/>
          <w:szCs w:val="28"/>
        </w:rPr>
      </w:pPr>
      <w:r w:rsidRPr="001200CF">
        <w:rPr>
          <w:b/>
          <w:i/>
          <w:sz w:val="28"/>
          <w:szCs w:val="28"/>
        </w:rPr>
        <w:lastRenderedPageBreak/>
        <w:t>Család- és Gyermekjóléti Szolgálat</w:t>
      </w:r>
    </w:p>
    <w:p w:rsidR="00DB4F6D" w:rsidRPr="00B71EE3" w:rsidRDefault="00DB4F6D" w:rsidP="00335CA5">
      <w:pPr>
        <w:jc w:val="both"/>
      </w:pPr>
    </w:p>
    <w:p w:rsidR="00DB4F6D" w:rsidRPr="00B71EE3" w:rsidRDefault="00DB4F6D" w:rsidP="00335CA5">
      <w:pPr>
        <w:jc w:val="both"/>
        <w:rPr>
          <w:sz w:val="40"/>
          <w:szCs w:val="40"/>
        </w:rPr>
      </w:pPr>
      <w:r w:rsidRPr="00B71EE3">
        <w:t xml:space="preserve">A </w:t>
      </w:r>
      <w:proofErr w:type="spellStart"/>
      <w:r w:rsidR="003E09C3" w:rsidRPr="00B71EE3">
        <w:t>Szoctv</w:t>
      </w:r>
      <w:proofErr w:type="spellEnd"/>
      <w:r w:rsidR="003E09C3" w:rsidRPr="00B71EE3">
        <w:t>.</w:t>
      </w:r>
      <w:r w:rsidRPr="00B71EE3">
        <w:t xml:space="preserve">, a </w:t>
      </w:r>
      <w:r w:rsidR="003E09C3" w:rsidRPr="00B71EE3">
        <w:t>Gyvt.</w:t>
      </w:r>
      <w:r w:rsidRPr="00B71EE3">
        <w:t xml:space="preserve">, valamint egyes kapcsolódó törvények módosításáról szóló 2014. évi CI. törvény 2015. január 1-től előírta, hogy családsegítés csak gyermekjóléti szolgáltatással egy szolgáltató keretében hozható létre. A gyermekjóléti szolgáltatás további megerősítésére érdekében 2016. január 1-től családsegítés csak a gyermekjóléti szolgáltatással integráltan működhet. </w:t>
      </w:r>
    </w:p>
    <w:p w:rsidR="001A066B" w:rsidRDefault="00DB4F6D" w:rsidP="001A066B">
      <w:pPr>
        <w:jc w:val="both"/>
      </w:pPr>
      <w:r w:rsidRPr="00B71EE3">
        <w:t xml:space="preserve">Az integráció következményeként jelentősen átalakult </w:t>
      </w:r>
      <w:r w:rsidR="00B71EE3" w:rsidRPr="00B71EE3">
        <w:t xml:space="preserve">a </w:t>
      </w:r>
      <w:r w:rsidRPr="00B71EE3">
        <w:t>szolgálat tevékenységi köre, a korábbi családsegítő szolgáltatás mellett a gyermekjóléti szolgáltatás feladatait is el</w:t>
      </w:r>
      <w:r w:rsidR="00B71EE3" w:rsidRPr="00B71EE3">
        <w:t>látják</w:t>
      </w:r>
      <w:r w:rsidRPr="00B71EE3">
        <w:t>. Kiemelt feladatuk tovább</w:t>
      </w:r>
      <w:r w:rsidR="00B71EE3" w:rsidRPr="00B71EE3">
        <w:t xml:space="preserve">á </w:t>
      </w:r>
      <w:r w:rsidRPr="00B71EE3">
        <w:t xml:space="preserve">a veszélyeztetettséget és krízishelyzetet észlelő- és jelzőrendszer felállítása és működtetése. </w:t>
      </w:r>
    </w:p>
    <w:p w:rsidR="001A066B" w:rsidRPr="00B71EE3" w:rsidRDefault="001A066B" w:rsidP="00335CA5">
      <w:pPr>
        <w:jc w:val="both"/>
      </w:pPr>
      <w:r w:rsidRPr="00711579">
        <w:t xml:space="preserve">A család- és gyermekjóléti szolgálat feladatait alapvetően két jogszabály határozza meg: egyrészt </w:t>
      </w:r>
      <w:r>
        <w:t xml:space="preserve">a </w:t>
      </w:r>
      <w:r w:rsidRPr="00711579">
        <w:t xml:space="preserve">gyermekjóléti szolgáltatás tekintetében </w:t>
      </w:r>
      <w:r w:rsidRPr="00B71EE3">
        <w:t xml:space="preserve">a Gyvt., </w:t>
      </w:r>
      <w:r w:rsidRPr="00711579">
        <w:t xml:space="preserve">másrészt </w:t>
      </w:r>
      <w:r>
        <w:t xml:space="preserve">a </w:t>
      </w:r>
      <w:r w:rsidRPr="00711579">
        <w:t xml:space="preserve">családsegítés tekintetében </w:t>
      </w:r>
      <w:r>
        <w:t xml:space="preserve">a </w:t>
      </w:r>
      <w:proofErr w:type="spellStart"/>
      <w:r>
        <w:t>Szoctv</w:t>
      </w:r>
      <w:proofErr w:type="spellEnd"/>
      <w:r>
        <w:t>.</w:t>
      </w:r>
    </w:p>
    <w:p w:rsidR="00DB4F6D" w:rsidRPr="00C05B4E" w:rsidRDefault="00DB4F6D" w:rsidP="00335CA5">
      <w:pPr>
        <w:jc w:val="center"/>
      </w:pPr>
    </w:p>
    <w:p w:rsidR="00C05B4E" w:rsidRPr="00C05B4E" w:rsidRDefault="00DB4F6D" w:rsidP="00335CA5">
      <w:pPr>
        <w:jc w:val="center"/>
        <w:rPr>
          <w:b/>
        </w:rPr>
      </w:pPr>
      <w:r w:rsidRPr="00C05B4E">
        <w:rPr>
          <w:b/>
        </w:rPr>
        <w:t xml:space="preserve">Családsegítői tevékenység bemutatása </w:t>
      </w:r>
    </w:p>
    <w:p w:rsidR="00DB4F6D" w:rsidRPr="00C05B4E" w:rsidRDefault="00DB4F6D" w:rsidP="00335CA5">
      <w:pPr>
        <w:jc w:val="center"/>
        <w:rPr>
          <w:b/>
        </w:rPr>
      </w:pPr>
      <w:r w:rsidRPr="00C05B4E">
        <w:rPr>
          <w:b/>
          <w:u w:val="single"/>
        </w:rPr>
        <w:t>Zalaszentgrót város</w:t>
      </w:r>
      <w:r w:rsidRPr="00C05B4E">
        <w:rPr>
          <w:b/>
        </w:rPr>
        <w:t xml:space="preserve"> közigazgatási területén</w:t>
      </w:r>
    </w:p>
    <w:p w:rsidR="00F246E6" w:rsidRPr="00C05B4E" w:rsidRDefault="00F246E6" w:rsidP="00335CA5">
      <w:pPr>
        <w:jc w:val="center"/>
        <w:rPr>
          <w:b/>
        </w:rPr>
      </w:pPr>
    </w:p>
    <w:p w:rsidR="00DB4F6D" w:rsidRPr="00C05B4E" w:rsidRDefault="00DB4F6D" w:rsidP="00335CA5">
      <w:pPr>
        <w:rPr>
          <w:b/>
        </w:rPr>
      </w:pPr>
      <w:r w:rsidRPr="00C05B4E">
        <w:rPr>
          <w:b/>
        </w:rPr>
        <w:t>Szolgáltatás biztosításának módja:</w:t>
      </w:r>
    </w:p>
    <w:p w:rsidR="00DB4F6D" w:rsidRPr="00C05B4E" w:rsidRDefault="00DB4F6D" w:rsidP="00335CA5">
      <w:pPr>
        <w:jc w:val="both"/>
      </w:pPr>
      <w:r w:rsidRPr="00C05B4E">
        <w:t>Zalaszentgrót városban az ügyfelekkel való találkozás leggyakoribb módja továbbra is</w:t>
      </w:r>
      <w:r w:rsidRPr="00C05B4E">
        <w:rPr>
          <w:b/>
        </w:rPr>
        <w:t xml:space="preserve"> a fogadóórán</w:t>
      </w:r>
      <w:r w:rsidRPr="00C05B4E">
        <w:t xml:space="preserve"> történő megkeresésünk. Hétfőtől péntekig 8 és 16 óra között fordulhatnak hozzánk kéréseikkel, problémáikkal.  A hozott problémák okainak körültekintő feltárása érdekében viszont elengedhetetlen az ügyfelek lakókörnyezetükben történő felkeresése. A </w:t>
      </w:r>
      <w:r w:rsidRPr="00C05B4E">
        <w:rPr>
          <w:b/>
        </w:rPr>
        <w:t xml:space="preserve">családlátogatás </w:t>
      </w:r>
      <w:r w:rsidRPr="00C05B4E">
        <w:t xml:space="preserve">a problémát okozó vagy a megoldást kereső családtagokkal való személyes találkozás fontos színtere. A </w:t>
      </w:r>
      <w:r w:rsidRPr="00C05B4E">
        <w:rPr>
          <w:i/>
        </w:rPr>
        <w:t>rendszerszemléletű szociálismunka</w:t>
      </w:r>
      <w:r w:rsidRPr="00C05B4E">
        <w:t xml:space="preserve"> alapvető kritériuma, hogy családos ügyfeleinkkel nem</w:t>
      </w:r>
      <w:r w:rsidR="00A2225C" w:rsidRPr="00C05B4E">
        <w:t>,</w:t>
      </w:r>
      <w:r w:rsidRPr="00C05B4E">
        <w:t xml:space="preserve"> mint egyénekkel foglalkozunk, hanem az őt körülvevő családdal együtt </w:t>
      </w:r>
      <w:r w:rsidRPr="00C05B4E">
        <w:rPr>
          <w:i/>
        </w:rPr>
        <w:t>komplexen.</w:t>
      </w:r>
      <w:r w:rsidRPr="00C05B4E">
        <w:t xml:space="preserve"> Az ügyfelekkel való találkozások rendszeressége – </w:t>
      </w:r>
      <w:r w:rsidRPr="00C05B4E">
        <w:rPr>
          <w:i/>
        </w:rPr>
        <w:t xml:space="preserve">az érintett személytől és problémától függően </w:t>
      </w:r>
      <w:r w:rsidRPr="00C05B4E">
        <w:t>– eltérő. Cél</w:t>
      </w:r>
      <w:r w:rsidR="00C05B4E" w:rsidRPr="00C05B4E">
        <w:t>ja</w:t>
      </w:r>
      <w:r w:rsidRPr="00C05B4E">
        <w:t xml:space="preserve">, hogy ügyfeleink minél előbb </w:t>
      </w:r>
      <w:r w:rsidRPr="00C05B4E">
        <w:rPr>
          <w:i/>
        </w:rPr>
        <w:t>képesekké váljanak az önálló</w:t>
      </w:r>
      <w:r w:rsidR="00A2225C" w:rsidRPr="00C05B4E">
        <w:rPr>
          <w:i/>
        </w:rPr>
        <w:t xml:space="preserve"> problémamegoldásra, konfliktus</w:t>
      </w:r>
      <w:r w:rsidRPr="00C05B4E">
        <w:rPr>
          <w:i/>
        </w:rPr>
        <w:t>kezelésre</w:t>
      </w:r>
      <w:r w:rsidRPr="00C05B4E">
        <w:t xml:space="preserve">, a szociális ellátórendszerről való </w:t>
      </w:r>
      <w:r w:rsidRPr="00C05B4E">
        <w:rPr>
          <w:i/>
        </w:rPr>
        <w:t>leválásra.</w:t>
      </w:r>
    </w:p>
    <w:p w:rsidR="00A2225C" w:rsidRPr="00C05B4E" w:rsidRDefault="00A2225C" w:rsidP="00A2225C">
      <w:pPr>
        <w:pStyle w:val="Listaszerbekezds"/>
        <w:spacing w:after="120"/>
        <w:ind w:left="0"/>
        <w:contextualSpacing/>
        <w:rPr>
          <w:b/>
        </w:rPr>
      </w:pPr>
    </w:p>
    <w:p w:rsidR="00DB4F6D" w:rsidRPr="00C05B4E" w:rsidRDefault="00DB4F6D" w:rsidP="00A2225C">
      <w:pPr>
        <w:pStyle w:val="Listaszerbekezds"/>
        <w:spacing w:after="120"/>
        <w:ind w:left="0"/>
        <w:contextualSpacing/>
        <w:rPr>
          <w:b/>
          <w:sz w:val="24"/>
          <w:szCs w:val="24"/>
        </w:rPr>
      </w:pPr>
      <w:r w:rsidRPr="00C05B4E">
        <w:rPr>
          <w:b/>
          <w:sz w:val="24"/>
          <w:szCs w:val="24"/>
        </w:rPr>
        <w:t xml:space="preserve">Nyilvántartásában szereplők száma: </w:t>
      </w:r>
    </w:p>
    <w:tbl>
      <w:tblPr>
        <w:tblStyle w:val="Vilgosrnykols5jellszn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6"/>
        <w:gridCol w:w="1275"/>
        <w:gridCol w:w="1134"/>
        <w:gridCol w:w="1151"/>
        <w:gridCol w:w="1182"/>
        <w:gridCol w:w="1194"/>
      </w:tblGrid>
      <w:tr w:rsidR="00DB4F6D" w:rsidRPr="00C05B4E" w:rsidTr="004546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DB4F6D" w:rsidRPr="00C05B4E" w:rsidRDefault="00DB4F6D" w:rsidP="00335CA5">
            <w:pPr>
              <w:jc w:val="both"/>
              <w:rPr>
                <w:color w:val="auto"/>
                <w:sz w:val="24"/>
                <w:szCs w:val="24"/>
              </w:rPr>
            </w:pPr>
            <w:r w:rsidRPr="00C05B4E">
              <w:rPr>
                <w:color w:val="auto"/>
                <w:sz w:val="24"/>
                <w:szCs w:val="24"/>
              </w:rPr>
              <w:t>Igénybevétel</w:t>
            </w:r>
            <w:r w:rsidR="0045461F">
              <w:rPr>
                <w:color w:val="auto"/>
                <w:sz w:val="24"/>
                <w:szCs w:val="24"/>
              </w:rPr>
              <w:t xml:space="preserve"> </w:t>
            </w:r>
            <w:r w:rsidRPr="00C05B4E">
              <w:rPr>
                <w:color w:val="auto"/>
                <w:sz w:val="24"/>
                <w:szCs w:val="24"/>
              </w:rPr>
              <w:t>módja</w:t>
            </w:r>
          </w:p>
        </w:tc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DB4F6D" w:rsidRPr="00C05B4E" w:rsidRDefault="00DB4F6D" w:rsidP="00335C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C05B4E">
              <w:rPr>
                <w:color w:val="auto"/>
                <w:sz w:val="24"/>
                <w:szCs w:val="24"/>
              </w:rPr>
              <w:t>kiskorúak száma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DB4F6D" w:rsidRPr="00C05B4E" w:rsidRDefault="00DB4F6D" w:rsidP="00335C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C05B4E">
              <w:rPr>
                <w:color w:val="auto"/>
                <w:sz w:val="24"/>
                <w:szCs w:val="24"/>
              </w:rPr>
              <w:t>18-61 éves</w:t>
            </w:r>
          </w:p>
        </w:tc>
        <w:tc>
          <w:tcPr>
            <w:tcW w:w="11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DB4F6D" w:rsidRPr="00C05B4E" w:rsidRDefault="00DB4F6D" w:rsidP="00335C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C05B4E">
              <w:rPr>
                <w:color w:val="auto"/>
                <w:sz w:val="24"/>
                <w:szCs w:val="24"/>
              </w:rPr>
              <w:t>62 év feletti</w:t>
            </w:r>
          </w:p>
        </w:tc>
        <w:tc>
          <w:tcPr>
            <w:tcW w:w="11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DB4F6D" w:rsidRPr="00C05B4E" w:rsidRDefault="00DB4F6D" w:rsidP="00335C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C05B4E">
              <w:rPr>
                <w:color w:val="auto"/>
                <w:sz w:val="24"/>
                <w:szCs w:val="24"/>
              </w:rPr>
              <w:t>Összesen</w:t>
            </w:r>
          </w:p>
        </w:tc>
        <w:tc>
          <w:tcPr>
            <w:tcW w:w="11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DB4F6D" w:rsidRPr="00C05B4E" w:rsidRDefault="00DB4F6D" w:rsidP="00335C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C05B4E">
              <w:rPr>
                <w:color w:val="auto"/>
                <w:sz w:val="24"/>
                <w:szCs w:val="24"/>
              </w:rPr>
              <w:t>Családok száma</w:t>
            </w:r>
          </w:p>
        </w:tc>
      </w:tr>
      <w:tr w:rsidR="00DB4F6D" w:rsidRPr="00C05B4E" w:rsidTr="00454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6" w:type="dxa"/>
            <w:tcBorders>
              <w:left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DB4F6D" w:rsidRPr="00C05B4E" w:rsidRDefault="00DB4F6D" w:rsidP="00A2225C">
            <w:pPr>
              <w:jc w:val="both"/>
              <w:rPr>
                <w:color w:val="auto"/>
                <w:sz w:val="24"/>
                <w:szCs w:val="24"/>
              </w:rPr>
            </w:pPr>
            <w:r w:rsidRPr="00C05B4E">
              <w:rPr>
                <w:color w:val="auto"/>
                <w:sz w:val="24"/>
                <w:szCs w:val="24"/>
              </w:rPr>
              <w:t xml:space="preserve">Együttműködési </w:t>
            </w:r>
            <w:r w:rsidR="00A2225C" w:rsidRPr="00C05B4E">
              <w:rPr>
                <w:color w:val="auto"/>
                <w:sz w:val="24"/>
                <w:szCs w:val="24"/>
              </w:rPr>
              <w:t>m</w:t>
            </w:r>
            <w:r w:rsidRPr="00C05B4E">
              <w:rPr>
                <w:color w:val="auto"/>
                <w:sz w:val="24"/>
                <w:szCs w:val="24"/>
              </w:rPr>
              <w:t>egállapodás alapján</w:t>
            </w:r>
          </w:p>
        </w:tc>
        <w:tc>
          <w:tcPr>
            <w:tcW w:w="127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B4F6D" w:rsidRPr="00C05B4E" w:rsidRDefault="0045461F" w:rsidP="00F11A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B4F6D" w:rsidRPr="00C05B4E" w:rsidRDefault="0045461F" w:rsidP="00F11A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</w:p>
        </w:tc>
        <w:tc>
          <w:tcPr>
            <w:tcW w:w="115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B4F6D" w:rsidRPr="00C05B4E" w:rsidRDefault="0045461F" w:rsidP="00F11A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82" w:type="dxa"/>
            <w:tcBorders>
              <w:left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DB4F6D" w:rsidRPr="00C05B4E" w:rsidRDefault="0045461F" w:rsidP="00F11A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61</w:t>
            </w:r>
          </w:p>
        </w:tc>
        <w:tc>
          <w:tcPr>
            <w:tcW w:w="119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B4F6D" w:rsidRPr="00C05B4E" w:rsidRDefault="0045461F" w:rsidP="00F11A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</w:t>
            </w:r>
          </w:p>
        </w:tc>
      </w:tr>
      <w:tr w:rsidR="00DB4F6D" w:rsidRPr="0083292D" w:rsidTr="0045461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6" w:type="dxa"/>
            <w:shd w:val="clear" w:color="auto" w:fill="E5DFEC" w:themeFill="accent4" w:themeFillTint="33"/>
            <w:vAlign w:val="center"/>
          </w:tcPr>
          <w:p w:rsidR="00DB4F6D" w:rsidRPr="00C05B4E" w:rsidRDefault="00DB4F6D" w:rsidP="00335CA5">
            <w:pPr>
              <w:jc w:val="both"/>
              <w:rPr>
                <w:color w:val="auto"/>
                <w:sz w:val="24"/>
                <w:szCs w:val="24"/>
              </w:rPr>
            </w:pPr>
            <w:r w:rsidRPr="00C05B4E">
              <w:rPr>
                <w:color w:val="auto"/>
                <w:sz w:val="24"/>
                <w:szCs w:val="24"/>
              </w:rPr>
              <w:t>Egyszeri alkalom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4F6D" w:rsidRPr="00C05B4E" w:rsidRDefault="0045461F" w:rsidP="00335C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F6D" w:rsidRPr="00C05B4E" w:rsidRDefault="0045461F" w:rsidP="00335C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DB4F6D" w:rsidRPr="00C05B4E" w:rsidRDefault="0045461F" w:rsidP="00335C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182" w:type="dxa"/>
            <w:shd w:val="clear" w:color="auto" w:fill="E5DFEC" w:themeFill="accent4" w:themeFillTint="33"/>
            <w:vAlign w:val="center"/>
          </w:tcPr>
          <w:p w:rsidR="00DB4F6D" w:rsidRPr="00C05B4E" w:rsidRDefault="0045461F" w:rsidP="00335C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96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DB4F6D" w:rsidRPr="00C05B4E" w:rsidRDefault="0045461F" w:rsidP="00335C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43</w:t>
            </w:r>
          </w:p>
        </w:tc>
      </w:tr>
    </w:tbl>
    <w:p w:rsidR="00DB4F6D" w:rsidRPr="0083292D" w:rsidRDefault="00DB4F6D" w:rsidP="00335CA5">
      <w:pPr>
        <w:ind w:left="720"/>
        <w:jc w:val="center"/>
        <w:rPr>
          <w:highlight w:val="yellow"/>
        </w:rPr>
      </w:pPr>
    </w:p>
    <w:p w:rsidR="004E6512" w:rsidRPr="004E6512" w:rsidRDefault="00DB4F6D" w:rsidP="004E6512">
      <w:pPr>
        <w:jc w:val="both"/>
      </w:pPr>
      <w:r w:rsidRPr="004E6512">
        <w:t>201</w:t>
      </w:r>
      <w:r w:rsidR="004E6512" w:rsidRPr="004E6512">
        <w:t>7.</w:t>
      </w:r>
      <w:r w:rsidRPr="004E6512">
        <w:t xml:space="preserve"> évhez képest elmondható, hogy a nyilvántartásban </w:t>
      </w:r>
      <w:r w:rsidR="004E6512" w:rsidRPr="004E6512">
        <w:t xml:space="preserve">szereplő családok száma (együttműködési megállapodással rendelkezők esetén) 20 %-kal csökkent. Ez a váratlanul fellépő munkaerőhiánnyal magyarázható, az év második felétől folyamatosan 2-3 álláshely várt betöltésre. </w:t>
      </w:r>
    </w:p>
    <w:p w:rsidR="006667FF" w:rsidRDefault="006667FF" w:rsidP="00335CA5">
      <w:pPr>
        <w:jc w:val="both"/>
        <w:rPr>
          <w:highlight w:val="yellow"/>
        </w:rPr>
      </w:pPr>
    </w:p>
    <w:p w:rsidR="001200CF" w:rsidRDefault="001200CF" w:rsidP="00335CA5">
      <w:pPr>
        <w:jc w:val="both"/>
        <w:rPr>
          <w:highlight w:val="yellow"/>
        </w:rPr>
      </w:pPr>
    </w:p>
    <w:p w:rsidR="001200CF" w:rsidRDefault="001200CF" w:rsidP="00335CA5">
      <w:pPr>
        <w:jc w:val="both"/>
        <w:rPr>
          <w:highlight w:val="yellow"/>
        </w:rPr>
      </w:pPr>
    </w:p>
    <w:p w:rsidR="001200CF" w:rsidRDefault="001200CF" w:rsidP="00335CA5">
      <w:pPr>
        <w:jc w:val="both"/>
        <w:rPr>
          <w:highlight w:val="yellow"/>
        </w:rPr>
      </w:pPr>
    </w:p>
    <w:p w:rsidR="001200CF" w:rsidRDefault="001200CF" w:rsidP="00335CA5">
      <w:pPr>
        <w:jc w:val="both"/>
        <w:rPr>
          <w:highlight w:val="yellow"/>
        </w:rPr>
      </w:pPr>
    </w:p>
    <w:p w:rsidR="001200CF" w:rsidRDefault="001200CF" w:rsidP="00335CA5">
      <w:pPr>
        <w:jc w:val="both"/>
        <w:rPr>
          <w:highlight w:val="yellow"/>
        </w:rPr>
      </w:pPr>
    </w:p>
    <w:p w:rsidR="001200CF" w:rsidRDefault="001200CF" w:rsidP="00335CA5">
      <w:pPr>
        <w:jc w:val="both"/>
        <w:rPr>
          <w:highlight w:val="yellow"/>
        </w:rPr>
      </w:pPr>
    </w:p>
    <w:p w:rsidR="001200CF" w:rsidRDefault="001200CF" w:rsidP="00335CA5">
      <w:pPr>
        <w:jc w:val="both"/>
        <w:rPr>
          <w:highlight w:val="yellow"/>
        </w:rPr>
      </w:pPr>
    </w:p>
    <w:p w:rsidR="001200CF" w:rsidRPr="0083292D" w:rsidRDefault="001200CF" w:rsidP="00335CA5">
      <w:pPr>
        <w:jc w:val="both"/>
        <w:rPr>
          <w:highlight w:val="yellow"/>
        </w:rPr>
      </w:pPr>
    </w:p>
    <w:p w:rsidR="005806E9" w:rsidRPr="00762ECC" w:rsidRDefault="005806E9" w:rsidP="005806E9">
      <w:pPr>
        <w:jc w:val="center"/>
        <w:rPr>
          <w:b/>
        </w:rPr>
      </w:pPr>
      <w:r w:rsidRPr="00762ECC">
        <w:rPr>
          <w:b/>
        </w:rPr>
        <w:lastRenderedPageBreak/>
        <w:t xml:space="preserve">A szolgáltatást igénybe vevő </w:t>
      </w:r>
      <w:r w:rsidRPr="00423C21">
        <w:rPr>
          <w:b/>
        </w:rPr>
        <w:t>családok s</w:t>
      </w:r>
      <w:r w:rsidRPr="00762ECC">
        <w:rPr>
          <w:b/>
        </w:rPr>
        <w:t>záma az elsődleges probléma szerint: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830"/>
        <w:gridCol w:w="2094"/>
        <w:gridCol w:w="2094"/>
      </w:tblGrid>
      <w:tr w:rsidR="005806E9" w:rsidRPr="00474F5B" w:rsidTr="00A47848">
        <w:trPr>
          <w:trHeight w:val="453"/>
          <w:jc w:val="center"/>
        </w:trPr>
        <w:tc>
          <w:tcPr>
            <w:tcW w:w="456" w:type="dxa"/>
            <w:tcBorders>
              <w:top w:val="single" w:sz="8" w:space="0" w:color="8064A2"/>
              <w:bottom w:val="single" w:sz="4" w:space="0" w:color="auto"/>
            </w:tcBorders>
            <w:shd w:val="clear" w:color="auto" w:fill="auto"/>
          </w:tcPr>
          <w:p w:rsidR="005806E9" w:rsidRPr="00474F5B" w:rsidRDefault="005806E9" w:rsidP="005F64F0">
            <w:pPr>
              <w:jc w:val="center"/>
              <w:rPr>
                <w:b/>
                <w:bCs/>
              </w:rPr>
            </w:pPr>
          </w:p>
        </w:tc>
        <w:tc>
          <w:tcPr>
            <w:tcW w:w="3830" w:type="dxa"/>
            <w:tcBorders>
              <w:top w:val="single" w:sz="8" w:space="0" w:color="8064A2"/>
              <w:bottom w:val="single" w:sz="4" w:space="0" w:color="auto"/>
            </w:tcBorders>
            <w:shd w:val="clear" w:color="auto" w:fill="auto"/>
            <w:vAlign w:val="center"/>
          </w:tcPr>
          <w:p w:rsidR="005806E9" w:rsidRPr="00474F5B" w:rsidRDefault="005806E9" w:rsidP="00A47848">
            <w:pPr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Probléma típusa</w:t>
            </w:r>
          </w:p>
        </w:tc>
        <w:tc>
          <w:tcPr>
            <w:tcW w:w="2094" w:type="dxa"/>
            <w:tcBorders>
              <w:top w:val="single" w:sz="8" w:space="0" w:color="8064A2"/>
              <w:bottom w:val="single" w:sz="4" w:space="0" w:color="auto"/>
            </w:tcBorders>
            <w:shd w:val="clear" w:color="auto" w:fill="auto"/>
            <w:vAlign w:val="center"/>
          </w:tcPr>
          <w:p w:rsidR="005806E9" w:rsidRPr="00474F5B" w:rsidRDefault="00A47848" w:rsidP="00A478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  <w:r w:rsidR="005806E9" w:rsidRPr="00474F5B">
              <w:rPr>
                <w:b/>
                <w:bCs/>
              </w:rPr>
              <w:t>lsődleges probléma</w:t>
            </w:r>
          </w:p>
        </w:tc>
        <w:tc>
          <w:tcPr>
            <w:tcW w:w="2094" w:type="dxa"/>
            <w:tcBorders>
              <w:top w:val="single" w:sz="8" w:space="0" w:color="8064A2"/>
              <w:bottom w:val="single" w:sz="4" w:space="0" w:color="auto"/>
            </w:tcBorders>
            <w:shd w:val="clear" w:color="auto" w:fill="auto"/>
            <w:vAlign w:val="center"/>
          </w:tcPr>
          <w:p w:rsidR="005806E9" w:rsidRPr="00474F5B" w:rsidRDefault="00A47848" w:rsidP="00A478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5806E9" w:rsidRPr="00474F5B">
              <w:rPr>
                <w:b/>
                <w:bCs/>
              </w:rPr>
              <w:t>roblémák halmozott száma</w:t>
            </w:r>
          </w:p>
        </w:tc>
      </w:tr>
      <w:tr w:rsidR="005806E9" w:rsidRPr="00474F5B" w:rsidTr="005F64F0">
        <w:trPr>
          <w:trHeight w:val="464"/>
          <w:jc w:val="center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1</w:t>
            </w:r>
          </w:p>
        </w:tc>
        <w:tc>
          <w:tcPr>
            <w:tcW w:w="3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r w:rsidRPr="00474F5B">
              <w:t>Életviteli (szenvedélybetegség)</w:t>
            </w:r>
          </w:p>
        </w:tc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</w:pPr>
            <w:r w:rsidRPr="00474F5B">
              <w:t>3</w:t>
            </w:r>
          </w:p>
        </w:tc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</w:pPr>
            <w:r w:rsidRPr="00474F5B">
              <w:t>15</w:t>
            </w:r>
          </w:p>
        </w:tc>
      </w:tr>
      <w:tr w:rsidR="005806E9" w:rsidRPr="00474F5B" w:rsidTr="005F64F0">
        <w:trPr>
          <w:trHeight w:val="453"/>
          <w:jc w:val="center"/>
        </w:trPr>
        <w:tc>
          <w:tcPr>
            <w:tcW w:w="456" w:type="dxa"/>
            <w:shd w:val="clear" w:color="auto" w:fill="auto"/>
          </w:tcPr>
          <w:p w:rsidR="005806E9" w:rsidRPr="00474F5B" w:rsidRDefault="005806E9" w:rsidP="005F64F0">
            <w:pPr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2</w:t>
            </w:r>
          </w:p>
        </w:tc>
        <w:tc>
          <w:tcPr>
            <w:tcW w:w="3830" w:type="dxa"/>
            <w:shd w:val="clear" w:color="auto" w:fill="auto"/>
          </w:tcPr>
          <w:p w:rsidR="005806E9" w:rsidRPr="00474F5B" w:rsidRDefault="005806E9" w:rsidP="005F64F0">
            <w:r w:rsidRPr="00474F5B">
              <w:t>Családi-kapcsolati konfliktus</w:t>
            </w:r>
          </w:p>
        </w:tc>
        <w:tc>
          <w:tcPr>
            <w:tcW w:w="2094" w:type="dxa"/>
            <w:shd w:val="clear" w:color="auto" w:fill="auto"/>
          </w:tcPr>
          <w:p w:rsidR="005806E9" w:rsidRPr="00474F5B" w:rsidRDefault="005806E9" w:rsidP="005F64F0">
            <w:pPr>
              <w:jc w:val="center"/>
            </w:pPr>
            <w:r w:rsidRPr="00474F5B">
              <w:t>2</w:t>
            </w:r>
          </w:p>
        </w:tc>
        <w:tc>
          <w:tcPr>
            <w:tcW w:w="2094" w:type="dxa"/>
            <w:shd w:val="clear" w:color="auto" w:fill="auto"/>
          </w:tcPr>
          <w:p w:rsidR="005806E9" w:rsidRPr="00474F5B" w:rsidRDefault="005806E9" w:rsidP="005F64F0">
            <w:pPr>
              <w:jc w:val="center"/>
            </w:pPr>
            <w:r w:rsidRPr="00474F5B">
              <w:t>8</w:t>
            </w:r>
          </w:p>
        </w:tc>
      </w:tr>
      <w:tr w:rsidR="005806E9" w:rsidRPr="00474F5B" w:rsidTr="005F64F0">
        <w:trPr>
          <w:trHeight w:val="453"/>
          <w:jc w:val="center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3</w:t>
            </w:r>
          </w:p>
        </w:tc>
        <w:tc>
          <w:tcPr>
            <w:tcW w:w="3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r w:rsidRPr="00474F5B">
              <w:t>Családon belüli bántalmazás</w:t>
            </w:r>
          </w:p>
        </w:tc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</w:pPr>
            <w:r w:rsidRPr="00474F5B">
              <w:t>1</w:t>
            </w:r>
          </w:p>
        </w:tc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</w:pPr>
            <w:r w:rsidRPr="00474F5B">
              <w:t>1</w:t>
            </w:r>
          </w:p>
        </w:tc>
      </w:tr>
      <w:tr w:rsidR="005806E9" w:rsidRPr="00474F5B" w:rsidTr="005F64F0">
        <w:trPr>
          <w:trHeight w:val="453"/>
          <w:jc w:val="center"/>
        </w:trPr>
        <w:tc>
          <w:tcPr>
            <w:tcW w:w="456" w:type="dxa"/>
            <w:shd w:val="clear" w:color="auto" w:fill="auto"/>
          </w:tcPr>
          <w:p w:rsidR="005806E9" w:rsidRPr="00474F5B" w:rsidRDefault="005806E9" w:rsidP="005F64F0">
            <w:pPr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4</w:t>
            </w:r>
          </w:p>
        </w:tc>
        <w:tc>
          <w:tcPr>
            <w:tcW w:w="3830" w:type="dxa"/>
            <w:shd w:val="clear" w:color="auto" w:fill="auto"/>
          </w:tcPr>
          <w:p w:rsidR="005806E9" w:rsidRPr="00474F5B" w:rsidRDefault="005806E9" w:rsidP="005F64F0">
            <w:r w:rsidRPr="00474F5B">
              <w:t>Elhanyagolás</w:t>
            </w:r>
          </w:p>
        </w:tc>
        <w:tc>
          <w:tcPr>
            <w:tcW w:w="2094" w:type="dxa"/>
            <w:shd w:val="clear" w:color="auto" w:fill="auto"/>
          </w:tcPr>
          <w:p w:rsidR="005806E9" w:rsidRPr="00474F5B" w:rsidRDefault="005806E9" w:rsidP="005F64F0">
            <w:pPr>
              <w:jc w:val="center"/>
            </w:pPr>
            <w:r w:rsidRPr="00474F5B">
              <w:t>-</w:t>
            </w:r>
          </w:p>
        </w:tc>
        <w:tc>
          <w:tcPr>
            <w:tcW w:w="2094" w:type="dxa"/>
            <w:shd w:val="clear" w:color="auto" w:fill="auto"/>
          </w:tcPr>
          <w:p w:rsidR="005806E9" w:rsidRPr="00474F5B" w:rsidRDefault="005806E9" w:rsidP="005F64F0">
            <w:pPr>
              <w:jc w:val="center"/>
            </w:pPr>
            <w:r w:rsidRPr="00474F5B">
              <w:t>5</w:t>
            </w:r>
          </w:p>
        </w:tc>
      </w:tr>
      <w:tr w:rsidR="005806E9" w:rsidRPr="00474F5B" w:rsidTr="005F64F0">
        <w:trPr>
          <w:trHeight w:val="453"/>
          <w:jc w:val="center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5</w:t>
            </w:r>
          </w:p>
        </w:tc>
        <w:tc>
          <w:tcPr>
            <w:tcW w:w="3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r w:rsidRPr="00474F5B">
              <w:t>Gyermeknevelési</w:t>
            </w:r>
          </w:p>
        </w:tc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</w:pPr>
            <w:r w:rsidRPr="00474F5B">
              <w:t>9</w:t>
            </w:r>
          </w:p>
        </w:tc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</w:pPr>
            <w:r w:rsidRPr="00474F5B">
              <w:t>20</w:t>
            </w:r>
          </w:p>
        </w:tc>
      </w:tr>
      <w:tr w:rsidR="005806E9" w:rsidRPr="00474F5B" w:rsidTr="00A47848">
        <w:trPr>
          <w:trHeight w:val="404"/>
          <w:jc w:val="center"/>
        </w:trPr>
        <w:tc>
          <w:tcPr>
            <w:tcW w:w="456" w:type="dxa"/>
            <w:shd w:val="clear" w:color="auto" w:fill="auto"/>
          </w:tcPr>
          <w:p w:rsidR="005806E9" w:rsidRPr="00474F5B" w:rsidRDefault="005806E9" w:rsidP="005F64F0">
            <w:pPr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6</w:t>
            </w:r>
          </w:p>
        </w:tc>
        <w:tc>
          <w:tcPr>
            <w:tcW w:w="3830" w:type="dxa"/>
            <w:shd w:val="clear" w:color="auto" w:fill="auto"/>
          </w:tcPr>
          <w:p w:rsidR="005806E9" w:rsidRPr="00474F5B" w:rsidRDefault="005806E9" w:rsidP="005F64F0">
            <w:r w:rsidRPr="00474F5B">
              <w:t>Információ kérés</w:t>
            </w:r>
          </w:p>
        </w:tc>
        <w:tc>
          <w:tcPr>
            <w:tcW w:w="2094" w:type="dxa"/>
            <w:shd w:val="clear" w:color="auto" w:fill="auto"/>
          </w:tcPr>
          <w:p w:rsidR="005806E9" w:rsidRPr="00474F5B" w:rsidRDefault="005806E9" w:rsidP="005F64F0">
            <w:pPr>
              <w:jc w:val="center"/>
            </w:pPr>
            <w:r w:rsidRPr="00474F5B">
              <w:t>-</w:t>
            </w:r>
          </w:p>
        </w:tc>
        <w:tc>
          <w:tcPr>
            <w:tcW w:w="2094" w:type="dxa"/>
            <w:shd w:val="clear" w:color="auto" w:fill="auto"/>
          </w:tcPr>
          <w:p w:rsidR="005806E9" w:rsidRPr="00474F5B" w:rsidRDefault="005806E9" w:rsidP="005F64F0">
            <w:pPr>
              <w:jc w:val="center"/>
            </w:pPr>
            <w:r w:rsidRPr="00474F5B">
              <w:t>8</w:t>
            </w:r>
          </w:p>
        </w:tc>
      </w:tr>
      <w:tr w:rsidR="005806E9" w:rsidRPr="00474F5B" w:rsidTr="005F64F0">
        <w:trPr>
          <w:trHeight w:val="464"/>
          <w:jc w:val="center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7</w:t>
            </w:r>
          </w:p>
        </w:tc>
        <w:tc>
          <w:tcPr>
            <w:tcW w:w="3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r w:rsidRPr="00474F5B">
              <w:t>Magatartás, teljesítmény zavar</w:t>
            </w:r>
          </w:p>
        </w:tc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</w:pPr>
            <w:r w:rsidRPr="00474F5B">
              <w:t>-</w:t>
            </w:r>
          </w:p>
        </w:tc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</w:pPr>
            <w:r w:rsidRPr="00474F5B">
              <w:t>7</w:t>
            </w:r>
          </w:p>
        </w:tc>
      </w:tr>
      <w:tr w:rsidR="005806E9" w:rsidRPr="00474F5B" w:rsidTr="005F64F0">
        <w:trPr>
          <w:trHeight w:val="450"/>
          <w:jc w:val="center"/>
        </w:trPr>
        <w:tc>
          <w:tcPr>
            <w:tcW w:w="456" w:type="dxa"/>
            <w:shd w:val="clear" w:color="auto" w:fill="auto"/>
          </w:tcPr>
          <w:p w:rsidR="005806E9" w:rsidRPr="00474F5B" w:rsidRDefault="005806E9" w:rsidP="005F64F0">
            <w:pPr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8</w:t>
            </w:r>
          </w:p>
        </w:tc>
        <w:tc>
          <w:tcPr>
            <w:tcW w:w="3830" w:type="dxa"/>
            <w:shd w:val="clear" w:color="auto" w:fill="auto"/>
          </w:tcPr>
          <w:p w:rsidR="005806E9" w:rsidRPr="00474F5B" w:rsidRDefault="005806E9" w:rsidP="005F64F0">
            <w:r w:rsidRPr="00474F5B">
              <w:t>Lelki-mentális</w:t>
            </w:r>
          </w:p>
        </w:tc>
        <w:tc>
          <w:tcPr>
            <w:tcW w:w="2094" w:type="dxa"/>
            <w:shd w:val="clear" w:color="auto" w:fill="auto"/>
          </w:tcPr>
          <w:p w:rsidR="005806E9" w:rsidRPr="00474F5B" w:rsidRDefault="005806E9" w:rsidP="005F64F0">
            <w:pPr>
              <w:jc w:val="center"/>
            </w:pPr>
            <w:r w:rsidRPr="00474F5B">
              <w:t>-</w:t>
            </w:r>
          </w:p>
        </w:tc>
        <w:tc>
          <w:tcPr>
            <w:tcW w:w="2094" w:type="dxa"/>
            <w:shd w:val="clear" w:color="auto" w:fill="auto"/>
          </w:tcPr>
          <w:p w:rsidR="005806E9" w:rsidRPr="00474F5B" w:rsidRDefault="005806E9" w:rsidP="005F64F0">
            <w:pPr>
              <w:jc w:val="center"/>
            </w:pPr>
            <w:r w:rsidRPr="00474F5B">
              <w:t>4</w:t>
            </w:r>
          </w:p>
        </w:tc>
      </w:tr>
      <w:tr w:rsidR="005806E9" w:rsidRPr="00474F5B" w:rsidTr="005F64F0">
        <w:trPr>
          <w:trHeight w:val="453"/>
          <w:jc w:val="center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9</w:t>
            </w:r>
          </w:p>
        </w:tc>
        <w:tc>
          <w:tcPr>
            <w:tcW w:w="3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r w:rsidRPr="00474F5B">
              <w:t>Foglalkoztatással kapcsolatos</w:t>
            </w:r>
          </w:p>
        </w:tc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</w:pPr>
            <w:r w:rsidRPr="00474F5B">
              <w:t>-</w:t>
            </w:r>
          </w:p>
        </w:tc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</w:pPr>
            <w:r w:rsidRPr="00474F5B">
              <w:t>8</w:t>
            </w:r>
          </w:p>
        </w:tc>
      </w:tr>
      <w:tr w:rsidR="005806E9" w:rsidRPr="00474F5B" w:rsidTr="005F64F0">
        <w:trPr>
          <w:trHeight w:val="453"/>
          <w:jc w:val="center"/>
        </w:trPr>
        <w:tc>
          <w:tcPr>
            <w:tcW w:w="456" w:type="dxa"/>
            <w:shd w:val="clear" w:color="auto" w:fill="auto"/>
          </w:tcPr>
          <w:p w:rsidR="005806E9" w:rsidRPr="00474F5B" w:rsidRDefault="005806E9" w:rsidP="005F64F0">
            <w:pPr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10</w:t>
            </w:r>
          </w:p>
        </w:tc>
        <w:tc>
          <w:tcPr>
            <w:tcW w:w="3830" w:type="dxa"/>
            <w:shd w:val="clear" w:color="auto" w:fill="auto"/>
          </w:tcPr>
          <w:p w:rsidR="005806E9" w:rsidRPr="00474F5B" w:rsidRDefault="005806E9" w:rsidP="005F64F0">
            <w:r w:rsidRPr="00474F5B">
              <w:t>Anyagi</w:t>
            </w:r>
          </w:p>
        </w:tc>
        <w:tc>
          <w:tcPr>
            <w:tcW w:w="2094" w:type="dxa"/>
            <w:shd w:val="clear" w:color="auto" w:fill="auto"/>
          </w:tcPr>
          <w:p w:rsidR="005806E9" w:rsidRPr="00474F5B" w:rsidRDefault="005806E9" w:rsidP="005F64F0">
            <w:pPr>
              <w:jc w:val="center"/>
            </w:pPr>
            <w:r w:rsidRPr="00474F5B">
              <w:t>2</w:t>
            </w:r>
          </w:p>
        </w:tc>
        <w:tc>
          <w:tcPr>
            <w:tcW w:w="2094" w:type="dxa"/>
            <w:shd w:val="clear" w:color="auto" w:fill="auto"/>
          </w:tcPr>
          <w:p w:rsidR="005806E9" w:rsidRPr="00474F5B" w:rsidRDefault="005806E9" w:rsidP="005F64F0">
            <w:pPr>
              <w:jc w:val="center"/>
            </w:pPr>
            <w:r w:rsidRPr="00474F5B">
              <w:t>14</w:t>
            </w:r>
          </w:p>
        </w:tc>
      </w:tr>
      <w:tr w:rsidR="005806E9" w:rsidRPr="00474F5B" w:rsidTr="005F64F0">
        <w:trPr>
          <w:trHeight w:val="453"/>
          <w:jc w:val="center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11</w:t>
            </w:r>
          </w:p>
        </w:tc>
        <w:tc>
          <w:tcPr>
            <w:tcW w:w="3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r w:rsidRPr="00474F5B">
              <w:t>Ügyintézéssel kapcsolatos</w:t>
            </w:r>
          </w:p>
        </w:tc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</w:pPr>
            <w:r w:rsidRPr="00474F5B">
              <w:t>6</w:t>
            </w:r>
          </w:p>
        </w:tc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5806E9" w:rsidRPr="00474F5B" w:rsidRDefault="005806E9" w:rsidP="005F64F0">
            <w:pPr>
              <w:jc w:val="center"/>
            </w:pPr>
            <w:r w:rsidRPr="00474F5B">
              <w:t>10</w:t>
            </w:r>
          </w:p>
        </w:tc>
      </w:tr>
    </w:tbl>
    <w:p w:rsidR="005806E9" w:rsidRPr="00762ECC" w:rsidRDefault="005806E9" w:rsidP="005806E9">
      <w:pPr>
        <w:jc w:val="center"/>
      </w:pPr>
    </w:p>
    <w:p w:rsidR="00DD06F0" w:rsidRDefault="00DB4F6D" w:rsidP="00DD06F0">
      <w:pPr>
        <w:jc w:val="both"/>
      </w:pPr>
      <w:r w:rsidRPr="00127BDA">
        <w:t>A felsorolt problématípusokra jellemző</w:t>
      </w:r>
      <w:r w:rsidR="00127BDA" w:rsidRPr="00127BDA">
        <w:t>,</w:t>
      </w:r>
      <w:r w:rsidRPr="00127BDA">
        <w:t xml:space="preserve"> hogy azok nem külön-külön, hanem </w:t>
      </w:r>
      <w:r w:rsidRPr="00127BDA">
        <w:rPr>
          <w:b/>
        </w:rPr>
        <w:t xml:space="preserve">halmozottan jelennek meg </w:t>
      </w:r>
      <w:r w:rsidRPr="00127BDA">
        <w:t>a családoknál, e</w:t>
      </w:r>
      <w:r w:rsidR="006667FF" w:rsidRPr="00127BDA">
        <w:t xml:space="preserve">gyéneknél. </w:t>
      </w:r>
      <w:r w:rsidR="00127BDA" w:rsidRPr="00127BDA">
        <w:t>A 2018.</w:t>
      </w:r>
      <w:r w:rsidRPr="00127BDA">
        <w:t xml:space="preserve"> év</w:t>
      </w:r>
      <w:r w:rsidR="00127BDA" w:rsidRPr="00127BDA">
        <w:t>ben</w:t>
      </w:r>
      <w:r w:rsidRPr="00127BDA">
        <w:t xml:space="preserve"> </w:t>
      </w:r>
      <w:r w:rsidR="00DD06F0" w:rsidRPr="00762ECC">
        <w:t>az életviteli problémák, családi-kapcsolati konfliktusok, gyermeknevelési problémák voltak elsősorban a jellemz</w:t>
      </w:r>
      <w:r w:rsidR="00DD06F0">
        <w:t>ő</w:t>
      </w:r>
      <w:r w:rsidR="00DD06F0" w:rsidRPr="00762ECC">
        <w:t xml:space="preserve">k. </w:t>
      </w:r>
    </w:p>
    <w:p w:rsidR="002F564B" w:rsidRDefault="002F564B" w:rsidP="00DD06F0">
      <w:pPr>
        <w:jc w:val="both"/>
      </w:pPr>
    </w:p>
    <w:p w:rsidR="002F564B" w:rsidRPr="00423C21" w:rsidRDefault="002F564B" w:rsidP="002F564B">
      <w:pPr>
        <w:jc w:val="center"/>
        <w:rPr>
          <w:b/>
        </w:rPr>
      </w:pPr>
      <w:r w:rsidRPr="00423C21">
        <w:rPr>
          <w:b/>
        </w:rPr>
        <w:t>Szakmai tevékenységek halmozott száma: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900"/>
        <w:gridCol w:w="2179"/>
      </w:tblGrid>
      <w:tr w:rsidR="002F564B" w:rsidRPr="00474F5B" w:rsidTr="002F564B">
        <w:trPr>
          <w:jc w:val="center"/>
        </w:trPr>
        <w:tc>
          <w:tcPr>
            <w:tcW w:w="534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/>
                <w:bCs/>
              </w:rPr>
              <w:t>1</w:t>
            </w:r>
          </w:p>
        </w:tc>
        <w:tc>
          <w:tcPr>
            <w:tcW w:w="5900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Cs/>
              </w:rPr>
              <w:t>Információ nyújtás</w:t>
            </w:r>
          </w:p>
        </w:tc>
        <w:tc>
          <w:tcPr>
            <w:tcW w:w="2179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Cs/>
              </w:rPr>
              <w:t>236</w:t>
            </w:r>
          </w:p>
        </w:tc>
      </w:tr>
      <w:tr w:rsidR="002F564B" w:rsidRPr="00474F5B" w:rsidTr="002F564B">
        <w:trPr>
          <w:jc w:val="center"/>
        </w:trPr>
        <w:tc>
          <w:tcPr>
            <w:tcW w:w="534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/>
                <w:bCs/>
              </w:rPr>
              <w:t>2</w:t>
            </w:r>
          </w:p>
        </w:tc>
        <w:tc>
          <w:tcPr>
            <w:tcW w:w="5900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both"/>
            </w:pPr>
            <w:r w:rsidRPr="00474F5B">
              <w:t>Segítő beszélgetés</w:t>
            </w:r>
          </w:p>
        </w:tc>
        <w:tc>
          <w:tcPr>
            <w:tcW w:w="2179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center"/>
            </w:pPr>
            <w:r w:rsidRPr="00474F5B">
              <w:t>303</w:t>
            </w:r>
          </w:p>
        </w:tc>
      </w:tr>
      <w:tr w:rsidR="002F564B" w:rsidRPr="00474F5B" w:rsidTr="002F564B">
        <w:trPr>
          <w:jc w:val="center"/>
        </w:trPr>
        <w:tc>
          <w:tcPr>
            <w:tcW w:w="534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/>
                <w:bCs/>
              </w:rPr>
              <w:t>3</w:t>
            </w:r>
          </w:p>
        </w:tc>
        <w:tc>
          <w:tcPr>
            <w:tcW w:w="5900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both"/>
            </w:pPr>
            <w:r w:rsidRPr="00474F5B">
              <w:t>Tanácsadás</w:t>
            </w:r>
          </w:p>
        </w:tc>
        <w:tc>
          <w:tcPr>
            <w:tcW w:w="2179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center"/>
            </w:pPr>
            <w:r w:rsidRPr="00474F5B">
              <w:t>162</w:t>
            </w:r>
          </w:p>
        </w:tc>
      </w:tr>
      <w:tr w:rsidR="002F564B" w:rsidRPr="00474F5B" w:rsidTr="002F564B">
        <w:trPr>
          <w:jc w:val="center"/>
        </w:trPr>
        <w:tc>
          <w:tcPr>
            <w:tcW w:w="534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/>
                <w:bCs/>
              </w:rPr>
              <w:t>4</w:t>
            </w:r>
          </w:p>
        </w:tc>
        <w:tc>
          <w:tcPr>
            <w:tcW w:w="5900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both"/>
            </w:pPr>
            <w:r w:rsidRPr="00474F5B">
              <w:t>Ügyintézés</w:t>
            </w:r>
          </w:p>
        </w:tc>
        <w:tc>
          <w:tcPr>
            <w:tcW w:w="2179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center"/>
            </w:pPr>
            <w:r w:rsidRPr="00474F5B">
              <w:t>127</w:t>
            </w:r>
          </w:p>
        </w:tc>
      </w:tr>
      <w:tr w:rsidR="002F564B" w:rsidRPr="00474F5B" w:rsidTr="002F564B">
        <w:trPr>
          <w:jc w:val="center"/>
        </w:trPr>
        <w:tc>
          <w:tcPr>
            <w:tcW w:w="534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/>
                <w:bCs/>
              </w:rPr>
              <w:t>5</w:t>
            </w:r>
          </w:p>
        </w:tc>
        <w:tc>
          <w:tcPr>
            <w:tcW w:w="5900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both"/>
            </w:pPr>
            <w:r w:rsidRPr="00474F5B">
              <w:t>Konfliktus kezelés</w:t>
            </w:r>
          </w:p>
        </w:tc>
        <w:tc>
          <w:tcPr>
            <w:tcW w:w="2179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center"/>
            </w:pPr>
            <w:r w:rsidRPr="00474F5B">
              <w:t>46</w:t>
            </w:r>
          </w:p>
        </w:tc>
      </w:tr>
      <w:tr w:rsidR="002F564B" w:rsidRPr="00474F5B" w:rsidTr="002F564B">
        <w:trPr>
          <w:jc w:val="center"/>
        </w:trPr>
        <w:tc>
          <w:tcPr>
            <w:tcW w:w="534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/>
                <w:bCs/>
              </w:rPr>
              <w:t>6</w:t>
            </w:r>
          </w:p>
        </w:tc>
        <w:tc>
          <w:tcPr>
            <w:tcW w:w="5900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both"/>
            </w:pPr>
            <w:r w:rsidRPr="00474F5B">
              <w:t>Krízis kezelés</w:t>
            </w:r>
          </w:p>
        </w:tc>
        <w:tc>
          <w:tcPr>
            <w:tcW w:w="2179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center"/>
            </w:pPr>
            <w:r w:rsidRPr="00474F5B">
              <w:t>14</w:t>
            </w:r>
          </w:p>
        </w:tc>
      </w:tr>
      <w:tr w:rsidR="002F564B" w:rsidRPr="00474F5B" w:rsidTr="002F564B">
        <w:trPr>
          <w:jc w:val="center"/>
        </w:trPr>
        <w:tc>
          <w:tcPr>
            <w:tcW w:w="534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/>
                <w:bCs/>
              </w:rPr>
              <w:t>7</w:t>
            </w:r>
          </w:p>
        </w:tc>
        <w:tc>
          <w:tcPr>
            <w:tcW w:w="5900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both"/>
            </w:pPr>
            <w:r w:rsidRPr="00474F5B">
              <w:t>Ellátásokhoz való közvetítés</w:t>
            </w:r>
          </w:p>
        </w:tc>
        <w:tc>
          <w:tcPr>
            <w:tcW w:w="2179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center"/>
            </w:pPr>
            <w:r w:rsidRPr="00474F5B">
              <w:t>56</w:t>
            </w:r>
          </w:p>
        </w:tc>
      </w:tr>
      <w:tr w:rsidR="002F564B" w:rsidRPr="00474F5B" w:rsidTr="002F564B">
        <w:trPr>
          <w:jc w:val="center"/>
        </w:trPr>
        <w:tc>
          <w:tcPr>
            <w:tcW w:w="534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/>
                <w:bCs/>
              </w:rPr>
              <w:t>8</w:t>
            </w:r>
          </w:p>
        </w:tc>
        <w:tc>
          <w:tcPr>
            <w:tcW w:w="5900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both"/>
            </w:pPr>
            <w:r w:rsidRPr="00474F5B">
              <w:t>Közvetítés más szolgáltatóhoz</w:t>
            </w:r>
          </w:p>
        </w:tc>
        <w:tc>
          <w:tcPr>
            <w:tcW w:w="2179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center"/>
            </w:pPr>
            <w:r w:rsidRPr="00474F5B">
              <w:t>19</w:t>
            </w:r>
          </w:p>
        </w:tc>
      </w:tr>
      <w:tr w:rsidR="002F564B" w:rsidRPr="00474F5B" w:rsidTr="002F564B">
        <w:trPr>
          <w:jc w:val="center"/>
        </w:trPr>
        <w:tc>
          <w:tcPr>
            <w:tcW w:w="534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/>
                <w:bCs/>
              </w:rPr>
              <w:t>9</w:t>
            </w:r>
          </w:p>
        </w:tc>
        <w:tc>
          <w:tcPr>
            <w:tcW w:w="5900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both"/>
            </w:pPr>
            <w:r w:rsidRPr="00474F5B">
              <w:t>Esetkonzultáció</w:t>
            </w:r>
          </w:p>
        </w:tc>
        <w:tc>
          <w:tcPr>
            <w:tcW w:w="2179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center"/>
            </w:pPr>
            <w:r w:rsidRPr="00474F5B">
              <w:t>58</w:t>
            </w:r>
          </w:p>
        </w:tc>
      </w:tr>
      <w:tr w:rsidR="002F564B" w:rsidRPr="00474F5B" w:rsidTr="002F564B">
        <w:trPr>
          <w:jc w:val="center"/>
        </w:trPr>
        <w:tc>
          <w:tcPr>
            <w:tcW w:w="534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/>
                <w:bCs/>
              </w:rPr>
              <w:t>10</w:t>
            </w:r>
          </w:p>
        </w:tc>
        <w:tc>
          <w:tcPr>
            <w:tcW w:w="5900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both"/>
            </w:pPr>
            <w:r w:rsidRPr="00474F5B">
              <w:t>Esetkonferencia</w:t>
            </w:r>
          </w:p>
        </w:tc>
        <w:tc>
          <w:tcPr>
            <w:tcW w:w="2179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center"/>
            </w:pPr>
            <w:r w:rsidRPr="00474F5B">
              <w:t>21</w:t>
            </w:r>
          </w:p>
        </w:tc>
      </w:tr>
      <w:tr w:rsidR="002F564B" w:rsidRPr="00474F5B" w:rsidTr="002F564B">
        <w:trPr>
          <w:jc w:val="center"/>
        </w:trPr>
        <w:tc>
          <w:tcPr>
            <w:tcW w:w="534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/>
                <w:bCs/>
              </w:rPr>
              <w:t>11</w:t>
            </w:r>
          </w:p>
        </w:tc>
        <w:tc>
          <w:tcPr>
            <w:tcW w:w="5900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both"/>
            </w:pPr>
            <w:r w:rsidRPr="00474F5B">
              <w:t>Esetmegbeszélés</w:t>
            </w:r>
          </w:p>
        </w:tc>
        <w:tc>
          <w:tcPr>
            <w:tcW w:w="2179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center"/>
            </w:pPr>
            <w:r w:rsidRPr="00474F5B">
              <w:t>4</w:t>
            </w:r>
          </w:p>
        </w:tc>
      </w:tr>
      <w:tr w:rsidR="002F564B" w:rsidRPr="00474F5B" w:rsidTr="002F564B">
        <w:trPr>
          <w:jc w:val="center"/>
        </w:trPr>
        <w:tc>
          <w:tcPr>
            <w:tcW w:w="534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/>
                <w:bCs/>
              </w:rPr>
              <w:t>12</w:t>
            </w:r>
          </w:p>
        </w:tc>
        <w:tc>
          <w:tcPr>
            <w:tcW w:w="5900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both"/>
            </w:pPr>
            <w:r w:rsidRPr="00474F5B">
              <w:t>Családlátogatás</w:t>
            </w:r>
          </w:p>
        </w:tc>
        <w:tc>
          <w:tcPr>
            <w:tcW w:w="2179" w:type="dxa"/>
            <w:shd w:val="clear" w:color="auto" w:fill="DFD8E8"/>
          </w:tcPr>
          <w:p w:rsidR="002F564B" w:rsidRPr="00474F5B" w:rsidRDefault="002F564B" w:rsidP="002F564B">
            <w:pPr>
              <w:spacing w:line="360" w:lineRule="auto"/>
              <w:jc w:val="center"/>
            </w:pPr>
            <w:r w:rsidRPr="00474F5B">
              <w:t>673</w:t>
            </w:r>
          </w:p>
        </w:tc>
      </w:tr>
      <w:tr w:rsidR="002F564B" w:rsidRPr="00474F5B" w:rsidTr="002F564B">
        <w:trPr>
          <w:jc w:val="center"/>
        </w:trPr>
        <w:tc>
          <w:tcPr>
            <w:tcW w:w="534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/>
                <w:bCs/>
              </w:rPr>
              <w:t>13</w:t>
            </w:r>
          </w:p>
        </w:tc>
        <w:tc>
          <w:tcPr>
            <w:tcW w:w="5900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both"/>
            </w:pPr>
            <w:r w:rsidRPr="00474F5B">
              <w:t>Adomány közvetítés</w:t>
            </w:r>
          </w:p>
        </w:tc>
        <w:tc>
          <w:tcPr>
            <w:tcW w:w="2179" w:type="dxa"/>
            <w:shd w:val="clear" w:color="auto" w:fill="auto"/>
          </w:tcPr>
          <w:p w:rsidR="002F564B" w:rsidRPr="00474F5B" w:rsidRDefault="002F564B" w:rsidP="002F564B">
            <w:pPr>
              <w:spacing w:line="360" w:lineRule="auto"/>
              <w:jc w:val="center"/>
            </w:pPr>
            <w:r w:rsidRPr="00474F5B">
              <w:t>144</w:t>
            </w:r>
          </w:p>
        </w:tc>
      </w:tr>
    </w:tbl>
    <w:p w:rsidR="002F564B" w:rsidRDefault="002F564B" w:rsidP="002F564B">
      <w:pPr>
        <w:jc w:val="both"/>
        <w:rPr>
          <w:b/>
          <w:color w:val="FF0000"/>
          <w:u w:val="single"/>
        </w:rPr>
      </w:pPr>
    </w:p>
    <w:p w:rsidR="008652AD" w:rsidRPr="00762ECC" w:rsidRDefault="008652AD" w:rsidP="008652AD">
      <w:pPr>
        <w:jc w:val="both"/>
      </w:pPr>
      <w:bookmarkStart w:id="0" w:name="_Hlk7176307"/>
      <w:r w:rsidRPr="00762ECC">
        <w:t xml:space="preserve">A segítő beszélgetések, </w:t>
      </w:r>
      <w:r>
        <w:t xml:space="preserve">tanácsadás, konfliktus kezelés, krízis kezelés magas száma az esetkezelések során felmerülő problémákra adott válaszaink, intézkedéseink. </w:t>
      </w:r>
      <w:r>
        <w:lastRenderedPageBreak/>
        <w:t xml:space="preserve">Családlátogatásaink száma magas, mivel az együttműködési megállapodással rendelkezők esetén a törvény minimum 3 találkozást ír elő számunkra havonta. </w:t>
      </w:r>
    </w:p>
    <w:bookmarkEnd w:id="0"/>
    <w:p w:rsidR="008652AD" w:rsidRPr="00C66386" w:rsidRDefault="008652AD" w:rsidP="00335CA5">
      <w:pPr>
        <w:jc w:val="both"/>
        <w:rPr>
          <w:b/>
          <w:u w:val="single"/>
        </w:rPr>
      </w:pPr>
    </w:p>
    <w:p w:rsidR="00DB4F6D" w:rsidRPr="00C66386" w:rsidRDefault="00DB4F6D" w:rsidP="00335CA5">
      <w:pPr>
        <w:jc w:val="both"/>
        <w:rPr>
          <w:b/>
          <w:u w:val="single"/>
        </w:rPr>
      </w:pPr>
      <w:r w:rsidRPr="00C66386">
        <w:rPr>
          <w:b/>
          <w:u w:val="single"/>
        </w:rPr>
        <w:t>Veszélyeztetett kiskorúak adatai:</w:t>
      </w:r>
    </w:p>
    <w:p w:rsidR="0009165E" w:rsidRDefault="00C66386" w:rsidP="0009165E">
      <w:pPr>
        <w:jc w:val="both"/>
      </w:pPr>
      <w:r w:rsidRPr="00C66386">
        <w:t xml:space="preserve">Nyilvántartott </w:t>
      </w:r>
      <w:r w:rsidRPr="00C66386">
        <w:rPr>
          <w:b/>
        </w:rPr>
        <w:t>veszélyeztetett kiskorúak</w:t>
      </w:r>
      <w:r w:rsidRPr="00C66386">
        <w:t xml:space="preserve"> száma 13 fővel csökkent az előző évihez képest: </w:t>
      </w:r>
      <w:r w:rsidRPr="00C66386">
        <w:rPr>
          <w:b/>
        </w:rPr>
        <w:t>33 fő</w:t>
      </w:r>
      <w:r w:rsidRPr="00C66386">
        <w:t>, 19 családban. A veszélyeztetettség fő oka elsősorban nevelési problémákból adódott, ezt követi a szülők/család életvitele</w:t>
      </w:r>
      <w:r w:rsidRPr="007804E5">
        <w:t>, családi konfliktusok</w:t>
      </w:r>
      <w:r>
        <w:t>,</w:t>
      </w:r>
      <w:r w:rsidRPr="007804E5">
        <w:t xml:space="preserve"> ahol a gyermekek váltak tünethordozóvá. Fizikai és le</w:t>
      </w:r>
      <w:r>
        <w:t>l</w:t>
      </w:r>
      <w:r w:rsidRPr="007804E5">
        <w:t>ki elhanyagolástól 2-2 gyermek szenvedett</w:t>
      </w:r>
      <w:r>
        <w:t>, e</w:t>
      </w:r>
      <w:r w:rsidRPr="007804E5">
        <w:t>légtelen lakáskörülmények miatt 4 gyermek vált veszélyeztetetté.</w:t>
      </w:r>
      <w:r w:rsidR="0009165E">
        <w:t xml:space="preserve"> </w:t>
      </w:r>
      <w:r w:rsidRPr="007804E5">
        <w:t xml:space="preserve">Nyilvántartott veszélyeztetett kiskorúak száma tárgyév december 31-én 25 fő volt, tehát 8 gyermek veszélyeztetettsége szűnt meg az év során segítő tevékenységünknek köszönhetően. </w:t>
      </w:r>
    </w:p>
    <w:p w:rsidR="0009165E" w:rsidRDefault="0009165E" w:rsidP="0009165E">
      <w:pPr>
        <w:jc w:val="both"/>
      </w:pPr>
    </w:p>
    <w:p w:rsidR="00DB4F6D" w:rsidRPr="0009165E" w:rsidRDefault="00DB4F6D" w:rsidP="0009165E">
      <w:pPr>
        <w:jc w:val="both"/>
      </w:pPr>
      <w:r w:rsidRPr="0009165E">
        <w:rPr>
          <w:b/>
          <w:u w:val="single"/>
        </w:rPr>
        <w:t>Prevenciós és egyéb szolgáltatásaik:</w:t>
      </w:r>
    </w:p>
    <w:p w:rsidR="0009165E" w:rsidRPr="0009165E" w:rsidRDefault="0009165E" w:rsidP="0009165E">
      <w:pPr>
        <w:numPr>
          <w:ilvl w:val="0"/>
          <w:numId w:val="18"/>
        </w:numPr>
        <w:jc w:val="both"/>
        <w:rPr>
          <w:b/>
          <w:i/>
        </w:rPr>
      </w:pPr>
      <w:r w:rsidRPr="0009165E">
        <w:rPr>
          <w:b/>
          <w:i/>
        </w:rPr>
        <w:t xml:space="preserve">Új prevenciós program elemük lett a „Nyári zsibongó”, </w:t>
      </w:r>
      <w:r w:rsidRPr="0009165E">
        <w:t>ahol a nyári szünidőben várt</w:t>
      </w:r>
      <w:r>
        <w:t>á</w:t>
      </w:r>
      <w:r w:rsidRPr="0009165E">
        <w:t>k a gyermekeket minden héten kedden, szerdán, csütörtökön 9-13-ig a volt gimnázium udvarában, illetve egyik osztálytermébe</w:t>
      </w:r>
      <w:r>
        <w:t>n</w:t>
      </w:r>
      <w:r w:rsidRPr="0009165E">
        <w:t>. Szabadtéri eszközeiken</w:t>
      </w:r>
      <w:r>
        <w:t xml:space="preserve"> (</w:t>
      </w:r>
      <w:r w:rsidRPr="0009165E">
        <w:t>óriás trambulin, rollerek, labdák, görkorcsolya</w:t>
      </w:r>
      <w:r>
        <w:t>)</w:t>
      </w:r>
      <w:r w:rsidRPr="0009165E">
        <w:t xml:space="preserve"> kint játszhattak a gyermekek, vetélkedőket rendezt</w:t>
      </w:r>
      <w:r w:rsidR="00B933E3">
        <w:t>e</w:t>
      </w:r>
      <w:r w:rsidRPr="0009165E">
        <w:t>k számukra. Közben kézműves foglalkozásokkal, társas játékokkal igyekezt</w:t>
      </w:r>
      <w:r w:rsidR="00B933E3">
        <w:t>e</w:t>
      </w:r>
      <w:r w:rsidRPr="0009165E">
        <w:t>k hasznosan eltölteni velük szabadidejüket. Nagy segítségükre voltak ebben a munkában a nyári munkás diáklányok</w:t>
      </w:r>
      <w:r w:rsidR="00B933E3">
        <w:t xml:space="preserve"> (</w:t>
      </w:r>
      <w:r w:rsidRPr="0009165E">
        <w:t>2-2 fő</w:t>
      </w:r>
      <w:r w:rsidR="00B933E3">
        <w:t>)</w:t>
      </w:r>
      <w:r w:rsidRPr="0009165E">
        <w:t xml:space="preserve">. </w:t>
      </w:r>
    </w:p>
    <w:p w:rsidR="0009165E" w:rsidRPr="0009165E" w:rsidRDefault="0009165E" w:rsidP="0009165E">
      <w:pPr>
        <w:numPr>
          <w:ilvl w:val="0"/>
          <w:numId w:val="18"/>
        </w:numPr>
        <w:jc w:val="both"/>
        <w:rPr>
          <w:b/>
          <w:i/>
        </w:rPr>
      </w:pPr>
      <w:r w:rsidRPr="0009165E">
        <w:rPr>
          <w:b/>
          <w:i/>
        </w:rPr>
        <w:t xml:space="preserve">Korrepetálás, felkészítés a nyári osztályozó vizsgára: </w:t>
      </w:r>
      <w:r w:rsidRPr="0009165E">
        <w:t>3 gyermeknek segítette</w:t>
      </w:r>
      <w:r w:rsidR="008A7833">
        <w:t>k</w:t>
      </w:r>
      <w:r w:rsidRPr="0009165E">
        <w:t xml:space="preserve"> - elsősorban </w:t>
      </w:r>
      <w:r w:rsidR="008A7833" w:rsidRPr="0009165E">
        <w:t xml:space="preserve">diákmunkásaik </w:t>
      </w:r>
      <w:r w:rsidRPr="0009165E">
        <w:t xml:space="preserve">- a felkészülésben. Alkalmas időben és ideig terhelték a fiatalokat a tanulással. Hatékony segítő munkájuknak köszönhetően például </w:t>
      </w:r>
      <w:r w:rsidR="008A7833">
        <w:t xml:space="preserve">az </w:t>
      </w:r>
      <w:r w:rsidRPr="0009165E">
        <w:t>egyik roma származású, gyermekvédelmi rendszerünkben is nyilvántartott tanuló, aki matematikából állt bukásra, 4-es osztályozóvizsgát tudott tenni, a pedagógusok dicsérete mellett.</w:t>
      </w:r>
    </w:p>
    <w:p w:rsidR="00DB4F6D" w:rsidRPr="0009165E" w:rsidRDefault="00DB4F6D" w:rsidP="00335CA5">
      <w:pPr>
        <w:numPr>
          <w:ilvl w:val="0"/>
          <w:numId w:val="18"/>
        </w:numPr>
        <w:jc w:val="both"/>
        <w:rPr>
          <w:b/>
          <w:i/>
        </w:rPr>
      </w:pPr>
      <w:r w:rsidRPr="0009165E">
        <w:rPr>
          <w:b/>
          <w:i/>
        </w:rPr>
        <w:t>Kisgyermekesek klubja:</w:t>
      </w:r>
    </w:p>
    <w:p w:rsidR="00DB4F6D" w:rsidRPr="0009165E" w:rsidRDefault="008A7833" w:rsidP="00335CA5">
      <w:pPr>
        <w:ind w:left="709"/>
        <w:jc w:val="both"/>
      </w:pPr>
      <w:r>
        <w:t>A k</w:t>
      </w:r>
      <w:r w:rsidR="00DB4F6D" w:rsidRPr="0009165E">
        <w:t xml:space="preserve">lub továbbra is </w:t>
      </w:r>
      <w:r w:rsidR="00DB4F6D" w:rsidRPr="0009165E">
        <w:rPr>
          <w:b/>
          <w:i/>
        </w:rPr>
        <w:t>heti rendszerességgel</w:t>
      </w:r>
      <w:r w:rsidR="00DB4F6D" w:rsidRPr="0009165E">
        <w:t xml:space="preserve"> működik a nyári szünetben is. Szülők megoszthatják egymás között tapasztalataikat, valamint a kisgyermekek szocializálódása folytatódik ezeken a foglalkozásokon. Verseket, mondókákat, énekeket tanulnak.</w:t>
      </w:r>
      <w:r w:rsidR="00EA06BD">
        <w:t xml:space="preserve"> A</w:t>
      </w:r>
      <w:r w:rsidR="00DB4F6D" w:rsidRPr="0009165E">
        <w:t xml:space="preserve"> </w:t>
      </w:r>
      <w:proofErr w:type="spellStart"/>
      <w:r w:rsidR="00DB4F6D" w:rsidRPr="0009165E">
        <w:rPr>
          <w:b/>
        </w:rPr>
        <w:t>Grótmaci</w:t>
      </w:r>
      <w:proofErr w:type="spellEnd"/>
      <w:r w:rsidR="00DB4F6D" w:rsidRPr="0009165E">
        <w:rPr>
          <w:b/>
        </w:rPr>
        <w:t xml:space="preserve"> Baba Klub Facebook csoport</w:t>
      </w:r>
      <w:r w:rsidR="00DB4F6D" w:rsidRPr="0009165E">
        <w:t xml:space="preserve"> zárt csoportként működik.  </w:t>
      </w:r>
    </w:p>
    <w:p w:rsidR="0009165E" w:rsidRPr="0009165E" w:rsidRDefault="00DB4F6D" w:rsidP="0009165E">
      <w:pPr>
        <w:numPr>
          <w:ilvl w:val="0"/>
          <w:numId w:val="18"/>
        </w:numPr>
        <w:tabs>
          <w:tab w:val="left" w:pos="709"/>
        </w:tabs>
        <w:jc w:val="both"/>
      </w:pPr>
      <w:r w:rsidRPr="0009165E">
        <w:rPr>
          <w:b/>
        </w:rPr>
        <w:t xml:space="preserve">Kézműves foglalkozásokkal </w:t>
      </w:r>
      <w:r w:rsidRPr="0009165E">
        <w:t>tarkított</w:t>
      </w:r>
      <w:r w:rsidR="00EA06BD">
        <w:t>á</w:t>
      </w:r>
      <w:r w:rsidRPr="0009165E">
        <w:t>k a különböző városrészek programjait.</w:t>
      </w:r>
    </w:p>
    <w:p w:rsidR="0009165E" w:rsidRPr="0009165E" w:rsidRDefault="0009165E" w:rsidP="0009165E">
      <w:pPr>
        <w:numPr>
          <w:ilvl w:val="0"/>
          <w:numId w:val="18"/>
        </w:numPr>
        <w:tabs>
          <w:tab w:val="left" w:pos="709"/>
        </w:tabs>
        <w:jc w:val="both"/>
      </w:pPr>
      <w:r w:rsidRPr="0009165E">
        <w:rPr>
          <w:b/>
        </w:rPr>
        <w:t>Zalai Hazatérők Egyesületével</w:t>
      </w:r>
      <w:r w:rsidRPr="0009165E">
        <w:t xml:space="preserve"> karöltve több oktatási intézményben szervezett diák napon, tanításmentes napon vett</w:t>
      </w:r>
      <w:r w:rsidR="00EA06BD">
        <w:t>e</w:t>
      </w:r>
      <w:r w:rsidRPr="0009165E">
        <w:t>k részt.</w:t>
      </w:r>
    </w:p>
    <w:p w:rsidR="00DB4F6D" w:rsidRPr="00763F75" w:rsidRDefault="00DB4F6D" w:rsidP="00335CA5">
      <w:pPr>
        <w:jc w:val="both"/>
      </w:pPr>
    </w:p>
    <w:p w:rsidR="00DB4F6D" w:rsidRPr="00763F75" w:rsidRDefault="00DB4F6D" w:rsidP="00335CA5">
      <w:pPr>
        <w:jc w:val="both"/>
      </w:pPr>
      <w:r w:rsidRPr="00763F75">
        <w:t>Ügyfeleik anyagi gondjainak enyhítése céljából, több alkalommal</w:t>
      </w:r>
    </w:p>
    <w:p w:rsidR="00DB4F6D" w:rsidRPr="00763F75" w:rsidRDefault="00DB4F6D" w:rsidP="00335CA5">
      <w:pPr>
        <w:numPr>
          <w:ilvl w:val="0"/>
          <w:numId w:val="17"/>
        </w:numPr>
        <w:jc w:val="both"/>
      </w:pPr>
      <w:r w:rsidRPr="00763F75">
        <w:rPr>
          <w:b/>
        </w:rPr>
        <w:t xml:space="preserve">gyermek és felnőttruha adományhoz </w:t>
      </w:r>
      <w:r w:rsidRPr="00763F75">
        <w:t>juttatt</w:t>
      </w:r>
      <w:r w:rsidR="00763F75">
        <w:t>á</w:t>
      </w:r>
      <w:r w:rsidRPr="00763F75">
        <w:t>k a rászoruló családokat, illetve ruhabörzéket tartott</w:t>
      </w:r>
      <w:r w:rsidR="00A55FEA">
        <w:t>a</w:t>
      </w:r>
      <w:r w:rsidRPr="00763F75">
        <w:t xml:space="preserve">k részönkormányzatoknál. </w:t>
      </w:r>
    </w:p>
    <w:p w:rsidR="00763F75" w:rsidRPr="00763F75" w:rsidRDefault="00DB4F6D" w:rsidP="00763F75">
      <w:pPr>
        <w:numPr>
          <w:ilvl w:val="0"/>
          <w:numId w:val="2"/>
        </w:numPr>
        <w:jc w:val="both"/>
        <w:rPr>
          <w:b/>
        </w:rPr>
      </w:pPr>
      <w:r w:rsidRPr="00763F75">
        <w:t xml:space="preserve">Azokat az önellátásra is törekvő felnőtteket, akik saját megművelt konyhakerttel rendelkeznek, a Karmelita rend felajánlásából származó </w:t>
      </w:r>
      <w:r w:rsidRPr="00763F75">
        <w:rPr>
          <w:b/>
        </w:rPr>
        <w:t xml:space="preserve">vetőmagadományban </w:t>
      </w:r>
      <w:r w:rsidRPr="00763F75">
        <w:t>részesített</w:t>
      </w:r>
      <w:r w:rsidR="00763F75" w:rsidRPr="00763F75">
        <w:t>ék</w:t>
      </w:r>
      <w:r w:rsidR="00763F75" w:rsidRPr="00763F75">
        <w:rPr>
          <w:b/>
        </w:rPr>
        <w:t xml:space="preserve"> </w:t>
      </w:r>
      <w:r w:rsidR="00763F75" w:rsidRPr="00763F75">
        <w:t>immár sokadik éve. Az adományban részesülők száma egyre bővül, kiterjesztett</w:t>
      </w:r>
      <w:r w:rsidR="00A55FEA">
        <w:t>é</w:t>
      </w:r>
      <w:r w:rsidR="00763F75" w:rsidRPr="00763F75">
        <w:t xml:space="preserve">k a helyi önkormányzatok, oktatási-nevelési intézmények irányába is. </w:t>
      </w:r>
    </w:p>
    <w:p w:rsidR="00DB4F6D" w:rsidRPr="00763F75" w:rsidRDefault="00DB4F6D" w:rsidP="00335CA5">
      <w:pPr>
        <w:numPr>
          <w:ilvl w:val="0"/>
          <w:numId w:val="2"/>
        </w:numPr>
        <w:jc w:val="both"/>
      </w:pPr>
      <w:r w:rsidRPr="00763F75">
        <w:t xml:space="preserve">A tanévkezdéshez kapcsolódóan tanszereket és </w:t>
      </w:r>
      <w:r w:rsidRPr="00763F75">
        <w:rPr>
          <w:b/>
        </w:rPr>
        <w:t>iskolai felszereléseket osztott</w:t>
      </w:r>
      <w:r w:rsidR="00A55FEA">
        <w:rPr>
          <w:b/>
        </w:rPr>
        <w:t>a</w:t>
      </w:r>
      <w:r w:rsidRPr="00763F75">
        <w:rPr>
          <w:b/>
        </w:rPr>
        <w:t>k</w:t>
      </w:r>
      <w:r w:rsidRPr="00763F75">
        <w:t xml:space="preserve"> az iskoláskorú gyermekeket nevelő, nehéz anyagi helyzetben élő családoknak. </w:t>
      </w:r>
    </w:p>
    <w:p w:rsidR="00763F75" w:rsidRPr="00763F75" w:rsidRDefault="00DB4F6D" w:rsidP="00763F75">
      <w:pPr>
        <w:numPr>
          <w:ilvl w:val="0"/>
          <w:numId w:val="3"/>
        </w:numPr>
        <w:tabs>
          <w:tab w:val="left" w:pos="709"/>
        </w:tabs>
        <w:jc w:val="both"/>
        <w:rPr>
          <w:b/>
        </w:rPr>
      </w:pPr>
      <w:r w:rsidRPr="00763F75">
        <w:rPr>
          <w:b/>
        </w:rPr>
        <w:t>Rászoruló családokat tartós élelmiszeradományban</w:t>
      </w:r>
      <w:r w:rsidRPr="00763F75">
        <w:t xml:space="preserve"> részesített</w:t>
      </w:r>
      <w:r w:rsidR="00A55FEA">
        <w:t>é</w:t>
      </w:r>
      <w:r w:rsidRPr="00763F75">
        <w:t xml:space="preserve">k. </w:t>
      </w:r>
    </w:p>
    <w:p w:rsidR="00763F75" w:rsidRPr="00763F75" w:rsidRDefault="00763F75" w:rsidP="00763F75">
      <w:pPr>
        <w:numPr>
          <w:ilvl w:val="0"/>
          <w:numId w:val="3"/>
        </w:numPr>
        <w:tabs>
          <w:tab w:val="left" w:pos="709"/>
        </w:tabs>
        <w:jc w:val="both"/>
        <w:rPr>
          <w:b/>
        </w:rPr>
      </w:pPr>
      <w:r w:rsidRPr="00763F75">
        <w:rPr>
          <w:b/>
        </w:rPr>
        <w:t xml:space="preserve">SZGYF szervezésében </w:t>
      </w:r>
      <w:r w:rsidRPr="00763F75">
        <w:t>történő csomagok osztásának szervezésében vesz</w:t>
      </w:r>
      <w:r w:rsidR="00A55FEA">
        <w:t>ne</w:t>
      </w:r>
      <w:r w:rsidRPr="00763F75">
        <w:t>k részt minden hónapban az értesítő levelek családokhoz juttatásával, illetve a csomagok átvételében is segédkez</w:t>
      </w:r>
      <w:r w:rsidR="00A55FEA">
        <w:t>ne</w:t>
      </w:r>
      <w:r w:rsidRPr="00763F75">
        <w:t>k.</w:t>
      </w:r>
    </w:p>
    <w:p w:rsidR="00DB4F6D" w:rsidRPr="00763F75" w:rsidRDefault="00DB4F6D" w:rsidP="00335CA5">
      <w:pPr>
        <w:jc w:val="both"/>
      </w:pPr>
    </w:p>
    <w:p w:rsidR="00DB4F6D" w:rsidRPr="00EA4960" w:rsidRDefault="00DB4F6D" w:rsidP="00335CA5">
      <w:pPr>
        <w:tabs>
          <w:tab w:val="left" w:pos="3402"/>
        </w:tabs>
        <w:rPr>
          <w:b/>
          <w:u w:val="single"/>
        </w:rPr>
      </w:pPr>
      <w:r w:rsidRPr="00EA4960">
        <w:rPr>
          <w:b/>
          <w:u w:val="single"/>
        </w:rPr>
        <w:lastRenderedPageBreak/>
        <w:t>Együttműködés a településeken élő, dolgozó jelzőrendszeri tagokkal</w:t>
      </w:r>
    </w:p>
    <w:p w:rsidR="00DB4F6D" w:rsidRPr="00EA4960" w:rsidRDefault="00DB4F6D" w:rsidP="005A3DEA">
      <w:pPr>
        <w:spacing w:line="240" w:lineRule="atLeast"/>
        <w:jc w:val="both"/>
      </w:pPr>
      <w:r w:rsidRPr="00EA4960">
        <w:t>Zalaszentgrót városban és közigazgatási területén élő vagy dolgozó jelzőrendszeri tagokkal az információcsere folyamatos. Kapcsolatot tart</w:t>
      </w:r>
      <w:r w:rsidR="00EA4960" w:rsidRPr="00EA4960">
        <w:t>ana</w:t>
      </w:r>
      <w:r w:rsidRPr="00EA4960">
        <w:t>k a települési részönkormányzatok vezetőivel, az ott dolgozó szociális gondozókkal. A hatékonyabb, gyorsabb esetkezelés, problémamegoldás céljából kapcsolatot tart</w:t>
      </w:r>
      <w:r w:rsidR="00EA4960" w:rsidRPr="00EA4960">
        <w:t>ana</w:t>
      </w:r>
      <w:r w:rsidRPr="00EA4960">
        <w:t xml:space="preserve">k továbbá a városi közös önkormányzati hivatal szociális ügyintézőivel, a Zalaszentgróti Járási Hivatal </w:t>
      </w:r>
      <w:r w:rsidR="00EA4960" w:rsidRPr="00EA4960">
        <w:t>s</w:t>
      </w:r>
      <w:r w:rsidRPr="00EA4960">
        <w:t xml:space="preserve">zociális és </w:t>
      </w:r>
      <w:r w:rsidR="00EA4960" w:rsidRPr="00EA4960">
        <w:t>h</w:t>
      </w:r>
      <w:r w:rsidRPr="00EA4960">
        <w:t xml:space="preserve">atósági ügyekkel foglalkozó munkatársaival, egyéni esetekben a Járási Gyámhivatal ügyintézőivel, hivatásos gondnokaival, a Zalaszentgróti Rendőrőrs parancsnokával. Ügyfeleiket érintően gyakori az egészségügyi szolgáltatók – </w:t>
      </w:r>
      <w:r w:rsidRPr="00EA4960">
        <w:rPr>
          <w:i/>
        </w:rPr>
        <w:t xml:space="preserve">házi és szakorvosok, gyermekorvosok, védőnők – </w:t>
      </w:r>
      <w:r w:rsidRPr="00EA4960">
        <w:t xml:space="preserve">megkeresése. A jelzőrendszeri tagoktól küldött </w:t>
      </w:r>
      <w:r w:rsidRPr="00EA4960">
        <w:rPr>
          <w:i/>
        </w:rPr>
        <w:t xml:space="preserve">jelzések száma </w:t>
      </w:r>
      <w:r w:rsidRPr="00EA4960">
        <w:t>az év folyamán</w:t>
      </w:r>
      <w:r w:rsidR="00EA4960" w:rsidRPr="00EA4960">
        <w:t xml:space="preserve"> Zalaszentgrót városban</w:t>
      </w:r>
      <w:r w:rsidRPr="00EA4960">
        <w:t xml:space="preserve"> </w:t>
      </w:r>
      <w:r w:rsidR="00EA4960" w:rsidRPr="00EA4960">
        <w:t>18</w:t>
      </w:r>
      <w:r w:rsidRPr="00EA4960">
        <w:t xml:space="preserve">. </w:t>
      </w:r>
      <w:r w:rsidRPr="00EA4960">
        <w:rPr>
          <w:i/>
        </w:rPr>
        <w:t>Legmagasabb számban az iskolák és a védőnők jeleztek.</w:t>
      </w:r>
    </w:p>
    <w:p w:rsidR="00DB4F6D" w:rsidRPr="0083292D" w:rsidRDefault="00DB4F6D" w:rsidP="005A3DEA">
      <w:pPr>
        <w:spacing w:line="240" w:lineRule="atLeast"/>
        <w:rPr>
          <w:highlight w:val="yellow"/>
        </w:rPr>
      </w:pPr>
    </w:p>
    <w:p w:rsidR="00DB4F6D" w:rsidRPr="004F2AFF" w:rsidRDefault="00DB4F6D" w:rsidP="005A3DEA">
      <w:pPr>
        <w:spacing w:line="240" w:lineRule="atLeast"/>
      </w:pPr>
    </w:p>
    <w:p w:rsidR="00E226CA" w:rsidRPr="004F2AFF" w:rsidRDefault="00DB4F6D" w:rsidP="005A3DEA">
      <w:pPr>
        <w:spacing w:line="240" w:lineRule="atLeast"/>
        <w:jc w:val="center"/>
        <w:rPr>
          <w:b/>
          <w:u w:val="single"/>
        </w:rPr>
      </w:pPr>
      <w:r w:rsidRPr="004F2AFF">
        <w:rPr>
          <w:b/>
          <w:u w:val="single"/>
        </w:rPr>
        <w:t>Család-</w:t>
      </w:r>
      <w:r w:rsidR="00D3199C" w:rsidRPr="004F2AFF">
        <w:rPr>
          <w:b/>
          <w:u w:val="single"/>
        </w:rPr>
        <w:t xml:space="preserve"> </w:t>
      </w:r>
      <w:r w:rsidRPr="004F2AFF">
        <w:rPr>
          <w:b/>
          <w:u w:val="single"/>
        </w:rPr>
        <w:t>és Gyermekjóléti Szolgálat működésének tapasztalatai</w:t>
      </w:r>
    </w:p>
    <w:p w:rsidR="00DB4F6D" w:rsidRPr="004F2AFF" w:rsidRDefault="00DB4F6D" w:rsidP="005A3DEA">
      <w:pPr>
        <w:spacing w:line="240" w:lineRule="atLeast"/>
        <w:jc w:val="center"/>
        <w:rPr>
          <w:b/>
          <w:color w:val="76923C" w:themeColor="accent3" w:themeShade="BF"/>
          <w:u w:val="single"/>
        </w:rPr>
      </w:pPr>
      <w:r w:rsidRPr="001200CF">
        <w:rPr>
          <w:b/>
        </w:rPr>
        <w:t xml:space="preserve"> </w:t>
      </w:r>
      <w:r w:rsidRPr="004F2AFF">
        <w:rPr>
          <w:b/>
          <w:u w:val="single"/>
        </w:rPr>
        <w:t>az Intézményfenntartó Társulás területén</w:t>
      </w:r>
    </w:p>
    <w:p w:rsidR="00DB4F6D" w:rsidRPr="004F2AFF" w:rsidRDefault="00DB4F6D" w:rsidP="005A3DEA">
      <w:pPr>
        <w:spacing w:line="240" w:lineRule="atLeast"/>
        <w:ind w:left="709"/>
        <w:jc w:val="both"/>
        <w:rPr>
          <w:b/>
        </w:rPr>
      </w:pPr>
    </w:p>
    <w:p w:rsidR="00DB4F6D" w:rsidRPr="004F2AFF" w:rsidRDefault="00DB4F6D" w:rsidP="005A3DEA">
      <w:pPr>
        <w:spacing w:line="240" w:lineRule="atLeast"/>
        <w:ind w:left="709"/>
        <w:jc w:val="both"/>
        <w:rPr>
          <w:b/>
        </w:rPr>
      </w:pPr>
      <w:r w:rsidRPr="004F2AFF">
        <w:rPr>
          <w:b/>
        </w:rPr>
        <w:t>Zalaszentgróti Szociális, Család- és Gyermekjóléti Szolgálat</w:t>
      </w:r>
    </w:p>
    <w:p w:rsidR="00DB4F6D" w:rsidRPr="004F2AFF" w:rsidRDefault="00DB4F6D" w:rsidP="005A3DEA">
      <w:pPr>
        <w:spacing w:line="240" w:lineRule="atLeast"/>
        <w:ind w:left="709"/>
        <w:jc w:val="both"/>
        <w:rPr>
          <w:b/>
        </w:rPr>
      </w:pPr>
      <w:r w:rsidRPr="004F2AFF">
        <w:rPr>
          <w:b/>
        </w:rPr>
        <w:t>Székhely: 8790 Zalaszentgrót, Batthyány Lajos u. 32.</w:t>
      </w:r>
    </w:p>
    <w:p w:rsidR="00DB4F6D" w:rsidRPr="004F2AFF" w:rsidRDefault="00DB4F6D" w:rsidP="005A3DEA">
      <w:pPr>
        <w:spacing w:line="240" w:lineRule="atLeast"/>
        <w:ind w:left="709"/>
        <w:jc w:val="both"/>
        <w:rPr>
          <w:b/>
        </w:rPr>
      </w:pPr>
      <w:r w:rsidRPr="004F2AFF">
        <w:rPr>
          <w:b/>
        </w:rPr>
        <w:t>Telephely: 8790 Zalaszentgrót, Batthyány Lajos u. 15.</w:t>
      </w:r>
    </w:p>
    <w:p w:rsidR="00DB4F6D" w:rsidRPr="004F2AFF" w:rsidRDefault="00DB4F6D" w:rsidP="005A3DEA">
      <w:pPr>
        <w:spacing w:line="240" w:lineRule="atLeast"/>
        <w:jc w:val="both"/>
        <w:rPr>
          <w:b/>
          <w:u w:val="single"/>
        </w:rPr>
      </w:pPr>
    </w:p>
    <w:p w:rsidR="00DB4F6D" w:rsidRPr="004F2AFF" w:rsidRDefault="00DB4F6D" w:rsidP="005A3DEA">
      <w:pPr>
        <w:spacing w:line="240" w:lineRule="atLeast"/>
        <w:jc w:val="both"/>
      </w:pPr>
      <w:r w:rsidRPr="004F2AFF">
        <w:t xml:space="preserve">Ellátási területük továbbra is a Zalaszentgrót és környező települések Intézményfenntartó Társulását alkotó </w:t>
      </w:r>
      <w:r w:rsidRPr="004F2AFF">
        <w:rPr>
          <w:b/>
        </w:rPr>
        <w:t xml:space="preserve">25 település </w:t>
      </w:r>
      <w:r w:rsidRPr="004F2AFF">
        <w:t>(Zalaszentgrót város, valamint</w:t>
      </w:r>
      <w:r w:rsidRPr="004F2AFF">
        <w:rPr>
          <w:b/>
        </w:rPr>
        <w:t xml:space="preserve"> </w:t>
      </w:r>
      <w:r w:rsidRPr="004F2AFF">
        <w:rPr>
          <w:i/>
        </w:rPr>
        <w:t xml:space="preserve">Batyk, Döbröce, Dötk, Felsőpáhok, Kallósd, Kehidakustány, Kisgörbő, Kisvásárhely, Ligetfalva, Mihályfa, Nagygörbő, Nemesbük, </w:t>
      </w:r>
      <w:proofErr w:type="spellStart"/>
      <w:r w:rsidRPr="004F2AFF">
        <w:rPr>
          <w:i/>
        </w:rPr>
        <w:t>Óhíd</w:t>
      </w:r>
      <w:proofErr w:type="spellEnd"/>
      <w:r w:rsidRPr="004F2AFF">
        <w:rPr>
          <w:i/>
        </w:rPr>
        <w:t>, Pakod, Sénye, Sümegcsehi, Szalapa, Tekenye, Türje, Zalabér, Zalacsány, Zalaköveskút, Zalaszentlászló és Zalavég</w:t>
      </w:r>
      <w:r w:rsidRPr="004F2AFF">
        <w:t xml:space="preserve"> községek közigazgatási területe)</w:t>
      </w:r>
      <w:r w:rsidR="00DD4153">
        <w:t>,</w:t>
      </w:r>
      <w:r w:rsidRPr="004F2AFF">
        <w:t xml:space="preserve">  melyekből </w:t>
      </w:r>
      <w:r w:rsidRPr="004F2AFF">
        <w:rPr>
          <w:b/>
        </w:rPr>
        <w:t xml:space="preserve">20 a Zalaszentgróti </w:t>
      </w:r>
      <w:r w:rsidR="00487099">
        <w:rPr>
          <w:b/>
        </w:rPr>
        <w:t>j</w:t>
      </w:r>
      <w:r w:rsidRPr="004F2AFF">
        <w:rPr>
          <w:b/>
        </w:rPr>
        <w:t xml:space="preserve">áráshoz, 5 pedig a Keszthelyi </w:t>
      </w:r>
      <w:r w:rsidR="00487099">
        <w:rPr>
          <w:b/>
        </w:rPr>
        <w:t>j</w:t>
      </w:r>
      <w:r w:rsidRPr="004F2AFF">
        <w:rPr>
          <w:b/>
        </w:rPr>
        <w:t>áráshoz tartozik</w:t>
      </w:r>
      <w:r w:rsidRPr="004F2AFF">
        <w:t>, így 2 járási központtal, jelzőrendszeri tagokkal, hatóságokkal, közéleti személyiségekkel áll</w:t>
      </w:r>
      <w:r w:rsidR="00DD4153">
        <w:t>na</w:t>
      </w:r>
      <w:r w:rsidRPr="004F2AFF">
        <w:t>k munkakapcsolatban. A 2 járás lakosság összetétele, problémái merőben eltérnek egymástól</w:t>
      </w:r>
      <w:r w:rsidR="00DD4153">
        <w:t>,</w:t>
      </w:r>
      <w:r w:rsidRPr="004F2AFF">
        <w:t xml:space="preserve"> ezért célszerű azokat külön választani. </w:t>
      </w:r>
    </w:p>
    <w:p w:rsidR="00DB4F6D" w:rsidRPr="004F2AFF" w:rsidRDefault="00DB4F6D" w:rsidP="005A3DEA">
      <w:pPr>
        <w:spacing w:line="240" w:lineRule="atLeast"/>
        <w:jc w:val="both"/>
        <w:rPr>
          <w:b/>
          <w:u w:val="single"/>
        </w:rPr>
      </w:pPr>
    </w:p>
    <w:p w:rsidR="00DB4F6D" w:rsidRPr="004F2AFF" w:rsidRDefault="00DB4F6D" w:rsidP="005A3DEA">
      <w:pPr>
        <w:spacing w:line="240" w:lineRule="atLeast"/>
        <w:jc w:val="both"/>
        <w:rPr>
          <w:b/>
          <w:u w:val="single"/>
        </w:rPr>
      </w:pPr>
      <w:r w:rsidRPr="004F2AFF">
        <w:rPr>
          <w:b/>
          <w:u w:val="single"/>
        </w:rPr>
        <w:t>Szolgáltatás biztosítása:</w:t>
      </w:r>
    </w:p>
    <w:p w:rsidR="00DB4F6D" w:rsidRPr="004F2AFF" w:rsidRDefault="00DB4F6D" w:rsidP="005A3DEA">
      <w:pPr>
        <w:spacing w:line="240" w:lineRule="atLeast"/>
        <w:jc w:val="both"/>
      </w:pPr>
      <w:r w:rsidRPr="004F2AFF">
        <w:t xml:space="preserve">A család- és gyermekjóléti szolgálat ellátja a Gyvt. 39. § (2)-(4) bekezdése, 40. §-a, valamint a </w:t>
      </w:r>
      <w:proofErr w:type="spellStart"/>
      <w:r w:rsidRPr="004F2AFF">
        <w:t>Szoctv</w:t>
      </w:r>
      <w:proofErr w:type="spellEnd"/>
      <w:r w:rsidRPr="004F2AFF">
        <w:t>. 64. §-a szerinti feladatokat.</w:t>
      </w:r>
    </w:p>
    <w:p w:rsidR="00DB4F6D" w:rsidRPr="004F2AFF" w:rsidRDefault="00DB4F6D" w:rsidP="005A3DEA">
      <w:pPr>
        <w:numPr>
          <w:ilvl w:val="0"/>
          <w:numId w:val="6"/>
        </w:numPr>
        <w:shd w:val="clear" w:color="auto" w:fill="FFFFFF"/>
        <w:tabs>
          <w:tab w:val="num" w:pos="567"/>
        </w:tabs>
        <w:spacing w:line="240" w:lineRule="atLeast"/>
        <w:ind w:left="567" w:hanging="207"/>
        <w:contextualSpacing/>
        <w:jc w:val="both"/>
      </w:pPr>
      <w:r w:rsidRPr="004F2AFF">
        <w:t xml:space="preserve">A </w:t>
      </w:r>
      <w:r w:rsidRPr="004F2AFF">
        <w:rPr>
          <w:b/>
        </w:rPr>
        <w:t>családsegítés</w:t>
      </w:r>
      <w:r w:rsidRPr="004F2AFF">
        <w:t xml:space="preserve"> a szociális vagy mentálhigiénés problémák, illetve egyéb krízishelyzet miatt segítségre szoruló személyek, családok számára az ilyen helyzethez vezető okok megelőzése, a krízishelyzet megszüntetése, valamint az életvezetési képesség megőrzése céljából nyújtott szolgáltatás.</w:t>
      </w:r>
    </w:p>
    <w:p w:rsidR="00DB4F6D" w:rsidRPr="004F2AFF" w:rsidRDefault="00DB4F6D" w:rsidP="005A3DEA">
      <w:pPr>
        <w:numPr>
          <w:ilvl w:val="0"/>
          <w:numId w:val="6"/>
        </w:numPr>
        <w:shd w:val="clear" w:color="auto" w:fill="FFFFFF"/>
        <w:tabs>
          <w:tab w:val="num" w:pos="567"/>
        </w:tabs>
        <w:spacing w:line="240" w:lineRule="atLeast"/>
        <w:ind w:left="567" w:hanging="207"/>
        <w:contextualSpacing/>
        <w:jc w:val="both"/>
      </w:pPr>
      <w:r w:rsidRPr="004F2AFF">
        <w:t xml:space="preserve">A </w:t>
      </w:r>
      <w:r w:rsidRPr="004F2AFF">
        <w:rPr>
          <w:b/>
        </w:rPr>
        <w:t>gyermekjóléti szolgáltatás</w:t>
      </w:r>
      <w:r w:rsidRPr="004F2AFF">
        <w:t xml:space="preserve"> olyan, a gyermek érdekeit védő speciális személyes szociális szolgáltatás, amely a szociális munka módszereinek és eszközeinek felhasználásával szolgálja a gyermek testi és lelki egészségének, családban történő nevelkedésének elősegítését, a gyermek veszélyeztetettségének megelőzését, a kialakult veszélyeztetettség megszüntetését, illetve a családjából kiemelt gyermek visszahelyezését.</w:t>
      </w:r>
    </w:p>
    <w:p w:rsidR="00D3199C" w:rsidRPr="004F2AFF" w:rsidRDefault="00D3199C" w:rsidP="005A3DEA">
      <w:pPr>
        <w:spacing w:line="240" w:lineRule="atLeast"/>
      </w:pPr>
    </w:p>
    <w:p w:rsidR="003E34C6" w:rsidRDefault="00DB4F6D" w:rsidP="005A3DEA">
      <w:pPr>
        <w:spacing w:line="240" w:lineRule="atLeast"/>
        <w:jc w:val="both"/>
        <w:rPr>
          <w:b/>
        </w:rPr>
      </w:pPr>
      <w:r w:rsidRPr="00721D4C">
        <w:t>Minden településen biztosít</w:t>
      </w:r>
      <w:r w:rsidR="00721D4C" w:rsidRPr="00721D4C">
        <w:t>ana</w:t>
      </w:r>
      <w:r w:rsidRPr="00721D4C">
        <w:t xml:space="preserve">k lehetőséget </w:t>
      </w:r>
      <w:r w:rsidRPr="00721D4C">
        <w:rPr>
          <w:b/>
        </w:rPr>
        <w:t xml:space="preserve">fogadóórák </w:t>
      </w:r>
      <w:r w:rsidRPr="00721D4C">
        <w:t xml:space="preserve">keretében a személyes kapcsolatfelvételre, plakátjaikon mindenki számára közérthetően szerepelnek </w:t>
      </w:r>
      <w:r w:rsidR="00721D4C" w:rsidRPr="00721D4C">
        <w:t xml:space="preserve">az </w:t>
      </w:r>
      <w:r w:rsidRPr="00721D4C">
        <w:t xml:space="preserve">elérhetőségeik. </w:t>
      </w:r>
      <w:r w:rsidRPr="00721D4C">
        <w:rPr>
          <w:b/>
        </w:rPr>
        <w:t>Családlátogatások</w:t>
      </w:r>
      <w:r w:rsidRPr="00721D4C">
        <w:t xml:space="preserve"> alkalmával célirányosan keres</w:t>
      </w:r>
      <w:r w:rsidR="00721D4C" w:rsidRPr="00721D4C">
        <w:t>i</w:t>
      </w:r>
      <w:r w:rsidRPr="00721D4C">
        <w:t>k fel a családokat.</w:t>
      </w:r>
      <w:r w:rsidR="00721D4C" w:rsidRPr="00721D4C">
        <w:t xml:space="preserve"> </w:t>
      </w:r>
      <w:r w:rsidRPr="00721D4C">
        <w:rPr>
          <w:b/>
        </w:rPr>
        <w:t>Prevenciós programjaikkal</w:t>
      </w:r>
      <w:r w:rsidRPr="00721D4C">
        <w:t xml:space="preserve"> kapcsolód</w:t>
      </w:r>
      <w:r w:rsidR="00721D4C" w:rsidRPr="00721D4C">
        <w:t>na</w:t>
      </w:r>
      <w:r w:rsidRPr="00721D4C">
        <w:t>k a települések életéhez.</w:t>
      </w:r>
      <w:r w:rsidRPr="00721D4C">
        <w:rPr>
          <w:b/>
        </w:rPr>
        <w:br/>
      </w:r>
    </w:p>
    <w:p w:rsidR="005A3DEA" w:rsidRPr="00721D4C" w:rsidRDefault="005A3DEA" w:rsidP="005A3DEA">
      <w:pPr>
        <w:spacing w:line="240" w:lineRule="atLeast"/>
        <w:jc w:val="both"/>
        <w:rPr>
          <w:b/>
        </w:rPr>
      </w:pPr>
    </w:p>
    <w:p w:rsidR="00E60675" w:rsidRPr="006331ED" w:rsidRDefault="00E60675" w:rsidP="00E60675">
      <w:pPr>
        <w:spacing w:after="120"/>
        <w:jc w:val="center"/>
        <w:rPr>
          <w:b/>
          <w:i/>
          <w:u w:val="single"/>
        </w:rPr>
      </w:pPr>
      <w:r w:rsidRPr="006331ED">
        <w:rPr>
          <w:b/>
          <w:i/>
          <w:u w:val="single"/>
        </w:rPr>
        <w:lastRenderedPageBreak/>
        <w:t>A Család és Gyermekjóléti Szolgálat személyi feltételeinek biztosítása a 2018. évben</w:t>
      </w:r>
    </w:p>
    <w:p w:rsidR="00E60675" w:rsidRPr="006331ED" w:rsidRDefault="00E60675" w:rsidP="00E60675">
      <w:pPr>
        <w:shd w:val="clear" w:color="auto" w:fill="FFFFFF"/>
        <w:spacing w:after="120" w:line="240" w:lineRule="exact"/>
        <w:ind w:left="567"/>
        <w:contextualSpacing/>
        <w:jc w:val="both"/>
      </w:pPr>
    </w:p>
    <w:tbl>
      <w:tblPr>
        <w:tblW w:w="94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4"/>
        <w:gridCol w:w="1984"/>
        <w:gridCol w:w="2552"/>
        <w:gridCol w:w="3189"/>
      </w:tblGrid>
      <w:tr w:rsidR="00E60675" w:rsidRPr="006331ED" w:rsidTr="001200CF">
        <w:trPr>
          <w:trHeight w:val="851"/>
          <w:jc w:val="center"/>
        </w:trPr>
        <w:tc>
          <w:tcPr>
            <w:tcW w:w="1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i/>
                <w:spacing w:val="20"/>
              </w:rPr>
            </w:pPr>
            <w:r w:rsidRPr="006331ED">
              <w:rPr>
                <w:b/>
                <w:i/>
                <w:spacing w:val="20"/>
              </w:rPr>
              <w:t>Munkakör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i/>
                <w:spacing w:val="20"/>
              </w:rPr>
            </w:pPr>
            <w:r w:rsidRPr="006331ED">
              <w:rPr>
                <w:b/>
                <w:i/>
                <w:spacing w:val="20"/>
              </w:rPr>
              <w:t>Alkalmazás módja</w:t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i/>
                <w:spacing w:val="20"/>
              </w:rPr>
            </w:pPr>
            <w:r w:rsidRPr="006331ED">
              <w:rPr>
                <w:b/>
                <w:i/>
                <w:spacing w:val="20"/>
              </w:rPr>
              <w:t>Végzettség</w:t>
            </w:r>
          </w:p>
        </w:tc>
        <w:tc>
          <w:tcPr>
            <w:tcW w:w="3189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i/>
                <w:spacing w:val="20"/>
              </w:rPr>
            </w:pPr>
            <w:r w:rsidRPr="006331ED">
              <w:rPr>
                <w:b/>
                <w:i/>
                <w:spacing w:val="20"/>
              </w:rPr>
              <w:t>Ellátási területe</w:t>
            </w:r>
          </w:p>
        </w:tc>
      </w:tr>
      <w:tr w:rsidR="00E60675" w:rsidRPr="006331ED" w:rsidTr="001200CF">
        <w:trPr>
          <w:trHeight w:val="851"/>
          <w:jc w:val="center"/>
        </w:trPr>
        <w:tc>
          <w:tcPr>
            <w:tcW w:w="1774" w:type="dxa"/>
            <w:shd w:val="clear" w:color="auto" w:fill="E5DFEC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a Szolgálat</w:t>
            </w:r>
            <w:r w:rsidRPr="006331ED">
              <w:rPr>
                <w:spacing w:val="20"/>
              </w:rPr>
              <w:t xml:space="preserve"> </w:t>
            </w:r>
            <w:r w:rsidRPr="006331ED">
              <w:rPr>
                <w:b/>
                <w:spacing w:val="20"/>
              </w:rPr>
              <w:t>szakmai irányítója</w:t>
            </w:r>
          </w:p>
        </w:tc>
        <w:tc>
          <w:tcPr>
            <w:tcW w:w="1984" w:type="dxa"/>
            <w:vAlign w:val="center"/>
          </w:tcPr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8 óra közalkalmazott</w:t>
            </w:r>
          </w:p>
          <w:p w:rsidR="00E60675" w:rsidRPr="006331ED" w:rsidRDefault="00E60675" w:rsidP="001200CF">
            <w:pPr>
              <w:jc w:val="center"/>
              <w:rPr>
                <w:b/>
                <w:i/>
                <w:spacing w:val="20"/>
              </w:rPr>
            </w:pPr>
          </w:p>
        </w:tc>
        <w:tc>
          <w:tcPr>
            <w:tcW w:w="2552" w:type="dxa"/>
            <w:vAlign w:val="center"/>
          </w:tcPr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agrármérnök</w:t>
            </w:r>
          </w:p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b/>
                <w:spacing w:val="20"/>
              </w:rPr>
              <w:t>szakvizsgázott szociális munkás</w:t>
            </w:r>
          </w:p>
        </w:tc>
        <w:tc>
          <w:tcPr>
            <w:tcW w:w="3189" w:type="dxa"/>
            <w:vAlign w:val="center"/>
          </w:tcPr>
          <w:p w:rsidR="00E60675" w:rsidRPr="006331ED" w:rsidRDefault="00E60675" w:rsidP="001200CF">
            <w:pPr>
              <w:jc w:val="center"/>
              <w:rPr>
                <w:i/>
                <w:spacing w:val="20"/>
              </w:rPr>
            </w:pPr>
            <w:r w:rsidRPr="006331ED">
              <w:rPr>
                <w:spacing w:val="20"/>
              </w:rPr>
              <w:t xml:space="preserve">Tekenye, Zalaszentgrót,  </w:t>
            </w:r>
          </w:p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Az ellátási terület valamennyi települése</w:t>
            </w:r>
          </w:p>
        </w:tc>
      </w:tr>
      <w:tr w:rsidR="00E60675" w:rsidRPr="006331ED" w:rsidTr="001200CF">
        <w:trPr>
          <w:trHeight w:val="851"/>
          <w:jc w:val="center"/>
        </w:trPr>
        <w:tc>
          <w:tcPr>
            <w:tcW w:w="1774" w:type="dxa"/>
            <w:shd w:val="clear" w:color="auto" w:fill="E5DFEC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családsegítő</w:t>
            </w:r>
          </w:p>
        </w:tc>
        <w:tc>
          <w:tcPr>
            <w:tcW w:w="1984" w:type="dxa"/>
            <w:vAlign w:val="center"/>
          </w:tcPr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8 óra közalkalmazott</w:t>
            </w:r>
          </w:p>
        </w:tc>
        <w:tc>
          <w:tcPr>
            <w:tcW w:w="2552" w:type="dxa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spacing w:val="20"/>
              </w:rPr>
              <w:t xml:space="preserve">tanító, </w:t>
            </w:r>
            <w:r w:rsidRPr="006331ED">
              <w:rPr>
                <w:b/>
                <w:spacing w:val="20"/>
              </w:rPr>
              <w:t>szakvizsgázott szociálpedagógus,</w:t>
            </w:r>
          </w:p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spacing w:val="20"/>
              </w:rPr>
              <w:t>tereptanár</w:t>
            </w:r>
          </w:p>
        </w:tc>
        <w:tc>
          <w:tcPr>
            <w:tcW w:w="3189" w:type="dxa"/>
            <w:vAlign w:val="center"/>
          </w:tcPr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Türje, Batyk</w:t>
            </w:r>
          </w:p>
        </w:tc>
      </w:tr>
      <w:tr w:rsidR="00E60675" w:rsidRPr="006331ED" w:rsidTr="001200CF">
        <w:trPr>
          <w:trHeight w:val="851"/>
          <w:jc w:val="center"/>
        </w:trPr>
        <w:tc>
          <w:tcPr>
            <w:tcW w:w="1774" w:type="dxa"/>
            <w:shd w:val="clear" w:color="auto" w:fill="E5DFEC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családsegítő</w:t>
            </w:r>
          </w:p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</w:p>
        </w:tc>
        <w:tc>
          <w:tcPr>
            <w:tcW w:w="1984" w:type="dxa"/>
            <w:vAlign w:val="center"/>
          </w:tcPr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8 óra közalkalmazott</w:t>
            </w:r>
          </w:p>
          <w:p w:rsidR="00E60675" w:rsidRPr="006331ED" w:rsidRDefault="00E60675" w:rsidP="001200CF">
            <w:pPr>
              <w:jc w:val="center"/>
              <w:rPr>
                <w:spacing w:val="20"/>
              </w:rPr>
            </w:pPr>
          </w:p>
        </w:tc>
        <w:tc>
          <w:tcPr>
            <w:tcW w:w="2552" w:type="dxa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gyógypedagógiai asszisztens,</w:t>
            </w:r>
          </w:p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gyermekfelügyelő,</w:t>
            </w:r>
          </w:p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kisgyermekgondozó,</w:t>
            </w:r>
          </w:p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pedagógus szak</w:t>
            </w:r>
          </w:p>
        </w:tc>
        <w:tc>
          <w:tcPr>
            <w:tcW w:w="3189" w:type="dxa"/>
            <w:vAlign w:val="center"/>
          </w:tcPr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 xml:space="preserve"> Sümegcsehi, Döbröce, Sénye, Szalapa, Mihályfa, Zalaszentgrót</w:t>
            </w:r>
          </w:p>
        </w:tc>
      </w:tr>
      <w:tr w:rsidR="00E60675" w:rsidRPr="006331ED" w:rsidTr="001200CF">
        <w:trPr>
          <w:trHeight w:val="851"/>
          <w:jc w:val="center"/>
        </w:trPr>
        <w:tc>
          <w:tcPr>
            <w:tcW w:w="1774" w:type="dxa"/>
            <w:shd w:val="clear" w:color="auto" w:fill="E5DFEC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</w:p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családsegítő</w:t>
            </w:r>
          </w:p>
        </w:tc>
        <w:tc>
          <w:tcPr>
            <w:tcW w:w="1984" w:type="dxa"/>
            <w:vAlign w:val="center"/>
          </w:tcPr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8 óra közalkalmazott</w:t>
            </w:r>
          </w:p>
        </w:tc>
        <w:tc>
          <w:tcPr>
            <w:tcW w:w="2552" w:type="dxa"/>
            <w:vAlign w:val="center"/>
          </w:tcPr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 xml:space="preserve">szociálpedagógus </w:t>
            </w:r>
          </w:p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(záróvizsga)</w:t>
            </w:r>
          </w:p>
        </w:tc>
        <w:tc>
          <w:tcPr>
            <w:tcW w:w="3189" w:type="dxa"/>
            <w:vAlign w:val="center"/>
          </w:tcPr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 xml:space="preserve">Zalabér, Kisgörbő, Nagygörbő, Kisvásárhely, </w:t>
            </w:r>
            <w:r w:rsidR="002107B4" w:rsidRPr="006331ED">
              <w:rPr>
                <w:spacing w:val="20"/>
              </w:rPr>
              <w:t>Óhid</w:t>
            </w:r>
            <w:r w:rsidRPr="006331ED">
              <w:rPr>
                <w:spacing w:val="20"/>
              </w:rPr>
              <w:t xml:space="preserve"> </w:t>
            </w:r>
          </w:p>
        </w:tc>
      </w:tr>
      <w:tr w:rsidR="00E60675" w:rsidRPr="006331ED" w:rsidTr="001200CF">
        <w:trPr>
          <w:trHeight w:val="851"/>
          <w:jc w:val="center"/>
        </w:trPr>
        <w:tc>
          <w:tcPr>
            <w:tcW w:w="1774" w:type="dxa"/>
            <w:shd w:val="clear" w:color="auto" w:fill="E5DFEC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családsegítő</w:t>
            </w:r>
          </w:p>
        </w:tc>
        <w:tc>
          <w:tcPr>
            <w:tcW w:w="1984" w:type="dxa"/>
            <w:vAlign w:val="center"/>
          </w:tcPr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8 óra közalkalmazott</w:t>
            </w:r>
          </w:p>
        </w:tc>
        <w:tc>
          <w:tcPr>
            <w:tcW w:w="2552" w:type="dxa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 xml:space="preserve">szociálpedagógus </w:t>
            </w:r>
          </w:p>
        </w:tc>
        <w:tc>
          <w:tcPr>
            <w:tcW w:w="3189" w:type="dxa"/>
            <w:vAlign w:val="center"/>
          </w:tcPr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Zalavég, Pakod, Dötk, Zalaszentgrót</w:t>
            </w:r>
          </w:p>
        </w:tc>
      </w:tr>
      <w:tr w:rsidR="00E60675" w:rsidRPr="006331ED" w:rsidTr="001200CF">
        <w:trPr>
          <w:trHeight w:val="851"/>
          <w:jc w:val="center"/>
        </w:trPr>
        <w:tc>
          <w:tcPr>
            <w:tcW w:w="1774" w:type="dxa"/>
            <w:shd w:val="clear" w:color="auto" w:fill="E5DFEC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családsegítő</w:t>
            </w:r>
          </w:p>
        </w:tc>
        <w:tc>
          <w:tcPr>
            <w:tcW w:w="1984" w:type="dxa"/>
            <w:vAlign w:val="center"/>
          </w:tcPr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8 óra</w:t>
            </w:r>
          </w:p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közalkalmazott</w:t>
            </w:r>
          </w:p>
        </w:tc>
        <w:tc>
          <w:tcPr>
            <w:tcW w:w="2552" w:type="dxa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szociálpedagógus</w:t>
            </w:r>
          </w:p>
        </w:tc>
        <w:tc>
          <w:tcPr>
            <w:tcW w:w="3189" w:type="dxa"/>
            <w:vAlign w:val="center"/>
          </w:tcPr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Zalacsány, Felsőpáhok, Nemesbük, Zalaköveskút, Ligetfalva</w:t>
            </w:r>
          </w:p>
        </w:tc>
      </w:tr>
      <w:tr w:rsidR="00E60675" w:rsidRPr="006331ED" w:rsidTr="001200CF">
        <w:trPr>
          <w:trHeight w:val="851"/>
          <w:jc w:val="center"/>
        </w:trPr>
        <w:tc>
          <w:tcPr>
            <w:tcW w:w="1774" w:type="dxa"/>
            <w:shd w:val="clear" w:color="auto" w:fill="E5DFEC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családsegítő</w:t>
            </w:r>
          </w:p>
        </w:tc>
        <w:tc>
          <w:tcPr>
            <w:tcW w:w="1984" w:type="dxa"/>
            <w:vAlign w:val="center"/>
          </w:tcPr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8 óra</w:t>
            </w:r>
          </w:p>
          <w:p w:rsidR="00E60675" w:rsidRPr="006331ED" w:rsidRDefault="00E60675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közalkalmazott</w:t>
            </w:r>
          </w:p>
        </w:tc>
        <w:tc>
          <w:tcPr>
            <w:tcW w:w="2552" w:type="dxa"/>
            <w:vAlign w:val="center"/>
          </w:tcPr>
          <w:p w:rsidR="00E60675" w:rsidRPr="006331ED" w:rsidRDefault="00E60675" w:rsidP="001200CF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pedagógia szakos nevelőtanár</w:t>
            </w:r>
          </w:p>
        </w:tc>
        <w:tc>
          <w:tcPr>
            <w:tcW w:w="3189" w:type="dxa"/>
            <w:vAlign w:val="center"/>
          </w:tcPr>
          <w:p w:rsidR="00E60675" w:rsidRPr="006331ED" w:rsidRDefault="002107B4" w:rsidP="001200CF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Kehidakustány</w:t>
            </w:r>
            <w:r w:rsidR="00E60675" w:rsidRPr="006331ED">
              <w:rPr>
                <w:spacing w:val="20"/>
              </w:rPr>
              <w:t>, Kallósd, Zalaszentlászló, Türje</w:t>
            </w:r>
          </w:p>
        </w:tc>
      </w:tr>
    </w:tbl>
    <w:p w:rsidR="005A3DEA" w:rsidRDefault="005A3DEA" w:rsidP="00BE09BD">
      <w:pPr>
        <w:jc w:val="both"/>
      </w:pPr>
    </w:p>
    <w:p w:rsidR="00BE09BD" w:rsidRDefault="00BE09BD" w:rsidP="00BE09BD">
      <w:pPr>
        <w:jc w:val="both"/>
      </w:pPr>
      <w:r w:rsidRPr="000F2188">
        <w:t>A 2018-as évre eddig nem tapasztalt</w:t>
      </w:r>
      <w:r>
        <w:t>,</w:t>
      </w:r>
      <w:r w:rsidRPr="000F2188">
        <w:t xml:space="preserve"> nagy mértékű fluktuáció volt a jellemző. A megfelelő szakmai végzettséggel rendelkező kollégákat a járási központok szippantották </w:t>
      </w:r>
      <w:r>
        <w:t>f</w:t>
      </w:r>
      <w:r w:rsidRPr="000F2188">
        <w:t>el, illetve „kiégés” és nyugdíjazás miatt távoztak. Az év második felétől folyamatosan 2-3 álláshely várt betöltésre. Ellátási területükön ezért mindig újra és újra át</w:t>
      </w:r>
      <w:r>
        <w:t xml:space="preserve"> </w:t>
      </w:r>
      <w:r w:rsidRPr="000F2188">
        <w:t xml:space="preserve">kellett szervezni a feladatok elosztását kollégáik között, mely jelentős többletterhelést okozott mindenki számára. A munkaerő szolgálatoktól való kiáramlása sajnos országos szintű probléma. </w:t>
      </w:r>
    </w:p>
    <w:p w:rsidR="005A3DEA" w:rsidRDefault="005A3DEA" w:rsidP="00BE09BD">
      <w:pPr>
        <w:jc w:val="both"/>
      </w:pPr>
    </w:p>
    <w:p w:rsidR="00BE09BD" w:rsidRPr="000F2188" w:rsidRDefault="00BE09BD" w:rsidP="00BE09BD">
      <w:pPr>
        <w:jc w:val="both"/>
      </w:pPr>
      <w:r w:rsidRPr="000F2188">
        <w:t>Ellátási területükön a költségvetési törvény 7 főállású családsegítő (1 fő szakmai vezető irányítása alatt) foglalkoztatását tenné lehetővé.</w:t>
      </w:r>
    </w:p>
    <w:p w:rsidR="00BE09BD" w:rsidRDefault="00BE09BD" w:rsidP="00335CA5">
      <w:pPr>
        <w:jc w:val="both"/>
        <w:rPr>
          <w:highlight w:val="yellow"/>
        </w:rPr>
      </w:pPr>
    </w:p>
    <w:p w:rsidR="003E34C6" w:rsidRDefault="00BE09BD" w:rsidP="00BE09BD">
      <w:pPr>
        <w:jc w:val="both"/>
      </w:pPr>
      <w:r w:rsidRPr="00BE09BD">
        <w:t>Továbbra is</w:t>
      </w:r>
      <w:r w:rsidR="00DB4F6D" w:rsidRPr="00BE09BD">
        <w:t xml:space="preserve"> nagy hangsúlyt fektett</w:t>
      </w:r>
      <w:r>
        <w:t>e</w:t>
      </w:r>
      <w:r w:rsidR="00DB4F6D" w:rsidRPr="00BE09BD">
        <w:t>k arra, hogy szakembereik minél többet tartózkodjanak a településeken és csak a szükséges adminisztráció, megbeszélések miatt tartózkodjanak Zalaszentgróton.</w:t>
      </w:r>
      <w:r w:rsidRPr="00BE09BD">
        <w:t xml:space="preserve"> </w:t>
      </w:r>
      <w:r w:rsidR="00DB4F6D" w:rsidRPr="00BE09BD">
        <w:t>Minden településen biztosít</w:t>
      </w:r>
      <w:r>
        <w:t>ana</w:t>
      </w:r>
      <w:r w:rsidR="00DB4F6D" w:rsidRPr="00BE09BD">
        <w:t xml:space="preserve">k lehetőséget </w:t>
      </w:r>
      <w:r w:rsidR="00DB4F6D" w:rsidRPr="00BE09BD">
        <w:rPr>
          <w:b/>
        </w:rPr>
        <w:t xml:space="preserve">fogadóórák </w:t>
      </w:r>
      <w:r w:rsidR="00DB4F6D" w:rsidRPr="00BE09BD">
        <w:t xml:space="preserve">keretében a személyes kapcsolatfelvételre, plakátjaikon mindenki számára közérthetően szerepelnek elérhetőségeik. </w:t>
      </w:r>
      <w:r w:rsidR="00DB4F6D" w:rsidRPr="00BE09BD">
        <w:rPr>
          <w:b/>
        </w:rPr>
        <w:t>Családlátogatások</w:t>
      </w:r>
      <w:r w:rsidR="00DB4F6D" w:rsidRPr="00BE09BD">
        <w:t xml:space="preserve"> alkalmával célirányosan keres</w:t>
      </w:r>
      <w:r>
        <w:t>i</w:t>
      </w:r>
      <w:r w:rsidR="00DB4F6D" w:rsidRPr="00BE09BD">
        <w:t>k fel a családokat.</w:t>
      </w:r>
      <w:r>
        <w:t xml:space="preserve"> </w:t>
      </w:r>
      <w:r w:rsidR="00DB4F6D" w:rsidRPr="00BE09BD">
        <w:rPr>
          <w:b/>
        </w:rPr>
        <w:t>Prevenciós programjaikkal</w:t>
      </w:r>
      <w:r w:rsidR="00DB4F6D" w:rsidRPr="00BE09BD">
        <w:t xml:space="preserve"> kapcsolód</w:t>
      </w:r>
      <w:r>
        <w:t>na</w:t>
      </w:r>
      <w:r w:rsidR="00DB4F6D" w:rsidRPr="00BE09BD">
        <w:t xml:space="preserve">k a települések életéhez.  </w:t>
      </w:r>
      <w:r w:rsidR="00DB4F6D" w:rsidRPr="00BE09BD">
        <w:rPr>
          <w:b/>
        </w:rPr>
        <w:br/>
      </w:r>
    </w:p>
    <w:p w:rsidR="001200CF" w:rsidRPr="00BE09BD" w:rsidRDefault="001200CF" w:rsidP="00BE09BD">
      <w:pPr>
        <w:jc w:val="both"/>
      </w:pPr>
    </w:p>
    <w:p w:rsidR="003E34C6" w:rsidRPr="00441AD2" w:rsidRDefault="003E34C6" w:rsidP="00335CA5">
      <w:pPr>
        <w:rPr>
          <w:b/>
        </w:rPr>
      </w:pPr>
    </w:p>
    <w:p w:rsidR="00441AD2" w:rsidRPr="001200CF" w:rsidRDefault="00DB4F6D" w:rsidP="00335CA5">
      <w:pPr>
        <w:jc w:val="center"/>
        <w:rPr>
          <w:b/>
        </w:rPr>
      </w:pPr>
      <w:r w:rsidRPr="001200CF">
        <w:rPr>
          <w:b/>
          <w:u w:val="single"/>
        </w:rPr>
        <w:lastRenderedPageBreak/>
        <w:t>Zalaszentgróti járás</w:t>
      </w:r>
      <w:r w:rsidRPr="001200CF">
        <w:rPr>
          <w:b/>
        </w:rPr>
        <w:t xml:space="preserve"> területén végzett szakmai tevékenység</w:t>
      </w:r>
    </w:p>
    <w:p w:rsidR="00DB4F6D" w:rsidRPr="001200CF" w:rsidRDefault="00DB4F6D" w:rsidP="00335CA5">
      <w:pPr>
        <w:jc w:val="center"/>
        <w:rPr>
          <w:b/>
        </w:rPr>
      </w:pPr>
      <w:r w:rsidRPr="001200CF">
        <w:rPr>
          <w:b/>
        </w:rPr>
        <w:t xml:space="preserve"> a 201</w:t>
      </w:r>
      <w:r w:rsidR="00441AD2" w:rsidRPr="001200CF">
        <w:rPr>
          <w:b/>
        </w:rPr>
        <w:t>8</w:t>
      </w:r>
      <w:r w:rsidR="009218D0" w:rsidRPr="001200CF">
        <w:rPr>
          <w:b/>
        </w:rPr>
        <w:t>. évi</w:t>
      </w:r>
      <w:r w:rsidRPr="001200CF">
        <w:rPr>
          <w:b/>
        </w:rPr>
        <w:t xml:space="preserve"> statisztikai adatok függvényében</w:t>
      </w:r>
    </w:p>
    <w:p w:rsidR="00DB4F6D" w:rsidRPr="00441AD2" w:rsidRDefault="00DB4F6D" w:rsidP="00335CA5">
      <w:pPr>
        <w:rPr>
          <w:b/>
          <w:sz w:val="28"/>
          <w:szCs w:val="28"/>
        </w:rPr>
      </w:pPr>
    </w:p>
    <w:p w:rsidR="00DB4F6D" w:rsidRPr="00441AD2" w:rsidRDefault="00DB4F6D" w:rsidP="00335CA5">
      <w:pPr>
        <w:spacing w:after="120"/>
        <w:rPr>
          <w:b/>
        </w:rPr>
      </w:pPr>
      <w:r w:rsidRPr="00441AD2">
        <w:rPr>
          <w:b/>
        </w:rPr>
        <w:t xml:space="preserve">Nyilvántartásában szereplők száma: 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7"/>
        <w:gridCol w:w="1276"/>
        <w:gridCol w:w="1134"/>
        <w:gridCol w:w="1057"/>
        <w:gridCol w:w="1136"/>
        <w:gridCol w:w="1192"/>
      </w:tblGrid>
      <w:tr w:rsidR="00441AD2" w:rsidRPr="00474F5B" w:rsidTr="003973C7">
        <w:trPr>
          <w:jc w:val="center"/>
        </w:trPr>
        <w:tc>
          <w:tcPr>
            <w:tcW w:w="3527" w:type="dxa"/>
            <w:shd w:val="clear" w:color="auto" w:fill="E5DFEC"/>
            <w:vAlign w:val="center"/>
          </w:tcPr>
          <w:p w:rsidR="00441AD2" w:rsidRPr="00441AD2" w:rsidRDefault="00441AD2" w:rsidP="009213B1">
            <w:pPr>
              <w:spacing w:line="360" w:lineRule="auto"/>
              <w:jc w:val="both"/>
              <w:rPr>
                <w:b/>
                <w:bCs/>
              </w:rPr>
            </w:pPr>
            <w:r w:rsidRPr="00441AD2">
              <w:rPr>
                <w:b/>
                <w:bCs/>
              </w:rPr>
              <w:t>Igénybevétel</w:t>
            </w:r>
            <w:r w:rsidR="003973C7">
              <w:rPr>
                <w:b/>
                <w:bCs/>
              </w:rPr>
              <w:t xml:space="preserve"> </w:t>
            </w:r>
            <w:r w:rsidRPr="00441AD2">
              <w:rPr>
                <w:b/>
                <w:bCs/>
              </w:rPr>
              <w:t>módja</w:t>
            </w:r>
          </w:p>
        </w:tc>
        <w:tc>
          <w:tcPr>
            <w:tcW w:w="1276" w:type="dxa"/>
            <w:shd w:val="clear" w:color="auto" w:fill="E5DFEC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kiskorúak száma</w:t>
            </w:r>
          </w:p>
        </w:tc>
        <w:tc>
          <w:tcPr>
            <w:tcW w:w="1134" w:type="dxa"/>
            <w:shd w:val="clear" w:color="auto" w:fill="E5DFEC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18-61 éves</w:t>
            </w:r>
          </w:p>
        </w:tc>
        <w:tc>
          <w:tcPr>
            <w:tcW w:w="1057" w:type="dxa"/>
            <w:shd w:val="clear" w:color="auto" w:fill="E5DFEC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62 év feletti</w:t>
            </w:r>
          </w:p>
        </w:tc>
        <w:tc>
          <w:tcPr>
            <w:tcW w:w="1136" w:type="dxa"/>
            <w:shd w:val="clear" w:color="auto" w:fill="E5DFEC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Összesen</w:t>
            </w:r>
          </w:p>
        </w:tc>
        <w:tc>
          <w:tcPr>
            <w:tcW w:w="1192" w:type="dxa"/>
            <w:shd w:val="clear" w:color="auto" w:fill="E5DFEC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Családok száma</w:t>
            </w:r>
          </w:p>
        </w:tc>
      </w:tr>
      <w:tr w:rsidR="00441AD2" w:rsidRPr="00474F5B" w:rsidTr="003973C7">
        <w:trPr>
          <w:jc w:val="center"/>
        </w:trPr>
        <w:tc>
          <w:tcPr>
            <w:tcW w:w="3527" w:type="dxa"/>
            <w:shd w:val="clear" w:color="auto" w:fill="E5DFEC"/>
            <w:vAlign w:val="center"/>
          </w:tcPr>
          <w:p w:rsidR="00441AD2" w:rsidRPr="00441AD2" w:rsidRDefault="00441AD2" w:rsidP="009213B1">
            <w:pPr>
              <w:spacing w:line="360" w:lineRule="auto"/>
              <w:jc w:val="both"/>
              <w:rPr>
                <w:b/>
                <w:bCs/>
              </w:rPr>
            </w:pPr>
            <w:r w:rsidRPr="00441AD2">
              <w:rPr>
                <w:b/>
                <w:bCs/>
              </w:rPr>
              <w:t>Együttműködési Megállapodás alapján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</w:pPr>
            <w:r w:rsidRPr="00474F5B"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</w:pPr>
            <w:r w:rsidRPr="00474F5B">
              <w:t>122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</w:pPr>
            <w:r w:rsidRPr="00474F5B">
              <w:t>4</w:t>
            </w:r>
          </w:p>
        </w:tc>
        <w:tc>
          <w:tcPr>
            <w:tcW w:w="1136" w:type="dxa"/>
            <w:shd w:val="clear" w:color="auto" w:fill="E5DFEC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</w:pPr>
            <w:r w:rsidRPr="00474F5B">
              <w:t>286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</w:pPr>
            <w:r w:rsidRPr="00474F5B">
              <w:t>99</w:t>
            </w:r>
          </w:p>
        </w:tc>
      </w:tr>
      <w:tr w:rsidR="00441AD2" w:rsidRPr="00474F5B" w:rsidTr="003973C7">
        <w:trPr>
          <w:jc w:val="center"/>
        </w:trPr>
        <w:tc>
          <w:tcPr>
            <w:tcW w:w="3527" w:type="dxa"/>
            <w:shd w:val="clear" w:color="auto" w:fill="E5DFEC"/>
            <w:vAlign w:val="center"/>
          </w:tcPr>
          <w:p w:rsidR="00441AD2" w:rsidRPr="00441AD2" w:rsidRDefault="00441AD2" w:rsidP="009213B1">
            <w:pPr>
              <w:spacing w:line="360" w:lineRule="auto"/>
              <w:jc w:val="both"/>
              <w:rPr>
                <w:b/>
                <w:bCs/>
              </w:rPr>
            </w:pPr>
            <w:r w:rsidRPr="00441AD2">
              <w:rPr>
                <w:b/>
                <w:bCs/>
              </w:rPr>
              <w:t>Egyszeri alkalom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</w:pPr>
            <w:r w:rsidRPr="00474F5B"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</w:pPr>
            <w:r w:rsidRPr="00474F5B">
              <w:t>98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</w:pPr>
            <w:r w:rsidRPr="00474F5B">
              <w:t>12</w:t>
            </w:r>
          </w:p>
        </w:tc>
        <w:tc>
          <w:tcPr>
            <w:tcW w:w="1136" w:type="dxa"/>
            <w:shd w:val="clear" w:color="auto" w:fill="E5DFEC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</w:pPr>
            <w:r w:rsidRPr="00474F5B">
              <w:t>134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</w:pPr>
            <w:r w:rsidRPr="00474F5B">
              <w:t>70</w:t>
            </w:r>
          </w:p>
        </w:tc>
      </w:tr>
      <w:tr w:rsidR="00441AD2" w:rsidRPr="00474F5B" w:rsidTr="003973C7">
        <w:trPr>
          <w:jc w:val="center"/>
        </w:trPr>
        <w:tc>
          <w:tcPr>
            <w:tcW w:w="3527" w:type="dxa"/>
            <w:shd w:val="clear" w:color="auto" w:fill="E5DFEC"/>
            <w:vAlign w:val="center"/>
          </w:tcPr>
          <w:p w:rsidR="00441AD2" w:rsidRPr="00441AD2" w:rsidRDefault="00441AD2" w:rsidP="009213B1">
            <w:pPr>
              <w:spacing w:line="360" w:lineRule="auto"/>
              <w:jc w:val="both"/>
              <w:rPr>
                <w:b/>
                <w:bCs/>
              </w:rPr>
            </w:pPr>
            <w:r w:rsidRPr="00441AD2">
              <w:rPr>
                <w:b/>
                <w:bCs/>
              </w:rPr>
              <w:t>Összesen: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220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16</w:t>
            </w:r>
          </w:p>
        </w:tc>
        <w:tc>
          <w:tcPr>
            <w:tcW w:w="1136" w:type="dxa"/>
            <w:shd w:val="clear" w:color="auto" w:fill="E5DFEC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420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441AD2" w:rsidRPr="00474F5B" w:rsidRDefault="00441AD2" w:rsidP="009213B1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169</w:t>
            </w:r>
          </w:p>
        </w:tc>
      </w:tr>
    </w:tbl>
    <w:p w:rsidR="00DB4F6D" w:rsidRPr="00441AD2" w:rsidRDefault="00DB4F6D" w:rsidP="00335CA5">
      <w:pPr>
        <w:jc w:val="both"/>
        <w:rPr>
          <w:b/>
          <w:color w:val="4F6228" w:themeColor="accent3" w:themeShade="80"/>
        </w:rPr>
      </w:pPr>
    </w:p>
    <w:p w:rsidR="003973C7" w:rsidRDefault="003973C7" w:rsidP="003973C7">
      <w:pPr>
        <w:jc w:val="both"/>
      </w:pPr>
      <w:r w:rsidRPr="00FF4F6F">
        <w:t>2018</w:t>
      </w:r>
      <w:r>
        <w:t>. évben</w:t>
      </w:r>
      <w:r w:rsidRPr="00FF4F6F">
        <w:t xml:space="preserve"> nyilvántartásukban lévő összes igénybe vevő száma 28</w:t>
      </w:r>
      <w:r>
        <w:t xml:space="preserve"> </w:t>
      </w:r>
      <w:r w:rsidRPr="00FF4F6F">
        <w:t>%-kal csökkent az előző évihez képest, mely egyrészről a váratlanul fellépő munkaerőhiánnyal magyarázható, másrészről az egyszeri esetkezelésben részesülő ügyfeleik esetén már nem tudt</w:t>
      </w:r>
      <w:r>
        <w:t>a</w:t>
      </w:r>
      <w:r w:rsidRPr="00FF4F6F">
        <w:t>k mindenkit számításba venni</w:t>
      </w:r>
      <w:r>
        <w:t>, ugyanis a KSH által kért statisztika mutatók számításának módszerei évről évre változnak.</w:t>
      </w:r>
    </w:p>
    <w:p w:rsidR="005A3DEA" w:rsidRDefault="005A3DEA" w:rsidP="003973C7">
      <w:pPr>
        <w:jc w:val="both"/>
        <w:rPr>
          <w:b/>
        </w:rPr>
      </w:pPr>
    </w:p>
    <w:p w:rsidR="00225ED9" w:rsidRDefault="003973C7" w:rsidP="00225ED9">
      <w:pPr>
        <w:jc w:val="center"/>
        <w:rPr>
          <w:b/>
        </w:rPr>
      </w:pPr>
      <w:r w:rsidRPr="0052071D">
        <w:rPr>
          <w:b/>
        </w:rPr>
        <w:t>A szolgáltatást igénybe vevő családok száma az elsődleges probléma szerint</w:t>
      </w:r>
    </w:p>
    <w:p w:rsidR="003973C7" w:rsidRPr="00225ED9" w:rsidRDefault="003973C7" w:rsidP="00225ED9">
      <w:pPr>
        <w:jc w:val="center"/>
        <w:rPr>
          <w:highlight w:val="yellow"/>
        </w:rPr>
      </w:pPr>
      <w:r w:rsidRPr="0052071D">
        <w:t>(nem halmozott adat):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126"/>
        <w:gridCol w:w="2246"/>
        <w:gridCol w:w="2255"/>
      </w:tblGrid>
      <w:tr w:rsidR="003973C7" w:rsidRPr="00474F5B" w:rsidTr="00225ED9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3C7" w:rsidRPr="00BD0B22" w:rsidRDefault="003973C7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BD0B22">
              <w:rPr>
                <w:b/>
                <w:bCs/>
              </w:rPr>
              <w:t>Probléma típusa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3C7" w:rsidRPr="00BD0B22" w:rsidRDefault="003973C7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BD0B22">
              <w:rPr>
                <w:b/>
                <w:bCs/>
              </w:rPr>
              <w:t>családok száma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3C7" w:rsidRPr="00BD0B22" w:rsidRDefault="003973C7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BD0B22">
              <w:rPr>
                <w:b/>
                <w:bCs/>
              </w:rPr>
              <w:t>problémák halmozott száma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  <w:vAlign w:val="center"/>
          </w:tcPr>
          <w:p w:rsidR="003973C7" w:rsidRPr="00474F5B" w:rsidRDefault="003973C7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1</w:t>
            </w:r>
          </w:p>
        </w:tc>
        <w:tc>
          <w:tcPr>
            <w:tcW w:w="4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ind w:left="439"/>
            </w:pPr>
            <w:r w:rsidRPr="00474F5B">
              <w:t>Életviteli (szenvedélybetegség)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13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54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3973C7" w:rsidRPr="00474F5B" w:rsidRDefault="003973C7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2</w:t>
            </w:r>
          </w:p>
        </w:tc>
        <w:tc>
          <w:tcPr>
            <w:tcW w:w="4126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ind w:left="439"/>
            </w:pPr>
            <w:r w:rsidRPr="00474F5B">
              <w:t>Családi-kapcsolati konfliktus</w:t>
            </w:r>
          </w:p>
        </w:tc>
        <w:tc>
          <w:tcPr>
            <w:tcW w:w="2246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29</w:t>
            </w:r>
          </w:p>
        </w:tc>
        <w:tc>
          <w:tcPr>
            <w:tcW w:w="2255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30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  <w:vAlign w:val="center"/>
          </w:tcPr>
          <w:p w:rsidR="003973C7" w:rsidRPr="00474F5B" w:rsidRDefault="003973C7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3</w:t>
            </w:r>
          </w:p>
        </w:tc>
        <w:tc>
          <w:tcPr>
            <w:tcW w:w="4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ind w:left="439"/>
            </w:pPr>
            <w:r w:rsidRPr="00474F5B">
              <w:t>Családon belüli bántalmazás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5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6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3973C7" w:rsidRPr="00474F5B" w:rsidRDefault="003973C7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4</w:t>
            </w:r>
          </w:p>
        </w:tc>
        <w:tc>
          <w:tcPr>
            <w:tcW w:w="4126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ind w:left="439"/>
            </w:pPr>
            <w:r w:rsidRPr="00474F5B">
              <w:t>Elhanyagolás</w:t>
            </w:r>
          </w:p>
        </w:tc>
        <w:tc>
          <w:tcPr>
            <w:tcW w:w="2246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3</w:t>
            </w:r>
          </w:p>
        </w:tc>
        <w:tc>
          <w:tcPr>
            <w:tcW w:w="2255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19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  <w:vAlign w:val="center"/>
          </w:tcPr>
          <w:p w:rsidR="003973C7" w:rsidRPr="00474F5B" w:rsidRDefault="003973C7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5</w:t>
            </w:r>
          </w:p>
        </w:tc>
        <w:tc>
          <w:tcPr>
            <w:tcW w:w="4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ind w:left="439"/>
            </w:pPr>
            <w:r w:rsidRPr="00474F5B">
              <w:t>Gyermeknevelési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33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69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3973C7" w:rsidRPr="00474F5B" w:rsidRDefault="00BD0B22" w:rsidP="009213B1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126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ind w:left="439"/>
            </w:pPr>
            <w:r w:rsidRPr="00474F5B">
              <w:t>Gyermekintézménybe való beilleszkedési nehézség</w:t>
            </w:r>
          </w:p>
        </w:tc>
        <w:tc>
          <w:tcPr>
            <w:tcW w:w="2246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2255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13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  <w:vAlign w:val="center"/>
          </w:tcPr>
          <w:p w:rsidR="003973C7" w:rsidRPr="00474F5B" w:rsidRDefault="00BD0B22" w:rsidP="009213B1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ind w:left="439"/>
            </w:pPr>
            <w:r w:rsidRPr="00474F5B">
              <w:t>Magatartás, teljesítmény zavar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3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23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3973C7" w:rsidRPr="00474F5B" w:rsidRDefault="00BD0B22" w:rsidP="009213B1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126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ind w:left="439"/>
            </w:pPr>
            <w:r w:rsidRPr="00474F5B">
              <w:t>Fogyatékosság, retardáció</w:t>
            </w:r>
          </w:p>
        </w:tc>
        <w:tc>
          <w:tcPr>
            <w:tcW w:w="2246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2255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7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  <w:vAlign w:val="center"/>
          </w:tcPr>
          <w:p w:rsidR="003973C7" w:rsidRPr="00474F5B" w:rsidRDefault="00BD0B22" w:rsidP="009213B1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ind w:left="439"/>
            </w:pPr>
            <w:r w:rsidRPr="00474F5B">
              <w:t>Lelki-mentális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5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20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3973C7" w:rsidRPr="00474F5B" w:rsidRDefault="00BD0B22" w:rsidP="009213B1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126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ind w:left="439"/>
            </w:pPr>
            <w:r w:rsidRPr="00474F5B">
              <w:t>Szenvedélybetegség</w:t>
            </w:r>
          </w:p>
        </w:tc>
        <w:tc>
          <w:tcPr>
            <w:tcW w:w="2246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2255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8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  <w:vAlign w:val="center"/>
          </w:tcPr>
          <w:p w:rsidR="003973C7" w:rsidRPr="00474F5B" w:rsidRDefault="003973C7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1</w:t>
            </w:r>
            <w:r w:rsidR="00BD0B22">
              <w:rPr>
                <w:b/>
                <w:bCs/>
              </w:rPr>
              <w:t>1</w:t>
            </w:r>
          </w:p>
        </w:tc>
        <w:tc>
          <w:tcPr>
            <w:tcW w:w="4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ind w:left="439"/>
            </w:pPr>
            <w:r w:rsidRPr="00474F5B">
              <w:t>Egészségügyi probléma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11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3973C7" w:rsidRPr="00474F5B" w:rsidRDefault="003973C7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1</w:t>
            </w:r>
            <w:r w:rsidR="00BD0B22">
              <w:rPr>
                <w:b/>
                <w:bCs/>
              </w:rPr>
              <w:t>2</w:t>
            </w:r>
          </w:p>
        </w:tc>
        <w:tc>
          <w:tcPr>
            <w:tcW w:w="4126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ind w:left="439"/>
            </w:pPr>
            <w:r w:rsidRPr="00474F5B">
              <w:t>Anyagi</w:t>
            </w:r>
            <w:r w:rsidR="00225ED9">
              <w:t xml:space="preserve"> </w:t>
            </w:r>
            <w:r w:rsidRPr="00474F5B">
              <w:t>(megélhetési. lakhatási)</w:t>
            </w:r>
          </w:p>
        </w:tc>
        <w:tc>
          <w:tcPr>
            <w:tcW w:w="2246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2</w:t>
            </w:r>
          </w:p>
        </w:tc>
        <w:tc>
          <w:tcPr>
            <w:tcW w:w="2255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31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  <w:vAlign w:val="center"/>
          </w:tcPr>
          <w:p w:rsidR="003973C7" w:rsidRPr="00474F5B" w:rsidRDefault="003973C7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1</w:t>
            </w:r>
            <w:r w:rsidR="00BD0B22">
              <w:rPr>
                <w:b/>
                <w:bCs/>
              </w:rPr>
              <w:t>3</w:t>
            </w:r>
          </w:p>
        </w:tc>
        <w:tc>
          <w:tcPr>
            <w:tcW w:w="4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ind w:left="439"/>
            </w:pPr>
            <w:r w:rsidRPr="00474F5B">
              <w:t>Információ kérés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</w:pP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29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3973C7" w:rsidRPr="00474F5B" w:rsidRDefault="003973C7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1</w:t>
            </w:r>
            <w:r w:rsidR="00BD0B22">
              <w:rPr>
                <w:b/>
                <w:bCs/>
              </w:rPr>
              <w:t>4</w:t>
            </w:r>
          </w:p>
        </w:tc>
        <w:tc>
          <w:tcPr>
            <w:tcW w:w="4126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ind w:left="439"/>
            </w:pPr>
            <w:r w:rsidRPr="00474F5B">
              <w:t>Ügyintézéssel kapcsolatos</w:t>
            </w:r>
          </w:p>
        </w:tc>
        <w:tc>
          <w:tcPr>
            <w:tcW w:w="2246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2</w:t>
            </w:r>
          </w:p>
        </w:tc>
        <w:tc>
          <w:tcPr>
            <w:tcW w:w="2255" w:type="dxa"/>
            <w:shd w:val="clear" w:color="auto" w:fill="auto"/>
          </w:tcPr>
          <w:p w:rsidR="003973C7" w:rsidRPr="00474F5B" w:rsidRDefault="003973C7" w:rsidP="009213B1">
            <w:pPr>
              <w:spacing w:line="360" w:lineRule="auto"/>
              <w:jc w:val="center"/>
            </w:pPr>
            <w:r w:rsidRPr="00474F5B">
              <w:t>38</w:t>
            </w:r>
          </w:p>
        </w:tc>
      </w:tr>
      <w:tr w:rsidR="003973C7" w:rsidRPr="00474F5B" w:rsidTr="00BD0B22">
        <w:trPr>
          <w:jc w:val="center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  <w:vAlign w:val="center"/>
          </w:tcPr>
          <w:p w:rsidR="003973C7" w:rsidRPr="00474F5B" w:rsidRDefault="003973C7" w:rsidP="009213B1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1</w:t>
            </w:r>
            <w:r w:rsidR="00BD0B22">
              <w:rPr>
                <w:b/>
                <w:bCs/>
              </w:rPr>
              <w:t>5</w:t>
            </w:r>
          </w:p>
        </w:tc>
        <w:tc>
          <w:tcPr>
            <w:tcW w:w="4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ind w:left="439"/>
              <w:rPr>
                <w:b/>
              </w:rPr>
            </w:pPr>
            <w:r w:rsidRPr="00474F5B">
              <w:rPr>
                <w:b/>
              </w:rPr>
              <w:t xml:space="preserve">Összesen: 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99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FD8E8"/>
          </w:tcPr>
          <w:p w:rsidR="003973C7" w:rsidRPr="00474F5B" w:rsidRDefault="003973C7" w:rsidP="009213B1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358</w:t>
            </w:r>
          </w:p>
        </w:tc>
      </w:tr>
    </w:tbl>
    <w:p w:rsidR="00BD0B22" w:rsidRPr="00BD0B22" w:rsidRDefault="00BD0B22" w:rsidP="00335CA5">
      <w:pPr>
        <w:jc w:val="both"/>
      </w:pPr>
      <w:r w:rsidRPr="0052071D">
        <w:lastRenderedPageBreak/>
        <w:t xml:space="preserve">A felsorolt problématípusokra jellemző, hogy azok nem külön-külön, hanem </w:t>
      </w:r>
      <w:r w:rsidRPr="0052071D">
        <w:rPr>
          <w:b/>
        </w:rPr>
        <w:t xml:space="preserve">halmozottan jelennek meg </w:t>
      </w:r>
      <w:r w:rsidRPr="0052071D">
        <w:t>a családoknál</w:t>
      </w:r>
      <w:r>
        <w:t xml:space="preserve"> és az</w:t>
      </w:r>
      <w:r w:rsidRPr="0052071D">
        <w:t xml:space="preserve"> egyéneknél.</w:t>
      </w:r>
      <w:r>
        <w:t xml:space="preserve"> Legmagasabb számban a gyermeknevelési problémák, családi-kapcsolati konfliktusok, életviteli problémák jelentek meg. Ezek az adatok megerősítik azt, hogy a családsegítő szolgáltatásban részesülő családok esetén a gyermekvédelem irányába tolódott el a szociális segítő tevékenység.</w:t>
      </w:r>
    </w:p>
    <w:p w:rsidR="00BD0B22" w:rsidRDefault="00BD0B22" w:rsidP="00BD0B22">
      <w:pPr>
        <w:jc w:val="center"/>
        <w:rPr>
          <w:highlight w:val="yellow"/>
        </w:rPr>
      </w:pPr>
    </w:p>
    <w:p w:rsidR="00BD0B22" w:rsidRPr="000C3129" w:rsidRDefault="00BD0B22" w:rsidP="00BD0B22">
      <w:pPr>
        <w:jc w:val="center"/>
      </w:pPr>
      <w:r w:rsidRPr="000C3129">
        <w:rPr>
          <w:b/>
        </w:rPr>
        <w:t xml:space="preserve">Szolgáltatásban részesülők száma, a legjellemzőbb szakmai tevékenységek alapján </w:t>
      </w:r>
      <w:r w:rsidRPr="000C3129">
        <w:t>(halmozott adat):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111"/>
        <w:gridCol w:w="2268"/>
        <w:gridCol w:w="2092"/>
      </w:tblGrid>
      <w:tr w:rsidR="00BD0B22" w:rsidRPr="00474F5B" w:rsidTr="00BD0B22">
        <w:trPr>
          <w:jc w:val="center"/>
        </w:trPr>
        <w:tc>
          <w:tcPr>
            <w:tcW w:w="533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D0B22" w:rsidRPr="00474F5B" w:rsidRDefault="00BD0B22" w:rsidP="00BD0B22">
            <w:pPr>
              <w:spacing w:line="360" w:lineRule="auto"/>
              <w:jc w:val="both"/>
              <w:rPr>
                <w:b/>
                <w:bCs/>
              </w:rPr>
            </w:pPr>
            <w:r w:rsidRPr="00474F5B">
              <w:rPr>
                <w:b/>
                <w:bCs/>
              </w:rPr>
              <w:t>Megnevezés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D0B22" w:rsidRPr="00474F5B" w:rsidRDefault="00BD0B22" w:rsidP="00BD0B22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 xml:space="preserve"> szakmai tevékenységek 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BD0B22" w:rsidRPr="00474F5B" w:rsidRDefault="00BD0B22" w:rsidP="00BD0B22">
            <w:pPr>
              <w:spacing w:line="360" w:lineRule="auto"/>
              <w:jc w:val="center"/>
              <w:rPr>
                <w:b/>
                <w:bCs/>
              </w:rPr>
            </w:pPr>
            <w:r w:rsidRPr="00474F5B">
              <w:rPr>
                <w:b/>
                <w:bCs/>
              </w:rPr>
              <w:t>szolgáltatásban részesülők / fő</w:t>
            </w:r>
          </w:p>
        </w:tc>
      </w:tr>
      <w:tr w:rsidR="00BD0B22" w:rsidRPr="00474F5B" w:rsidTr="00BD0B22">
        <w:trPr>
          <w:jc w:val="center"/>
        </w:trPr>
        <w:tc>
          <w:tcPr>
            <w:tcW w:w="533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111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both"/>
            </w:pPr>
            <w:r w:rsidRPr="00474F5B">
              <w:t>Információ nyújtás</w:t>
            </w:r>
          </w:p>
        </w:tc>
        <w:tc>
          <w:tcPr>
            <w:tcW w:w="2268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1019</w:t>
            </w:r>
          </w:p>
        </w:tc>
        <w:tc>
          <w:tcPr>
            <w:tcW w:w="2092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400</w:t>
            </w:r>
          </w:p>
        </w:tc>
      </w:tr>
      <w:tr w:rsidR="00BD0B22" w:rsidRPr="00474F5B" w:rsidTr="00BD0B22">
        <w:trPr>
          <w:jc w:val="center"/>
        </w:trPr>
        <w:tc>
          <w:tcPr>
            <w:tcW w:w="533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both"/>
            </w:pPr>
            <w:r w:rsidRPr="00474F5B">
              <w:t>Segítő beszélgetés</w:t>
            </w:r>
          </w:p>
        </w:tc>
        <w:tc>
          <w:tcPr>
            <w:tcW w:w="2268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1429</w:t>
            </w:r>
          </w:p>
        </w:tc>
        <w:tc>
          <w:tcPr>
            <w:tcW w:w="2092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398</w:t>
            </w:r>
          </w:p>
        </w:tc>
      </w:tr>
      <w:tr w:rsidR="00BD0B22" w:rsidRPr="00474F5B" w:rsidTr="00BD0B22">
        <w:trPr>
          <w:jc w:val="center"/>
        </w:trPr>
        <w:tc>
          <w:tcPr>
            <w:tcW w:w="533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111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both"/>
            </w:pPr>
            <w:r w:rsidRPr="00474F5B">
              <w:t>Tanácsadás</w:t>
            </w:r>
          </w:p>
        </w:tc>
        <w:tc>
          <w:tcPr>
            <w:tcW w:w="2268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575</w:t>
            </w:r>
          </w:p>
        </w:tc>
        <w:tc>
          <w:tcPr>
            <w:tcW w:w="2092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212</w:t>
            </w:r>
          </w:p>
        </w:tc>
      </w:tr>
      <w:tr w:rsidR="00BD0B22" w:rsidRPr="00474F5B" w:rsidTr="00BD0B22">
        <w:trPr>
          <w:jc w:val="center"/>
        </w:trPr>
        <w:tc>
          <w:tcPr>
            <w:tcW w:w="533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both"/>
            </w:pPr>
            <w:r w:rsidRPr="00474F5B">
              <w:t>Ügyintézés</w:t>
            </w:r>
          </w:p>
        </w:tc>
        <w:tc>
          <w:tcPr>
            <w:tcW w:w="2268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523</w:t>
            </w:r>
          </w:p>
        </w:tc>
        <w:tc>
          <w:tcPr>
            <w:tcW w:w="2092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186</w:t>
            </w:r>
          </w:p>
        </w:tc>
      </w:tr>
      <w:tr w:rsidR="00BD0B22" w:rsidRPr="00474F5B" w:rsidTr="00BD0B22">
        <w:trPr>
          <w:jc w:val="center"/>
        </w:trPr>
        <w:tc>
          <w:tcPr>
            <w:tcW w:w="533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111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both"/>
            </w:pPr>
            <w:r w:rsidRPr="00474F5B">
              <w:t>Konfliktus kezelés</w:t>
            </w:r>
          </w:p>
        </w:tc>
        <w:tc>
          <w:tcPr>
            <w:tcW w:w="2268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100</w:t>
            </w:r>
          </w:p>
        </w:tc>
        <w:tc>
          <w:tcPr>
            <w:tcW w:w="2092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121</w:t>
            </w:r>
          </w:p>
        </w:tc>
      </w:tr>
      <w:tr w:rsidR="00BD0B22" w:rsidRPr="00474F5B" w:rsidTr="00BD0B22">
        <w:trPr>
          <w:jc w:val="center"/>
        </w:trPr>
        <w:tc>
          <w:tcPr>
            <w:tcW w:w="533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both"/>
            </w:pPr>
            <w:r w:rsidRPr="00474F5B">
              <w:t>Krízis kezelés</w:t>
            </w:r>
          </w:p>
        </w:tc>
        <w:tc>
          <w:tcPr>
            <w:tcW w:w="2268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25</w:t>
            </w:r>
          </w:p>
        </w:tc>
        <w:tc>
          <w:tcPr>
            <w:tcW w:w="2092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32</w:t>
            </w:r>
          </w:p>
        </w:tc>
      </w:tr>
      <w:tr w:rsidR="00BD0B22" w:rsidRPr="00474F5B" w:rsidTr="00BD0B22">
        <w:trPr>
          <w:jc w:val="center"/>
        </w:trPr>
        <w:tc>
          <w:tcPr>
            <w:tcW w:w="533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111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both"/>
            </w:pPr>
            <w:r w:rsidRPr="00474F5B">
              <w:t>Családlátogatás</w:t>
            </w:r>
          </w:p>
        </w:tc>
        <w:tc>
          <w:tcPr>
            <w:tcW w:w="2268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3112</w:t>
            </w:r>
          </w:p>
        </w:tc>
        <w:tc>
          <w:tcPr>
            <w:tcW w:w="2092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280</w:t>
            </w:r>
          </w:p>
        </w:tc>
      </w:tr>
      <w:tr w:rsidR="00BD0B22" w:rsidRPr="00474F5B" w:rsidTr="00BD0B22">
        <w:trPr>
          <w:jc w:val="center"/>
        </w:trPr>
        <w:tc>
          <w:tcPr>
            <w:tcW w:w="533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both"/>
            </w:pPr>
            <w:r w:rsidRPr="00474F5B">
              <w:t>Környezettanulmányban közreműködés</w:t>
            </w:r>
          </w:p>
        </w:tc>
        <w:tc>
          <w:tcPr>
            <w:tcW w:w="2268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3</w:t>
            </w:r>
          </w:p>
        </w:tc>
        <w:tc>
          <w:tcPr>
            <w:tcW w:w="2092" w:type="dxa"/>
            <w:shd w:val="clear" w:color="auto" w:fill="auto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3</w:t>
            </w:r>
          </w:p>
        </w:tc>
      </w:tr>
      <w:tr w:rsidR="00BD0B22" w:rsidRPr="00474F5B" w:rsidTr="00BD0B22">
        <w:trPr>
          <w:jc w:val="center"/>
        </w:trPr>
        <w:tc>
          <w:tcPr>
            <w:tcW w:w="533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  <w:rPr>
                <w:b/>
                <w:bCs/>
              </w:rPr>
            </w:pPr>
            <w:bookmarkStart w:id="1" w:name="_Hlk7175550"/>
            <w:r>
              <w:rPr>
                <w:b/>
                <w:bCs/>
              </w:rPr>
              <w:t>9</w:t>
            </w:r>
          </w:p>
        </w:tc>
        <w:tc>
          <w:tcPr>
            <w:tcW w:w="4111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both"/>
            </w:pPr>
            <w:r w:rsidRPr="00474F5B">
              <w:t>Adomány közvetítés</w:t>
            </w:r>
          </w:p>
        </w:tc>
        <w:tc>
          <w:tcPr>
            <w:tcW w:w="2268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703</w:t>
            </w:r>
          </w:p>
        </w:tc>
        <w:tc>
          <w:tcPr>
            <w:tcW w:w="2092" w:type="dxa"/>
            <w:shd w:val="clear" w:color="auto" w:fill="DFD8E8"/>
          </w:tcPr>
          <w:p w:rsidR="00BD0B22" w:rsidRPr="00474F5B" w:rsidRDefault="00BD0B22" w:rsidP="00BD0B22">
            <w:pPr>
              <w:spacing w:line="360" w:lineRule="auto"/>
              <w:jc w:val="center"/>
            </w:pPr>
            <w:r w:rsidRPr="00474F5B">
              <w:t>163</w:t>
            </w:r>
          </w:p>
        </w:tc>
      </w:tr>
      <w:bookmarkEnd w:id="1"/>
    </w:tbl>
    <w:p w:rsidR="00BD0B22" w:rsidRDefault="00BD0B22" w:rsidP="00BD0B22">
      <w:pPr>
        <w:jc w:val="both"/>
      </w:pPr>
    </w:p>
    <w:p w:rsidR="00BD0B22" w:rsidRPr="000C3129" w:rsidRDefault="00BD0B22" w:rsidP="00BD0B22">
      <w:pPr>
        <w:jc w:val="both"/>
      </w:pPr>
      <w:r w:rsidRPr="000C3129">
        <w:t xml:space="preserve">Egy személy az év folyamán </w:t>
      </w:r>
      <w:r w:rsidRPr="000C3129">
        <w:rPr>
          <w:b/>
        </w:rPr>
        <w:t>többször is igényelheti</w:t>
      </w:r>
      <w:r w:rsidRPr="000C3129">
        <w:t xml:space="preserve"> a különböző szakmai tevékenységet.</w:t>
      </w:r>
    </w:p>
    <w:p w:rsidR="00DB4F6D" w:rsidRDefault="00DB4F6D" w:rsidP="00335CA5">
      <w:pPr>
        <w:jc w:val="both"/>
        <w:rPr>
          <w:b/>
          <w:highlight w:val="yellow"/>
        </w:rPr>
      </w:pPr>
    </w:p>
    <w:p w:rsidR="003F7768" w:rsidRPr="0083292D" w:rsidRDefault="003F7768" w:rsidP="00335CA5">
      <w:pPr>
        <w:jc w:val="both"/>
        <w:rPr>
          <w:b/>
          <w:highlight w:val="yellow"/>
        </w:rPr>
      </w:pPr>
    </w:p>
    <w:p w:rsidR="00AE4068" w:rsidRDefault="00AE4068" w:rsidP="00AE4068">
      <w:pPr>
        <w:jc w:val="center"/>
        <w:rPr>
          <w:b/>
        </w:rPr>
      </w:pPr>
      <w:bookmarkStart w:id="2" w:name="_Hlk7250874"/>
      <w:r w:rsidRPr="00EB3839">
        <w:rPr>
          <w:b/>
        </w:rPr>
        <w:t>A szolgáltatásban érintett gyermekek a veszélyeztetettség fő oka szerint</w:t>
      </w:r>
    </w:p>
    <w:p w:rsidR="00AE4068" w:rsidRPr="00EB3839" w:rsidRDefault="00AE4068" w:rsidP="00AE4068">
      <w:pPr>
        <w:jc w:val="center"/>
        <w:rPr>
          <w:b/>
        </w:rPr>
      </w:pPr>
      <w:r w:rsidRPr="00EB3839">
        <w:t>(nem halmozott adat):</w:t>
      </w:r>
    </w:p>
    <w:bookmarkEnd w:id="2"/>
    <w:p w:rsidR="00AE4068" w:rsidRPr="00167BB8" w:rsidRDefault="00AE4068" w:rsidP="00AE4068">
      <w:pPr>
        <w:spacing w:line="320" w:lineRule="atLeast"/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3763EB1A" wp14:editId="0F3F281A">
            <wp:extent cx="5762625" cy="2971800"/>
            <wp:effectExtent l="0" t="0" r="0" b="0"/>
            <wp:docPr id="2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F7768" w:rsidRDefault="003F7768" w:rsidP="003F7768">
      <w:pPr>
        <w:jc w:val="both"/>
      </w:pPr>
    </w:p>
    <w:p w:rsidR="00AE4068" w:rsidRDefault="00AE4068" w:rsidP="003F7768">
      <w:pPr>
        <w:jc w:val="both"/>
      </w:pPr>
      <w:r w:rsidRPr="00AE4068">
        <w:lastRenderedPageBreak/>
        <w:t xml:space="preserve">Tárgyévet megelőző évhez viszonyítva 10 fő-vel nőtt a veszélyeztetett gyermekek száma. Veszélyeztetettségi okok eloszlásában a </w:t>
      </w:r>
      <w:r w:rsidRPr="00AE4068">
        <w:rPr>
          <w:i/>
        </w:rPr>
        <w:t>környezeti főcsoport</w:t>
      </w:r>
      <w:r w:rsidRPr="00AE4068">
        <w:t xml:space="preserve"> a legjelentősebb (77%)</w:t>
      </w:r>
      <w:r w:rsidR="008B3263">
        <w:t>,</w:t>
      </w:r>
      <w:r w:rsidRPr="00AE4068">
        <w:t xml:space="preserve"> ezen belül:</w:t>
      </w:r>
    </w:p>
    <w:p w:rsidR="008B1BE7" w:rsidRPr="00AE4068" w:rsidRDefault="008B1BE7" w:rsidP="003F7768">
      <w:pPr>
        <w:jc w:val="both"/>
      </w:pPr>
    </w:p>
    <w:p w:rsidR="00AE4068" w:rsidRPr="00AE4068" w:rsidRDefault="00AE4068" w:rsidP="00AE4068">
      <w:pPr>
        <w:pStyle w:val="Listaszerbekezds"/>
        <w:numPr>
          <w:ilvl w:val="0"/>
          <w:numId w:val="47"/>
        </w:numPr>
        <w:contextualSpacing/>
        <w:rPr>
          <w:sz w:val="24"/>
          <w:szCs w:val="24"/>
        </w:rPr>
      </w:pPr>
      <w:r w:rsidRPr="00AE4068">
        <w:rPr>
          <w:sz w:val="24"/>
          <w:szCs w:val="24"/>
        </w:rPr>
        <w:t xml:space="preserve">nevelési probléma miatt 57 gyermek, </w:t>
      </w:r>
    </w:p>
    <w:p w:rsidR="00AE4068" w:rsidRPr="00AE4068" w:rsidRDefault="00AE4068" w:rsidP="00AE4068">
      <w:pPr>
        <w:pStyle w:val="Listaszerbekezds"/>
        <w:numPr>
          <w:ilvl w:val="0"/>
          <w:numId w:val="47"/>
        </w:numPr>
        <w:contextualSpacing/>
        <w:rPr>
          <w:sz w:val="24"/>
          <w:szCs w:val="24"/>
        </w:rPr>
      </w:pPr>
      <w:r w:rsidRPr="00AE4068">
        <w:rPr>
          <w:sz w:val="24"/>
          <w:szCs w:val="24"/>
        </w:rPr>
        <w:t xml:space="preserve">családi konfliktusok miatt 27 gyermek, </w:t>
      </w:r>
    </w:p>
    <w:p w:rsidR="00AE4068" w:rsidRPr="00AE4068" w:rsidRDefault="00AE4068" w:rsidP="00AE4068">
      <w:pPr>
        <w:pStyle w:val="Listaszerbekezds"/>
        <w:numPr>
          <w:ilvl w:val="0"/>
          <w:numId w:val="47"/>
        </w:numPr>
        <w:contextualSpacing/>
        <w:rPr>
          <w:sz w:val="24"/>
          <w:szCs w:val="24"/>
        </w:rPr>
      </w:pPr>
      <w:r w:rsidRPr="00AE4068">
        <w:rPr>
          <w:sz w:val="24"/>
          <w:szCs w:val="24"/>
        </w:rPr>
        <w:t xml:space="preserve">szülők-család életvitele miatt 15 gyermek, </w:t>
      </w:r>
    </w:p>
    <w:p w:rsidR="00AE4068" w:rsidRPr="00AE4068" w:rsidRDefault="00AE4068" w:rsidP="00AE4068">
      <w:pPr>
        <w:pStyle w:val="Listaszerbekezds"/>
        <w:numPr>
          <w:ilvl w:val="0"/>
          <w:numId w:val="47"/>
        </w:numPr>
        <w:contextualSpacing/>
        <w:rPr>
          <w:sz w:val="24"/>
          <w:szCs w:val="24"/>
        </w:rPr>
      </w:pPr>
      <w:r w:rsidRPr="00AE4068">
        <w:rPr>
          <w:sz w:val="24"/>
          <w:szCs w:val="24"/>
        </w:rPr>
        <w:t xml:space="preserve">elégtelen lakáskörülmények miatt 14 gyermek </w:t>
      </w:r>
      <w:r w:rsidRPr="00AE4068">
        <w:rPr>
          <w:sz w:val="24"/>
          <w:szCs w:val="24"/>
        </w:rPr>
        <w:br/>
        <w:t xml:space="preserve">került nyilvántartásukban, csak a legjelentősebbeket okokat említve. </w:t>
      </w:r>
      <w:r w:rsidRPr="00AE4068">
        <w:rPr>
          <w:sz w:val="24"/>
          <w:szCs w:val="24"/>
        </w:rPr>
        <w:br/>
      </w:r>
    </w:p>
    <w:p w:rsidR="003F7768" w:rsidRPr="008B1BE7" w:rsidRDefault="00AE4068" w:rsidP="008B1BE7">
      <w:pPr>
        <w:jc w:val="both"/>
        <w:rPr>
          <w:i/>
        </w:rPr>
      </w:pPr>
      <w:r w:rsidRPr="00AE4068">
        <w:t>Változás állt be az előző évhez képest a veszélyeztetettségi okok rangsorába</w:t>
      </w:r>
      <w:r w:rsidR="003F7768">
        <w:t>n</w:t>
      </w:r>
      <w:r w:rsidRPr="00AE4068">
        <w:t>: 2017</w:t>
      </w:r>
      <w:r w:rsidR="003F7768">
        <w:t>. év</w:t>
      </w:r>
      <w:r w:rsidRPr="00AE4068">
        <w:t xml:space="preserve">ben szülők/család életvitele, családi konfliktusok után következtek csak a nevelési problémák. </w:t>
      </w:r>
      <w:r w:rsidRPr="00AE4068">
        <w:rPr>
          <w:i/>
        </w:rPr>
        <w:t>Ez a 3 vezető ok megfordulni látszik, így a nevelési problémák jelentik jelenleg a legnagyobb problémát.</w:t>
      </w:r>
    </w:p>
    <w:p w:rsidR="005A3DEA" w:rsidRDefault="005A3DEA" w:rsidP="00AE4068">
      <w:pPr>
        <w:rPr>
          <w:highlight w:val="yellow"/>
        </w:rPr>
      </w:pPr>
    </w:p>
    <w:p w:rsidR="008B1BE7" w:rsidRPr="00AE4068" w:rsidRDefault="008B1BE7" w:rsidP="00AE4068">
      <w:pPr>
        <w:rPr>
          <w:highlight w:val="yellow"/>
        </w:rPr>
      </w:pPr>
    </w:p>
    <w:p w:rsidR="008B3263" w:rsidRPr="005A3DEA" w:rsidRDefault="008B3263" w:rsidP="005A3DEA">
      <w:pPr>
        <w:jc w:val="center"/>
        <w:rPr>
          <w:b/>
        </w:rPr>
      </w:pPr>
      <w:r w:rsidRPr="005A3DEA">
        <w:rPr>
          <w:b/>
        </w:rPr>
        <w:t>Bántalmazott és elhanyagolt gyermekek száma:</w:t>
      </w:r>
    </w:p>
    <w:p w:rsidR="008B3263" w:rsidRDefault="003F7768" w:rsidP="008B3263">
      <w:pPr>
        <w:jc w:val="both"/>
      </w:pPr>
      <w:r>
        <w:rPr>
          <w:noProof/>
        </w:rPr>
        <w:drawing>
          <wp:inline distT="0" distB="0" distL="0" distR="0" wp14:anchorId="623B64B8" wp14:editId="1B93DB96">
            <wp:extent cx="5760720" cy="3009900"/>
            <wp:effectExtent l="0" t="0" r="0" b="0"/>
            <wp:docPr id="3" name="Diagram 2"/>
            <wp:cNvGraphicFramePr>
              <a:graphicFrameLocks xmlns:a="http://schemas.openxmlformats.org/drawingml/2006/main" noGrp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2"/>
                    <pic:cNvPicPr>
                      <a:picLocks noGrp="1" noRot="1" noChangeAspect="1" noMove="1" noResize="1" noEditPoints="1" noAdjustHandles="1" noChangeArrowheads="1" noChangeShapeType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DEA" w:rsidRDefault="005A3DEA" w:rsidP="008B3263">
      <w:pPr>
        <w:jc w:val="both"/>
      </w:pPr>
    </w:p>
    <w:p w:rsidR="008B3263" w:rsidRPr="00EB3839" w:rsidRDefault="008B3263" w:rsidP="008B3263">
      <w:pPr>
        <w:jc w:val="both"/>
      </w:pPr>
      <w:r w:rsidRPr="00EB3839">
        <w:t>Bántalmazott gyermekek száma tárgyévben összesen 9 fő, elhanyagolásban szenvedőké 8 fő. Előző évihez képest a tárgyévben elkövetett bántalmazások száma 3-</w:t>
      </w:r>
      <w:r>
        <w:t>m</w:t>
      </w:r>
      <w:r w:rsidRPr="00EB3839">
        <w:t>al csökkent, az elhanyagolásoké pedig jelentősen. Ez egyrészről a sikeres szociális segítőtevékenységnek köszönhető, másrészről a súlyosan veszélyeztetett gyermeke</w:t>
      </w:r>
      <w:r>
        <w:t>k</w:t>
      </w:r>
      <w:r w:rsidRPr="00EB3839">
        <w:t xml:space="preserve"> családból való kiemelésével, amely alapjában véve nem egy pozitív megoldás.</w:t>
      </w:r>
    </w:p>
    <w:p w:rsidR="00DB4F6D" w:rsidRDefault="00DB4F6D" w:rsidP="00335CA5">
      <w:pPr>
        <w:jc w:val="both"/>
        <w:rPr>
          <w:rStyle w:val="Erskiemels"/>
          <w:b w:val="0"/>
          <w:bCs w:val="0"/>
          <w:i w:val="0"/>
          <w:iCs w:val="0"/>
          <w:highlight w:val="yellow"/>
        </w:rPr>
      </w:pPr>
    </w:p>
    <w:p w:rsidR="008B1BE7" w:rsidRDefault="008B1BE7" w:rsidP="00335CA5">
      <w:pPr>
        <w:jc w:val="both"/>
        <w:rPr>
          <w:rStyle w:val="Erskiemels"/>
          <w:b w:val="0"/>
          <w:bCs w:val="0"/>
          <w:i w:val="0"/>
          <w:iCs w:val="0"/>
          <w:highlight w:val="yellow"/>
        </w:rPr>
      </w:pPr>
    </w:p>
    <w:p w:rsidR="008B1BE7" w:rsidRDefault="008B1BE7" w:rsidP="00335CA5">
      <w:pPr>
        <w:jc w:val="both"/>
        <w:rPr>
          <w:rStyle w:val="Erskiemels"/>
          <w:b w:val="0"/>
          <w:bCs w:val="0"/>
          <w:i w:val="0"/>
          <w:iCs w:val="0"/>
          <w:highlight w:val="yellow"/>
        </w:rPr>
      </w:pPr>
    </w:p>
    <w:p w:rsidR="008B1BE7" w:rsidRDefault="008B1BE7" w:rsidP="00335CA5">
      <w:pPr>
        <w:jc w:val="both"/>
        <w:rPr>
          <w:rStyle w:val="Erskiemels"/>
          <w:b w:val="0"/>
          <w:bCs w:val="0"/>
          <w:i w:val="0"/>
          <w:iCs w:val="0"/>
          <w:highlight w:val="yellow"/>
        </w:rPr>
      </w:pPr>
    </w:p>
    <w:p w:rsidR="008B1BE7" w:rsidRDefault="008B1BE7" w:rsidP="00335CA5">
      <w:pPr>
        <w:jc w:val="both"/>
        <w:rPr>
          <w:rStyle w:val="Erskiemels"/>
          <w:b w:val="0"/>
          <w:bCs w:val="0"/>
          <w:i w:val="0"/>
          <w:iCs w:val="0"/>
          <w:highlight w:val="yellow"/>
        </w:rPr>
      </w:pPr>
    </w:p>
    <w:p w:rsidR="008B1BE7" w:rsidRDefault="008B1BE7" w:rsidP="00335CA5">
      <w:pPr>
        <w:jc w:val="both"/>
        <w:rPr>
          <w:rStyle w:val="Erskiemels"/>
          <w:b w:val="0"/>
          <w:bCs w:val="0"/>
          <w:i w:val="0"/>
          <w:iCs w:val="0"/>
          <w:highlight w:val="yellow"/>
        </w:rPr>
      </w:pPr>
    </w:p>
    <w:p w:rsidR="008B1BE7" w:rsidRDefault="008B1BE7" w:rsidP="00335CA5">
      <w:pPr>
        <w:jc w:val="both"/>
        <w:rPr>
          <w:rStyle w:val="Erskiemels"/>
          <w:b w:val="0"/>
          <w:bCs w:val="0"/>
          <w:i w:val="0"/>
          <w:iCs w:val="0"/>
          <w:highlight w:val="yellow"/>
        </w:rPr>
      </w:pPr>
    </w:p>
    <w:p w:rsidR="008B1BE7" w:rsidRDefault="008B1BE7" w:rsidP="00335CA5">
      <w:pPr>
        <w:jc w:val="both"/>
        <w:rPr>
          <w:rStyle w:val="Erskiemels"/>
          <w:b w:val="0"/>
          <w:bCs w:val="0"/>
          <w:i w:val="0"/>
          <w:iCs w:val="0"/>
          <w:highlight w:val="yellow"/>
        </w:rPr>
      </w:pPr>
    </w:p>
    <w:p w:rsidR="008B1BE7" w:rsidRPr="0083292D" w:rsidRDefault="008B1BE7" w:rsidP="00335CA5">
      <w:pPr>
        <w:jc w:val="both"/>
        <w:rPr>
          <w:rStyle w:val="Erskiemels"/>
          <w:b w:val="0"/>
          <w:bCs w:val="0"/>
          <w:i w:val="0"/>
          <w:iCs w:val="0"/>
          <w:highlight w:val="yellow"/>
        </w:rPr>
      </w:pPr>
    </w:p>
    <w:p w:rsidR="00DB4F6D" w:rsidRPr="008B3263" w:rsidRDefault="00DB4F6D" w:rsidP="009943C0">
      <w:pPr>
        <w:ind w:left="-426"/>
        <w:jc w:val="center"/>
        <w:rPr>
          <w:b/>
          <w:u w:val="single"/>
        </w:rPr>
      </w:pPr>
    </w:p>
    <w:p w:rsidR="008B3263" w:rsidRPr="008B1BE7" w:rsidRDefault="00DB4F6D" w:rsidP="00335CA5">
      <w:pPr>
        <w:jc w:val="center"/>
        <w:rPr>
          <w:b/>
        </w:rPr>
      </w:pPr>
      <w:r w:rsidRPr="008B1BE7">
        <w:rPr>
          <w:b/>
          <w:u w:val="single"/>
        </w:rPr>
        <w:lastRenderedPageBreak/>
        <w:t>Keszthelyi járás</w:t>
      </w:r>
      <w:r w:rsidRPr="008B1BE7">
        <w:rPr>
          <w:b/>
        </w:rPr>
        <w:t xml:space="preserve"> területén végzett szakmai tevékenység</w:t>
      </w:r>
    </w:p>
    <w:p w:rsidR="00DB4F6D" w:rsidRPr="008B1BE7" w:rsidRDefault="00DB4F6D" w:rsidP="00335CA5">
      <w:pPr>
        <w:jc w:val="center"/>
        <w:rPr>
          <w:b/>
        </w:rPr>
      </w:pPr>
      <w:r w:rsidRPr="008B1BE7">
        <w:rPr>
          <w:b/>
        </w:rPr>
        <w:t xml:space="preserve"> a 201</w:t>
      </w:r>
      <w:r w:rsidR="008E0043" w:rsidRPr="008B1BE7">
        <w:rPr>
          <w:b/>
        </w:rPr>
        <w:t>8</w:t>
      </w:r>
      <w:r w:rsidR="009943C0" w:rsidRPr="008B1BE7">
        <w:rPr>
          <w:b/>
        </w:rPr>
        <w:t>. évi</w:t>
      </w:r>
      <w:r w:rsidRPr="008B1BE7">
        <w:rPr>
          <w:b/>
        </w:rPr>
        <w:t xml:space="preserve"> statisztikai adatok függvényében</w:t>
      </w:r>
    </w:p>
    <w:p w:rsidR="007B5874" w:rsidRPr="008B3263" w:rsidRDefault="007B5874" w:rsidP="00335CA5">
      <w:pPr>
        <w:jc w:val="center"/>
        <w:rPr>
          <w:b/>
          <w:sz w:val="28"/>
          <w:szCs w:val="28"/>
        </w:rPr>
      </w:pPr>
    </w:p>
    <w:p w:rsidR="00DB4F6D" w:rsidRPr="008B3263" w:rsidRDefault="00DB4F6D" w:rsidP="008B3263">
      <w:pPr>
        <w:rPr>
          <w:b/>
        </w:rPr>
      </w:pPr>
      <w:r w:rsidRPr="008B3263">
        <w:rPr>
          <w:b/>
        </w:rPr>
        <w:t xml:space="preserve">Nyilvántartásában szereplők száma: </w:t>
      </w:r>
    </w:p>
    <w:tbl>
      <w:tblPr>
        <w:tblStyle w:val="Vilgosrnykols5jellszn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505"/>
        <w:gridCol w:w="1439"/>
        <w:gridCol w:w="1456"/>
        <w:gridCol w:w="1493"/>
        <w:gridCol w:w="1194"/>
      </w:tblGrid>
      <w:tr w:rsidR="00DB4F6D" w:rsidRPr="008B3263" w:rsidTr="008B32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DB4F6D" w:rsidRPr="008B3263" w:rsidRDefault="00DB4F6D" w:rsidP="003F7768">
            <w:pPr>
              <w:spacing w:line="360" w:lineRule="auto"/>
              <w:jc w:val="both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Igénybevétel</w:t>
            </w:r>
            <w:r w:rsidR="008B3263" w:rsidRPr="008B3263">
              <w:rPr>
                <w:color w:val="auto"/>
                <w:sz w:val="24"/>
                <w:szCs w:val="24"/>
              </w:rPr>
              <w:t xml:space="preserve"> </w:t>
            </w:r>
            <w:r w:rsidRPr="008B3263">
              <w:rPr>
                <w:color w:val="auto"/>
                <w:sz w:val="24"/>
                <w:szCs w:val="24"/>
              </w:rPr>
              <w:t>módja</w:t>
            </w:r>
          </w:p>
        </w:tc>
        <w:tc>
          <w:tcPr>
            <w:tcW w:w="15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DB4F6D" w:rsidRPr="008B3263" w:rsidRDefault="00DB4F6D" w:rsidP="003F776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kiskorúak száma</w:t>
            </w:r>
          </w:p>
        </w:tc>
        <w:tc>
          <w:tcPr>
            <w:tcW w:w="1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DB4F6D" w:rsidRPr="008B3263" w:rsidRDefault="00DB4F6D" w:rsidP="003F776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18-61 éves</w:t>
            </w:r>
          </w:p>
        </w:tc>
        <w:tc>
          <w:tcPr>
            <w:tcW w:w="14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DB4F6D" w:rsidRPr="008B3263" w:rsidRDefault="00DB4F6D" w:rsidP="003F776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62 év feletti</w:t>
            </w:r>
          </w:p>
        </w:tc>
        <w:tc>
          <w:tcPr>
            <w:tcW w:w="14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DB4F6D" w:rsidRPr="008B3263" w:rsidRDefault="00DB4F6D" w:rsidP="003F776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Összesen</w:t>
            </w:r>
          </w:p>
        </w:tc>
        <w:tc>
          <w:tcPr>
            <w:tcW w:w="11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DB4F6D" w:rsidRPr="008B3263" w:rsidRDefault="00DB4F6D" w:rsidP="003F776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Családok száma</w:t>
            </w:r>
          </w:p>
        </w:tc>
      </w:tr>
      <w:tr w:rsidR="008B3263" w:rsidRPr="008B3263" w:rsidTr="008B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left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8B3263" w:rsidRPr="008B3263" w:rsidRDefault="008B3263" w:rsidP="003F7768">
            <w:pPr>
              <w:spacing w:line="360" w:lineRule="auto"/>
              <w:jc w:val="both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Együttműködési megállapodás alapján</w:t>
            </w:r>
          </w:p>
        </w:tc>
        <w:tc>
          <w:tcPr>
            <w:tcW w:w="15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143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145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shd w:val="clear" w:color="auto" w:fill="E5DFEC" w:themeFill="accent4" w:themeFillTint="33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38</w:t>
            </w:r>
          </w:p>
        </w:tc>
        <w:tc>
          <w:tcPr>
            <w:tcW w:w="119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14</w:t>
            </w:r>
          </w:p>
        </w:tc>
      </w:tr>
      <w:tr w:rsidR="008B3263" w:rsidRPr="008B3263" w:rsidTr="008B3263">
        <w:trPr>
          <w:trHeight w:val="2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8B3263" w:rsidRPr="008B3263" w:rsidRDefault="008B3263" w:rsidP="003F7768">
            <w:pPr>
              <w:spacing w:line="360" w:lineRule="auto"/>
              <w:jc w:val="both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Egyszeri alkalom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24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17</w:t>
            </w:r>
          </w:p>
        </w:tc>
      </w:tr>
      <w:tr w:rsidR="008B3263" w:rsidRPr="008B3263" w:rsidTr="008B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B3263" w:rsidRPr="008B3263" w:rsidRDefault="008B3263" w:rsidP="003F7768">
            <w:pPr>
              <w:spacing w:line="360" w:lineRule="auto"/>
              <w:jc w:val="both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Összesen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22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36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62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63" w:rsidRPr="008B3263" w:rsidRDefault="008B3263" w:rsidP="003F776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8B3263">
              <w:rPr>
                <w:color w:val="auto"/>
                <w:sz w:val="24"/>
                <w:szCs w:val="24"/>
              </w:rPr>
              <w:t>31</w:t>
            </w:r>
          </w:p>
        </w:tc>
      </w:tr>
    </w:tbl>
    <w:p w:rsidR="00DB4F6D" w:rsidRPr="008B3263" w:rsidRDefault="00DB4F6D" w:rsidP="00335CA5">
      <w:pPr>
        <w:jc w:val="both"/>
        <w:rPr>
          <w:b/>
        </w:rPr>
      </w:pPr>
    </w:p>
    <w:p w:rsidR="008B3263" w:rsidRPr="00AA2C28" w:rsidRDefault="009213B1" w:rsidP="008B3263">
      <w:pPr>
        <w:jc w:val="both"/>
      </w:pPr>
      <w:r>
        <w:t>A s</w:t>
      </w:r>
      <w:r w:rsidR="008B3263" w:rsidRPr="00AA2C28">
        <w:t xml:space="preserve">zolgáltatásban részesülők száma 11%-kal csökkent az előző évihez képest, viszont az ellátott családok száma 28-ról 31-re emelkedett. A járás területén gondozott családjainkat munkaerőhiány miatt fél éven át csak helyettesítéssel tudtuk megoldani, melyet a szakmai vezető végzett. </w:t>
      </w:r>
    </w:p>
    <w:p w:rsidR="003F7768" w:rsidRPr="00935DA6" w:rsidRDefault="003F7768" w:rsidP="008B3263">
      <w:pPr>
        <w:pStyle w:val="Nincstrkz"/>
        <w:rPr>
          <w:rFonts w:ascii="Times New Roman" w:hAnsi="Times New Roman" w:cs="Times New Roman"/>
          <w:sz w:val="24"/>
        </w:rPr>
      </w:pPr>
    </w:p>
    <w:p w:rsidR="009213B1" w:rsidRDefault="008B3263" w:rsidP="009213B1">
      <w:pPr>
        <w:jc w:val="center"/>
        <w:rPr>
          <w:b/>
        </w:rPr>
      </w:pPr>
      <w:r w:rsidRPr="0052071D">
        <w:rPr>
          <w:b/>
        </w:rPr>
        <w:t>A szolgáltatást igénybe vevő családok száma az elsődleges probléma szerint</w:t>
      </w:r>
    </w:p>
    <w:p w:rsidR="008B3263" w:rsidRPr="0052071D" w:rsidRDefault="008B3263" w:rsidP="009213B1">
      <w:pPr>
        <w:jc w:val="center"/>
        <w:rPr>
          <w:b/>
        </w:rPr>
      </w:pPr>
      <w:r w:rsidRPr="0052071D">
        <w:t>(nem halmozott adat):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635"/>
        <w:gridCol w:w="1110"/>
        <w:gridCol w:w="1979"/>
      </w:tblGrid>
      <w:tr w:rsidR="008B3263" w:rsidRPr="00474F5B" w:rsidTr="004C1215">
        <w:trPr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35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Probléma típusa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családok száma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problémák halmozott száma</w:t>
            </w:r>
          </w:p>
        </w:tc>
      </w:tr>
      <w:tr w:rsidR="008B3263" w:rsidRPr="00474F5B" w:rsidTr="004C1215">
        <w:trPr>
          <w:jc w:val="center"/>
        </w:trPr>
        <w:tc>
          <w:tcPr>
            <w:tcW w:w="456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1</w:t>
            </w:r>
          </w:p>
        </w:tc>
        <w:tc>
          <w:tcPr>
            <w:tcW w:w="5635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ind w:left="424"/>
            </w:pPr>
            <w:r w:rsidRPr="003F7768">
              <w:t>Életviteli (szenvedélybetegség)</w:t>
            </w:r>
          </w:p>
        </w:tc>
        <w:tc>
          <w:tcPr>
            <w:tcW w:w="992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</w:p>
        </w:tc>
        <w:tc>
          <w:tcPr>
            <w:tcW w:w="1979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1</w:t>
            </w:r>
          </w:p>
        </w:tc>
      </w:tr>
      <w:tr w:rsidR="008B3263" w:rsidRPr="00474F5B" w:rsidTr="004C1215">
        <w:trPr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2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ind w:left="424"/>
            </w:pPr>
            <w:r w:rsidRPr="003F7768">
              <w:t>Családi-kapcsolati konfliktus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3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5</w:t>
            </w:r>
          </w:p>
        </w:tc>
      </w:tr>
      <w:tr w:rsidR="008B3263" w:rsidRPr="00474F5B" w:rsidTr="004C1215">
        <w:trPr>
          <w:jc w:val="center"/>
        </w:trPr>
        <w:tc>
          <w:tcPr>
            <w:tcW w:w="456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3</w:t>
            </w:r>
          </w:p>
        </w:tc>
        <w:tc>
          <w:tcPr>
            <w:tcW w:w="5635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ind w:left="424"/>
            </w:pPr>
            <w:r w:rsidRPr="003F7768">
              <w:t>Családon belüli bántalmazás</w:t>
            </w:r>
          </w:p>
        </w:tc>
        <w:tc>
          <w:tcPr>
            <w:tcW w:w="992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-</w:t>
            </w:r>
          </w:p>
        </w:tc>
        <w:tc>
          <w:tcPr>
            <w:tcW w:w="1979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-</w:t>
            </w:r>
          </w:p>
        </w:tc>
      </w:tr>
      <w:tr w:rsidR="008B3263" w:rsidRPr="00474F5B" w:rsidTr="004C1215">
        <w:trPr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5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ind w:left="424"/>
            </w:pPr>
            <w:r w:rsidRPr="003F7768">
              <w:t>Gyermeknevelési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8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13</w:t>
            </w:r>
          </w:p>
        </w:tc>
      </w:tr>
      <w:tr w:rsidR="008B3263" w:rsidRPr="00474F5B" w:rsidTr="004C1215">
        <w:trPr>
          <w:jc w:val="center"/>
        </w:trPr>
        <w:tc>
          <w:tcPr>
            <w:tcW w:w="456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6</w:t>
            </w:r>
          </w:p>
        </w:tc>
        <w:tc>
          <w:tcPr>
            <w:tcW w:w="5635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ind w:left="424"/>
            </w:pPr>
            <w:r w:rsidRPr="003F7768">
              <w:t>Gyermekintézménybe való beilleszkedési nehézség</w:t>
            </w:r>
          </w:p>
        </w:tc>
        <w:tc>
          <w:tcPr>
            <w:tcW w:w="992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-</w:t>
            </w:r>
          </w:p>
        </w:tc>
        <w:tc>
          <w:tcPr>
            <w:tcW w:w="1979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3</w:t>
            </w:r>
          </w:p>
        </w:tc>
      </w:tr>
      <w:tr w:rsidR="008B3263" w:rsidRPr="00474F5B" w:rsidTr="004C1215">
        <w:trPr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7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ind w:left="424"/>
            </w:pPr>
            <w:r w:rsidRPr="003F7768">
              <w:t>Magatartás, teljesítmény zavar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-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3</w:t>
            </w:r>
          </w:p>
        </w:tc>
      </w:tr>
      <w:tr w:rsidR="008B3263" w:rsidRPr="00474F5B" w:rsidTr="004C1215">
        <w:trPr>
          <w:jc w:val="center"/>
        </w:trPr>
        <w:tc>
          <w:tcPr>
            <w:tcW w:w="456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8</w:t>
            </w:r>
          </w:p>
        </w:tc>
        <w:tc>
          <w:tcPr>
            <w:tcW w:w="5635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ind w:left="424"/>
            </w:pPr>
            <w:r w:rsidRPr="003F7768">
              <w:t>Foglalkoztatással kapcsolatos</w:t>
            </w:r>
          </w:p>
        </w:tc>
        <w:tc>
          <w:tcPr>
            <w:tcW w:w="992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-</w:t>
            </w:r>
          </w:p>
        </w:tc>
        <w:tc>
          <w:tcPr>
            <w:tcW w:w="1979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3</w:t>
            </w:r>
          </w:p>
        </w:tc>
      </w:tr>
      <w:tr w:rsidR="008B3263" w:rsidRPr="00474F5B" w:rsidTr="004C1215">
        <w:trPr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9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ind w:left="424"/>
            </w:pPr>
            <w:r w:rsidRPr="003F7768">
              <w:t>Lelki-mentális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2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2</w:t>
            </w:r>
          </w:p>
        </w:tc>
      </w:tr>
      <w:tr w:rsidR="008B3263" w:rsidRPr="00474F5B" w:rsidTr="004C1215">
        <w:trPr>
          <w:jc w:val="center"/>
        </w:trPr>
        <w:tc>
          <w:tcPr>
            <w:tcW w:w="456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10</w:t>
            </w:r>
          </w:p>
        </w:tc>
        <w:tc>
          <w:tcPr>
            <w:tcW w:w="5635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ind w:left="424"/>
            </w:pPr>
            <w:r w:rsidRPr="003F7768">
              <w:t>Szenvedélybetegség</w:t>
            </w:r>
          </w:p>
        </w:tc>
        <w:tc>
          <w:tcPr>
            <w:tcW w:w="992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--</w:t>
            </w:r>
          </w:p>
        </w:tc>
        <w:tc>
          <w:tcPr>
            <w:tcW w:w="1979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5</w:t>
            </w:r>
          </w:p>
        </w:tc>
      </w:tr>
      <w:tr w:rsidR="008B3263" w:rsidRPr="00474F5B" w:rsidTr="004C1215">
        <w:trPr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11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ind w:left="424"/>
            </w:pPr>
            <w:r w:rsidRPr="003F7768">
              <w:t>Egészségügyi probléma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1</w:t>
            </w:r>
          </w:p>
        </w:tc>
      </w:tr>
      <w:tr w:rsidR="008B3263" w:rsidRPr="00474F5B" w:rsidTr="004C1215">
        <w:trPr>
          <w:jc w:val="center"/>
        </w:trPr>
        <w:tc>
          <w:tcPr>
            <w:tcW w:w="456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12</w:t>
            </w:r>
          </w:p>
        </w:tc>
        <w:tc>
          <w:tcPr>
            <w:tcW w:w="5635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ind w:left="424"/>
            </w:pPr>
            <w:r w:rsidRPr="003F7768">
              <w:t>Anyagi</w:t>
            </w:r>
            <w:r w:rsidR="009213B1" w:rsidRPr="003F7768">
              <w:t xml:space="preserve"> </w:t>
            </w:r>
            <w:r w:rsidRPr="003F7768">
              <w:t>(megélhetési</w:t>
            </w:r>
            <w:r w:rsidR="003F7768">
              <w:t>,</w:t>
            </w:r>
            <w:r w:rsidRPr="003F7768">
              <w:t xml:space="preserve"> lakhatási)</w:t>
            </w:r>
          </w:p>
        </w:tc>
        <w:tc>
          <w:tcPr>
            <w:tcW w:w="992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1</w:t>
            </w:r>
          </w:p>
        </w:tc>
        <w:tc>
          <w:tcPr>
            <w:tcW w:w="1979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4</w:t>
            </w:r>
          </w:p>
        </w:tc>
      </w:tr>
      <w:tr w:rsidR="008B3263" w:rsidRPr="00474F5B" w:rsidTr="004C1215">
        <w:trPr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13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ind w:left="424"/>
            </w:pPr>
            <w:r w:rsidRPr="003F7768">
              <w:t>Információ kérés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-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5</w:t>
            </w:r>
          </w:p>
        </w:tc>
      </w:tr>
      <w:tr w:rsidR="008B3263" w:rsidRPr="00474F5B" w:rsidTr="004C1215">
        <w:trPr>
          <w:jc w:val="center"/>
        </w:trPr>
        <w:tc>
          <w:tcPr>
            <w:tcW w:w="456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  <w:r w:rsidRPr="003F7768">
              <w:rPr>
                <w:b/>
                <w:bCs/>
              </w:rPr>
              <w:t>14</w:t>
            </w:r>
          </w:p>
        </w:tc>
        <w:tc>
          <w:tcPr>
            <w:tcW w:w="5635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ind w:left="424"/>
            </w:pPr>
            <w:r w:rsidRPr="003F7768">
              <w:t>Ügyintézéssel kapcsolatos</w:t>
            </w:r>
          </w:p>
        </w:tc>
        <w:tc>
          <w:tcPr>
            <w:tcW w:w="992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</w:p>
        </w:tc>
        <w:tc>
          <w:tcPr>
            <w:tcW w:w="1979" w:type="dxa"/>
            <w:shd w:val="clear" w:color="auto" w:fill="DFD8E8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</w:pPr>
            <w:r w:rsidRPr="003F7768">
              <w:t>2</w:t>
            </w:r>
          </w:p>
        </w:tc>
      </w:tr>
      <w:tr w:rsidR="008B3263" w:rsidRPr="00474F5B" w:rsidTr="004C1215">
        <w:trPr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35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rPr>
                <w:b/>
              </w:rPr>
            </w:pPr>
            <w:r w:rsidRPr="003F7768">
              <w:rPr>
                <w:b/>
              </w:rPr>
              <w:t xml:space="preserve">Összesen: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</w:rPr>
            </w:pPr>
            <w:r w:rsidRPr="003F7768">
              <w:rPr>
                <w:b/>
              </w:rPr>
              <w:t>14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8B3263" w:rsidRPr="003F7768" w:rsidRDefault="008B3263" w:rsidP="003F7768">
            <w:pPr>
              <w:spacing w:line="360" w:lineRule="auto"/>
              <w:jc w:val="center"/>
              <w:rPr>
                <w:b/>
              </w:rPr>
            </w:pPr>
            <w:r w:rsidRPr="003F7768">
              <w:rPr>
                <w:b/>
              </w:rPr>
              <w:t>47</w:t>
            </w:r>
          </w:p>
        </w:tc>
      </w:tr>
    </w:tbl>
    <w:p w:rsidR="003F7768" w:rsidRDefault="003F7768" w:rsidP="008B3263">
      <w:pPr>
        <w:jc w:val="both"/>
      </w:pPr>
    </w:p>
    <w:p w:rsidR="004C1215" w:rsidRPr="008B1BE7" w:rsidRDefault="008B3263" w:rsidP="008B1BE7">
      <w:pPr>
        <w:spacing w:line="240" w:lineRule="atLeast"/>
        <w:jc w:val="both"/>
      </w:pPr>
      <w:r w:rsidRPr="00D70958">
        <w:t xml:space="preserve">Legkiemelkedőbb probléma a Zalaszentgróti </w:t>
      </w:r>
      <w:r w:rsidR="00487099">
        <w:t>j</w:t>
      </w:r>
      <w:r w:rsidRPr="00D70958">
        <w:t>áráshoz hasonlóan a gyermeknevelési problémák, családi/kapcsolati konfliktusok.</w:t>
      </w:r>
    </w:p>
    <w:p w:rsidR="004C1215" w:rsidRDefault="004C1215" w:rsidP="004C1215">
      <w:pPr>
        <w:spacing w:line="240" w:lineRule="atLeast"/>
        <w:jc w:val="center"/>
        <w:rPr>
          <w:b/>
        </w:rPr>
      </w:pPr>
      <w:r w:rsidRPr="00EB3839">
        <w:rPr>
          <w:b/>
        </w:rPr>
        <w:lastRenderedPageBreak/>
        <w:t>A szolgáltatásban érintett gyermekek a veszélyeztetettség fő oka szerint</w:t>
      </w:r>
    </w:p>
    <w:p w:rsidR="004C1215" w:rsidRDefault="004C1215" w:rsidP="004C1215">
      <w:pPr>
        <w:spacing w:line="240" w:lineRule="atLeast"/>
        <w:jc w:val="center"/>
      </w:pPr>
      <w:r w:rsidRPr="00EB3839">
        <w:t>(nem halmozott adat):</w:t>
      </w:r>
    </w:p>
    <w:tbl>
      <w:tblPr>
        <w:tblW w:w="7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6"/>
        <w:gridCol w:w="2977"/>
      </w:tblGrid>
      <w:tr w:rsidR="004C1215" w:rsidRPr="00474F5B" w:rsidTr="004C1215">
        <w:trPr>
          <w:trHeight w:val="552"/>
          <w:jc w:val="center"/>
        </w:trPr>
        <w:tc>
          <w:tcPr>
            <w:tcW w:w="4736" w:type="dxa"/>
            <w:vAlign w:val="center"/>
            <w:hideMark/>
          </w:tcPr>
          <w:p w:rsidR="004C1215" w:rsidRPr="00474F5B" w:rsidRDefault="004C1215" w:rsidP="004C1215">
            <w:pPr>
              <w:spacing w:line="240" w:lineRule="atLeast"/>
              <w:jc w:val="center"/>
            </w:pPr>
            <w:bookmarkStart w:id="3" w:name="_Hlk7251651"/>
            <w:r w:rsidRPr="00474F5B">
              <w:t>Veszélyeztetettségi okok</w:t>
            </w:r>
          </w:p>
        </w:tc>
        <w:tc>
          <w:tcPr>
            <w:tcW w:w="2977" w:type="dxa"/>
            <w:vAlign w:val="center"/>
            <w:hideMark/>
          </w:tcPr>
          <w:p w:rsidR="004C1215" w:rsidRPr="00474F5B" w:rsidRDefault="004C1215" w:rsidP="004C1215">
            <w:pPr>
              <w:spacing w:line="240" w:lineRule="atLeast"/>
              <w:jc w:val="center"/>
            </w:pPr>
            <w:r w:rsidRPr="00474F5B">
              <w:t>Az érintett gyermekek száma fő ok szerint</w:t>
            </w:r>
          </w:p>
        </w:tc>
      </w:tr>
      <w:tr w:rsidR="004C1215" w:rsidRPr="00474F5B" w:rsidTr="004C1215">
        <w:trPr>
          <w:trHeight w:val="552"/>
          <w:jc w:val="center"/>
        </w:trPr>
        <w:tc>
          <w:tcPr>
            <w:tcW w:w="4736" w:type="dxa"/>
            <w:vAlign w:val="center"/>
          </w:tcPr>
          <w:p w:rsidR="004C1215" w:rsidRPr="00474F5B" w:rsidRDefault="004C1215" w:rsidP="004C1215">
            <w:pPr>
              <w:spacing w:line="240" w:lineRule="atLeast"/>
              <w:jc w:val="both"/>
              <w:rPr>
                <w:b/>
              </w:rPr>
            </w:pPr>
            <w:r w:rsidRPr="00474F5B">
              <w:rPr>
                <w:b/>
              </w:rPr>
              <w:t>Veszélyeztetett kiskorúak száma összesen:</w:t>
            </w:r>
          </w:p>
        </w:tc>
        <w:tc>
          <w:tcPr>
            <w:tcW w:w="2977" w:type="dxa"/>
            <w:vAlign w:val="center"/>
          </w:tcPr>
          <w:p w:rsidR="004C1215" w:rsidRPr="00474F5B" w:rsidRDefault="004C1215" w:rsidP="004C1215">
            <w:pPr>
              <w:spacing w:line="240" w:lineRule="atLeast"/>
              <w:jc w:val="center"/>
              <w:rPr>
                <w:b/>
              </w:rPr>
            </w:pPr>
            <w:r w:rsidRPr="00474F5B">
              <w:rPr>
                <w:b/>
              </w:rPr>
              <w:t>16 fő</w:t>
            </w:r>
          </w:p>
        </w:tc>
      </w:tr>
      <w:tr w:rsidR="004C1215" w:rsidRPr="00474F5B" w:rsidTr="004C1215">
        <w:trPr>
          <w:trHeight w:val="552"/>
          <w:jc w:val="center"/>
        </w:trPr>
        <w:tc>
          <w:tcPr>
            <w:tcW w:w="4736" w:type="dxa"/>
            <w:vAlign w:val="center"/>
            <w:hideMark/>
          </w:tcPr>
          <w:p w:rsidR="004C1215" w:rsidRPr="00474F5B" w:rsidRDefault="004C1215" w:rsidP="004C1215">
            <w:pPr>
              <w:spacing w:line="240" w:lineRule="atLeast"/>
              <w:jc w:val="both"/>
              <w:rPr>
                <w:b/>
              </w:rPr>
            </w:pPr>
            <w:r w:rsidRPr="00474F5B">
              <w:rPr>
                <w:b/>
              </w:rPr>
              <w:t xml:space="preserve">Környezeti főcsoport </w:t>
            </w:r>
          </w:p>
        </w:tc>
        <w:tc>
          <w:tcPr>
            <w:tcW w:w="2977" w:type="dxa"/>
            <w:vAlign w:val="center"/>
            <w:hideMark/>
          </w:tcPr>
          <w:p w:rsidR="004C1215" w:rsidRPr="00474F5B" w:rsidRDefault="004C1215" w:rsidP="004C1215">
            <w:pPr>
              <w:spacing w:line="240" w:lineRule="atLeast"/>
              <w:jc w:val="center"/>
              <w:rPr>
                <w:b/>
              </w:rPr>
            </w:pPr>
            <w:r w:rsidRPr="00474F5B">
              <w:rPr>
                <w:b/>
              </w:rPr>
              <w:t>11 fő</w:t>
            </w:r>
          </w:p>
        </w:tc>
      </w:tr>
      <w:tr w:rsidR="004C1215" w:rsidRPr="00474F5B" w:rsidTr="004C1215">
        <w:trPr>
          <w:trHeight w:val="552"/>
          <w:jc w:val="center"/>
        </w:trPr>
        <w:tc>
          <w:tcPr>
            <w:tcW w:w="4736" w:type="dxa"/>
            <w:vAlign w:val="center"/>
            <w:hideMark/>
          </w:tcPr>
          <w:p w:rsidR="004C1215" w:rsidRPr="00474F5B" w:rsidRDefault="004C1215" w:rsidP="004C1215">
            <w:pPr>
              <w:spacing w:line="240" w:lineRule="atLeast"/>
              <w:ind w:left="850"/>
              <w:jc w:val="both"/>
            </w:pPr>
            <w:r w:rsidRPr="00474F5B">
              <w:t xml:space="preserve">nevelési probléma </w:t>
            </w:r>
          </w:p>
        </w:tc>
        <w:tc>
          <w:tcPr>
            <w:tcW w:w="2977" w:type="dxa"/>
            <w:vAlign w:val="center"/>
          </w:tcPr>
          <w:p w:rsidR="004C1215" w:rsidRPr="00474F5B" w:rsidRDefault="004C1215" w:rsidP="004C1215">
            <w:pPr>
              <w:spacing w:line="240" w:lineRule="atLeast"/>
              <w:jc w:val="center"/>
            </w:pPr>
            <w:r w:rsidRPr="00474F5B">
              <w:t>4 fő</w:t>
            </w:r>
          </w:p>
        </w:tc>
      </w:tr>
      <w:tr w:rsidR="004C1215" w:rsidRPr="00474F5B" w:rsidTr="004C1215">
        <w:trPr>
          <w:trHeight w:val="552"/>
          <w:jc w:val="center"/>
        </w:trPr>
        <w:tc>
          <w:tcPr>
            <w:tcW w:w="4736" w:type="dxa"/>
            <w:vAlign w:val="center"/>
            <w:hideMark/>
          </w:tcPr>
          <w:p w:rsidR="004C1215" w:rsidRPr="00474F5B" w:rsidRDefault="004C1215" w:rsidP="004C1215">
            <w:pPr>
              <w:spacing w:line="240" w:lineRule="atLeast"/>
              <w:ind w:left="850"/>
              <w:jc w:val="both"/>
            </w:pPr>
            <w:r w:rsidRPr="00474F5B">
              <w:t xml:space="preserve">szülők, család életvitele </w:t>
            </w:r>
          </w:p>
        </w:tc>
        <w:tc>
          <w:tcPr>
            <w:tcW w:w="2977" w:type="dxa"/>
            <w:vAlign w:val="center"/>
          </w:tcPr>
          <w:p w:rsidR="004C1215" w:rsidRPr="00474F5B" w:rsidRDefault="004C1215" w:rsidP="004C1215">
            <w:pPr>
              <w:spacing w:line="240" w:lineRule="atLeast"/>
              <w:jc w:val="center"/>
            </w:pPr>
            <w:r w:rsidRPr="00474F5B">
              <w:t>1 fő</w:t>
            </w:r>
          </w:p>
        </w:tc>
      </w:tr>
      <w:tr w:rsidR="004C1215" w:rsidRPr="00474F5B" w:rsidTr="004C1215">
        <w:trPr>
          <w:trHeight w:val="552"/>
          <w:jc w:val="center"/>
        </w:trPr>
        <w:tc>
          <w:tcPr>
            <w:tcW w:w="4736" w:type="dxa"/>
            <w:vAlign w:val="center"/>
            <w:hideMark/>
          </w:tcPr>
          <w:p w:rsidR="004C1215" w:rsidRPr="00474F5B" w:rsidRDefault="004C1215" w:rsidP="004C1215">
            <w:pPr>
              <w:spacing w:line="240" w:lineRule="atLeast"/>
              <w:ind w:left="850"/>
              <w:jc w:val="both"/>
            </w:pPr>
            <w:r w:rsidRPr="00474F5B">
              <w:t xml:space="preserve">családi konfliktus </w:t>
            </w:r>
          </w:p>
        </w:tc>
        <w:tc>
          <w:tcPr>
            <w:tcW w:w="2977" w:type="dxa"/>
            <w:vAlign w:val="center"/>
          </w:tcPr>
          <w:p w:rsidR="004C1215" w:rsidRPr="00474F5B" w:rsidRDefault="004C1215" w:rsidP="004C1215">
            <w:pPr>
              <w:spacing w:line="240" w:lineRule="atLeast"/>
              <w:jc w:val="center"/>
            </w:pPr>
            <w:r w:rsidRPr="00474F5B">
              <w:t>6 fő</w:t>
            </w:r>
          </w:p>
        </w:tc>
      </w:tr>
      <w:tr w:rsidR="004C1215" w:rsidRPr="00474F5B" w:rsidTr="004C1215">
        <w:trPr>
          <w:trHeight w:val="552"/>
          <w:jc w:val="center"/>
        </w:trPr>
        <w:tc>
          <w:tcPr>
            <w:tcW w:w="4736" w:type="dxa"/>
            <w:vAlign w:val="center"/>
            <w:hideMark/>
          </w:tcPr>
          <w:p w:rsidR="004C1215" w:rsidRPr="00474F5B" w:rsidRDefault="004C1215" w:rsidP="004C1215">
            <w:pPr>
              <w:spacing w:line="240" w:lineRule="atLeast"/>
              <w:ind w:left="850"/>
              <w:jc w:val="both"/>
            </w:pPr>
            <w:r w:rsidRPr="00474F5B">
              <w:t xml:space="preserve">elégtelen lakáskörülmények </w:t>
            </w:r>
          </w:p>
        </w:tc>
        <w:tc>
          <w:tcPr>
            <w:tcW w:w="2977" w:type="dxa"/>
            <w:vAlign w:val="center"/>
          </w:tcPr>
          <w:p w:rsidR="004C1215" w:rsidRPr="00474F5B" w:rsidRDefault="004C1215" w:rsidP="004C1215">
            <w:pPr>
              <w:spacing w:line="240" w:lineRule="atLeast"/>
              <w:jc w:val="center"/>
            </w:pPr>
            <w:r w:rsidRPr="00474F5B">
              <w:t>-</w:t>
            </w:r>
          </w:p>
        </w:tc>
      </w:tr>
      <w:tr w:rsidR="004C1215" w:rsidRPr="00474F5B" w:rsidTr="004C1215">
        <w:trPr>
          <w:trHeight w:val="552"/>
          <w:jc w:val="center"/>
        </w:trPr>
        <w:tc>
          <w:tcPr>
            <w:tcW w:w="4736" w:type="dxa"/>
            <w:vAlign w:val="center"/>
            <w:hideMark/>
          </w:tcPr>
          <w:p w:rsidR="004C1215" w:rsidRPr="00474F5B" w:rsidRDefault="004C1215" w:rsidP="004C1215">
            <w:pPr>
              <w:spacing w:line="240" w:lineRule="atLeast"/>
              <w:ind w:left="850"/>
              <w:jc w:val="both"/>
            </w:pPr>
            <w:r w:rsidRPr="00474F5B">
              <w:t>kortárs csoport negatív hatása</w:t>
            </w:r>
          </w:p>
        </w:tc>
        <w:tc>
          <w:tcPr>
            <w:tcW w:w="2977" w:type="dxa"/>
            <w:vAlign w:val="center"/>
          </w:tcPr>
          <w:p w:rsidR="004C1215" w:rsidRPr="00474F5B" w:rsidRDefault="004C1215" w:rsidP="004C1215">
            <w:pPr>
              <w:spacing w:line="240" w:lineRule="atLeast"/>
              <w:jc w:val="center"/>
            </w:pPr>
            <w:r w:rsidRPr="00474F5B">
              <w:t>-</w:t>
            </w:r>
          </w:p>
        </w:tc>
      </w:tr>
      <w:tr w:rsidR="004C1215" w:rsidRPr="00474F5B" w:rsidTr="004C1215">
        <w:trPr>
          <w:trHeight w:val="552"/>
          <w:jc w:val="center"/>
        </w:trPr>
        <w:tc>
          <w:tcPr>
            <w:tcW w:w="4736" w:type="dxa"/>
            <w:vAlign w:val="center"/>
            <w:hideMark/>
          </w:tcPr>
          <w:p w:rsidR="004C1215" w:rsidRPr="00474F5B" w:rsidRDefault="004C1215" w:rsidP="004C1215">
            <w:pPr>
              <w:spacing w:line="240" w:lineRule="atLeast"/>
              <w:ind w:left="850"/>
              <w:jc w:val="both"/>
            </w:pPr>
            <w:r w:rsidRPr="00474F5B">
              <w:t>elhanyagolás, bántalmazás</w:t>
            </w:r>
          </w:p>
        </w:tc>
        <w:tc>
          <w:tcPr>
            <w:tcW w:w="2977" w:type="dxa"/>
            <w:vAlign w:val="center"/>
          </w:tcPr>
          <w:p w:rsidR="004C1215" w:rsidRPr="00474F5B" w:rsidRDefault="004C1215" w:rsidP="004C1215">
            <w:pPr>
              <w:spacing w:line="240" w:lineRule="atLeast"/>
              <w:jc w:val="center"/>
            </w:pPr>
            <w:r w:rsidRPr="00474F5B">
              <w:t>-</w:t>
            </w:r>
          </w:p>
        </w:tc>
      </w:tr>
      <w:tr w:rsidR="004C1215" w:rsidRPr="00474F5B" w:rsidTr="004C1215">
        <w:trPr>
          <w:trHeight w:val="552"/>
          <w:jc w:val="center"/>
        </w:trPr>
        <w:tc>
          <w:tcPr>
            <w:tcW w:w="4736" w:type="dxa"/>
            <w:vAlign w:val="center"/>
            <w:hideMark/>
          </w:tcPr>
          <w:p w:rsidR="004C1215" w:rsidRPr="00474F5B" w:rsidRDefault="004C1215" w:rsidP="004C1215">
            <w:pPr>
              <w:spacing w:line="240" w:lineRule="atLeast"/>
              <w:jc w:val="both"/>
              <w:rPr>
                <w:b/>
              </w:rPr>
            </w:pPr>
            <w:r w:rsidRPr="00474F5B">
              <w:rPr>
                <w:b/>
              </w:rPr>
              <w:t xml:space="preserve">Magatartási, anyagi, egészségügyi főcsoport </w:t>
            </w:r>
          </w:p>
        </w:tc>
        <w:tc>
          <w:tcPr>
            <w:tcW w:w="2977" w:type="dxa"/>
            <w:vAlign w:val="center"/>
          </w:tcPr>
          <w:p w:rsidR="004C1215" w:rsidRPr="00474F5B" w:rsidRDefault="004C1215" w:rsidP="004C1215">
            <w:pPr>
              <w:spacing w:line="240" w:lineRule="atLeast"/>
              <w:jc w:val="center"/>
              <w:rPr>
                <w:b/>
              </w:rPr>
            </w:pPr>
            <w:r w:rsidRPr="00474F5B">
              <w:rPr>
                <w:b/>
              </w:rPr>
              <w:t>5 fő</w:t>
            </w:r>
          </w:p>
        </w:tc>
      </w:tr>
      <w:tr w:rsidR="004C1215" w:rsidRPr="00474F5B" w:rsidTr="004C1215">
        <w:trPr>
          <w:trHeight w:val="552"/>
          <w:jc w:val="center"/>
        </w:trPr>
        <w:tc>
          <w:tcPr>
            <w:tcW w:w="4736" w:type="dxa"/>
            <w:vAlign w:val="center"/>
            <w:hideMark/>
          </w:tcPr>
          <w:p w:rsidR="004C1215" w:rsidRPr="00474F5B" w:rsidRDefault="004C1215" w:rsidP="004C1215">
            <w:pPr>
              <w:spacing w:line="240" w:lineRule="atLeast"/>
              <w:ind w:left="850"/>
              <w:jc w:val="both"/>
            </w:pPr>
            <w:r w:rsidRPr="00474F5B">
              <w:t>beilleszkedési nehézség</w:t>
            </w:r>
          </w:p>
        </w:tc>
        <w:tc>
          <w:tcPr>
            <w:tcW w:w="2977" w:type="dxa"/>
            <w:vAlign w:val="center"/>
          </w:tcPr>
          <w:p w:rsidR="004C1215" w:rsidRPr="00474F5B" w:rsidRDefault="004C1215" w:rsidP="004C1215">
            <w:pPr>
              <w:spacing w:line="240" w:lineRule="atLeast"/>
              <w:jc w:val="center"/>
            </w:pPr>
            <w:r w:rsidRPr="00474F5B">
              <w:t>2 fő</w:t>
            </w:r>
          </w:p>
        </w:tc>
      </w:tr>
      <w:tr w:rsidR="004C1215" w:rsidRPr="00474F5B" w:rsidTr="004C1215">
        <w:trPr>
          <w:trHeight w:val="552"/>
          <w:jc w:val="center"/>
        </w:trPr>
        <w:tc>
          <w:tcPr>
            <w:tcW w:w="4736" w:type="dxa"/>
            <w:vAlign w:val="center"/>
            <w:hideMark/>
          </w:tcPr>
          <w:p w:rsidR="004C1215" w:rsidRPr="00474F5B" w:rsidRDefault="004C1215" w:rsidP="004C1215">
            <w:pPr>
              <w:spacing w:line="240" w:lineRule="atLeast"/>
              <w:ind w:left="850"/>
              <w:jc w:val="both"/>
            </w:pPr>
            <w:r w:rsidRPr="00474F5B">
              <w:t xml:space="preserve">tankötelezettség elmulasztása </w:t>
            </w:r>
          </w:p>
        </w:tc>
        <w:tc>
          <w:tcPr>
            <w:tcW w:w="2977" w:type="dxa"/>
            <w:vAlign w:val="center"/>
          </w:tcPr>
          <w:p w:rsidR="004C1215" w:rsidRPr="00474F5B" w:rsidRDefault="004C1215" w:rsidP="004C1215">
            <w:pPr>
              <w:spacing w:line="240" w:lineRule="atLeast"/>
              <w:jc w:val="center"/>
            </w:pPr>
            <w:r w:rsidRPr="00474F5B">
              <w:t>3 fő</w:t>
            </w:r>
          </w:p>
        </w:tc>
      </w:tr>
      <w:tr w:rsidR="004C1215" w:rsidRPr="00474F5B" w:rsidTr="004C1215">
        <w:trPr>
          <w:trHeight w:val="552"/>
          <w:jc w:val="center"/>
        </w:trPr>
        <w:tc>
          <w:tcPr>
            <w:tcW w:w="4736" w:type="dxa"/>
            <w:vAlign w:val="center"/>
            <w:hideMark/>
          </w:tcPr>
          <w:p w:rsidR="004C1215" w:rsidRPr="00474F5B" w:rsidRDefault="004C1215" w:rsidP="004C1215">
            <w:pPr>
              <w:spacing w:line="240" w:lineRule="atLeast"/>
              <w:jc w:val="both"/>
            </w:pPr>
            <w:r w:rsidRPr="00474F5B">
              <w:t xml:space="preserve">               anyagi probléma</w:t>
            </w:r>
          </w:p>
        </w:tc>
        <w:tc>
          <w:tcPr>
            <w:tcW w:w="2977" w:type="dxa"/>
            <w:vAlign w:val="center"/>
          </w:tcPr>
          <w:p w:rsidR="004C1215" w:rsidRPr="00474F5B" w:rsidRDefault="004C1215" w:rsidP="004C1215">
            <w:pPr>
              <w:spacing w:line="240" w:lineRule="atLeast"/>
              <w:jc w:val="center"/>
            </w:pPr>
            <w:r w:rsidRPr="00474F5B">
              <w:t>-</w:t>
            </w:r>
          </w:p>
        </w:tc>
      </w:tr>
      <w:bookmarkEnd w:id="3"/>
    </w:tbl>
    <w:p w:rsidR="004C1215" w:rsidRDefault="004C1215" w:rsidP="004C1215">
      <w:pPr>
        <w:spacing w:line="240" w:lineRule="atLeast"/>
        <w:jc w:val="center"/>
      </w:pPr>
    </w:p>
    <w:p w:rsidR="004C1215" w:rsidRDefault="004C1215" w:rsidP="004C1215">
      <w:pPr>
        <w:spacing w:line="240" w:lineRule="atLeast"/>
        <w:jc w:val="both"/>
      </w:pPr>
      <w:r w:rsidRPr="00AA2C28">
        <w:t xml:space="preserve">Veszélyeztetett kiskorúak száma </w:t>
      </w:r>
      <w:r>
        <w:t xml:space="preserve">a Keszthelyi járás területén </w:t>
      </w:r>
      <w:r w:rsidRPr="00AA2C28">
        <w:t xml:space="preserve">2018-ban összesen 16 fő volt, mely az év végére 6 főre csökkent. Ez a sikeres </w:t>
      </w:r>
      <w:r>
        <w:t>szociális segítő tevékenységnek</w:t>
      </w:r>
      <w:r w:rsidRPr="00AA2C28">
        <w:t xml:space="preserve"> köszönhető elsősorban, de számításba</w:t>
      </w:r>
      <w:r>
        <w:t xml:space="preserve"> kell</w:t>
      </w:r>
      <w:r w:rsidRPr="00AA2C28">
        <w:t xml:space="preserve"> vennünk a költözködő családokat is. A veszélyeztetettségi okok közül </w:t>
      </w:r>
      <w:r w:rsidRPr="00BE4924">
        <w:rPr>
          <w:i/>
        </w:rPr>
        <w:t xml:space="preserve">a családi konfliktus a listavezető. </w:t>
      </w:r>
      <w:r>
        <w:t>Bántalmazott és elhanyagolt gyermek nem volt.</w:t>
      </w:r>
    </w:p>
    <w:p w:rsidR="004C1215" w:rsidRDefault="004C1215" w:rsidP="004C1215">
      <w:pPr>
        <w:autoSpaceDE w:val="0"/>
        <w:autoSpaceDN w:val="0"/>
        <w:adjustRightInd w:val="0"/>
        <w:spacing w:line="240" w:lineRule="atLeast"/>
        <w:jc w:val="both"/>
        <w:rPr>
          <w:b/>
        </w:rPr>
      </w:pPr>
    </w:p>
    <w:p w:rsidR="004C1215" w:rsidRPr="00BE4924" w:rsidRDefault="004C1215" w:rsidP="004C1215">
      <w:pPr>
        <w:autoSpaceDE w:val="0"/>
        <w:autoSpaceDN w:val="0"/>
        <w:adjustRightInd w:val="0"/>
        <w:spacing w:line="240" w:lineRule="atLeast"/>
        <w:jc w:val="both"/>
        <w:rPr>
          <w:b/>
        </w:rPr>
      </w:pPr>
      <w:r w:rsidRPr="00BE4924">
        <w:rPr>
          <w:b/>
        </w:rPr>
        <w:t>Egyéb tevékenységek:</w:t>
      </w:r>
    </w:p>
    <w:p w:rsidR="00DB4F6D" w:rsidRPr="005F4A6F" w:rsidRDefault="00DB4F6D" w:rsidP="00335CA5">
      <w:pPr>
        <w:pStyle w:val="NormlWeb"/>
        <w:spacing w:before="0" w:beforeAutospacing="0" w:after="0" w:afterAutospacing="0"/>
        <w:ind w:right="-2"/>
        <w:jc w:val="both"/>
        <w:rPr>
          <w:rFonts w:eastAsiaTheme="minorHAnsi"/>
          <w:lang w:eastAsia="en-US"/>
        </w:rPr>
      </w:pPr>
    </w:p>
    <w:p w:rsidR="005F4A6F" w:rsidRPr="005F4A6F" w:rsidRDefault="00DB4F6D" w:rsidP="005F4A6F">
      <w:pPr>
        <w:jc w:val="both"/>
      </w:pPr>
      <w:r w:rsidRPr="00A640F8">
        <w:t xml:space="preserve">Megszokott, bevált </w:t>
      </w:r>
      <w:r w:rsidRPr="00A640F8">
        <w:rPr>
          <w:b/>
        </w:rPr>
        <w:t>prevenciós programjai</w:t>
      </w:r>
      <w:r w:rsidRPr="00A640F8">
        <w:t xml:space="preserve"> mellett </w:t>
      </w:r>
      <w:r w:rsidR="00A640F8" w:rsidRPr="00A640F8">
        <w:t xml:space="preserve">a Zalaszentgróti Család- és Gyermekjóléti Szolgálat </w:t>
      </w:r>
      <w:r w:rsidRPr="00A640F8">
        <w:t>kísérleti jelleggel indított</w:t>
      </w:r>
      <w:r w:rsidR="00A640F8" w:rsidRPr="00A640F8">
        <w:t>a</w:t>
      </w:r>
      <w:r w:rsidRPr="00A640F8">
        <w:t xml:space="preserve"> el a </w:t>
      </w:r>
      <w:r w:rsidRPr="00A640F8">
        <w:rPr>
          <w:b/>
          <w:i/>
        </w:rPr>
        <w:t>„Boldogságórákat”</w:t>
      </w:r>
      <w:r w:rsidRPr="00A640F8">
        <w:t xml:space="preserve"> a 2017/18-as tanévben egy</w:t>
      </w:r>
      <w:r w:rsidR="0001226C" w:rsidRPr="00A640F8">
        <w:t>ik</w:t>
      </w:r>
      <w:r w:rsidRPr="00A640F8">
        <w:t xml:space="preserve"> családsegítő</w:t>
      </w:r>
      <w:r w:rsidR="0001226C" w:rsidRPr="00A640F8">
        <w:t>jü</w:t>
      </w:r>
      <w:r w:rsidRPr="00A640F8">
        <w:t>k közreműködésével, aki „A jobb veled a világ!” alapítvány képzett pedagógusa</w:t>
      </w:r>
      <w:r w:rsidR="005F4A6F" w:rsidRPr="00A640F8">
        <w:t xml:space="preserve"> volt. Sajnálatos módon a nyár végétől a </w:t>
      </w:r>
      <w:r w:rsidR="0001226C" w:rsidRPr="00A640F8">
        <w:t>K</w:t>
      </w:r>
      <w:r w:rsidR="005F4A6F" w:rsidRPr="00A640F8">
        <w:t>eszthelyi</w:t>
      </w:r>
      <w:r w:rsidR="005F4A6F" w:rsidRPr="005F4A6F">
        <w:t xml:space="preserve"> </w:t>
      </w:r>
      <w:r w:rsidR="0001226C">
        <w:t>J</w:t>
      </w:r>
      <w:r w:rsidR="005F4A6F" w:rsidRPr="005F4A6F">
        <w:t xml:space="preserve">árási </w:t>
      </w:r>
      <w:r w:rsidR="0001226C">
        <w:t>K</w:t>
      </w:r>
      <w:r w:rsidR="005F4A6F" w:rsidRPr="005F4A6F">
        <w:t>özpont munkatársa lett, ahol óvodai-iskolai szociális segítőként tevékenykedik tovább, így a „boldogság órákat” nem tudt</w:t>
      </w:r>
      <w:r w:rsidR="001F4DBC">
        <w:t>á</w:t>
      </w:r>
      <w:r w:rsidR="005F4A6F" w:rsidRPr="005F4A6F">
        <w:t>k tovább folytatni, kiterjeszteni ellátási területükön.</w:t>
      </w:r>
    </w:p>
    <w:p w:rsidR="00B410D5" w:rsidRPr="0083292D" w:rsidRDefault="00B410D5" w:rsidP="00B410D5">
      <w:pPr>
        <w:jc w:val="both"/>
        <w:rPr>
          <w:bCs/>
          <w:highlight w:val="yellow"/>
        </w:rPr>
      </w:pPr>
    </w:p>
    <w:p w:rsidR="00B410D5" w:rsidRPr="0083292D" w:rsidRDefault="00B410D5" w:rsidP="00504725">
      <w:pPr>
        <w:pStyle w:val="NormlWeb"/>
        <w:spacing w:before="0" w:beforeAutospacing="0" w:after="0" w:afterAutospacing="0"/>
        <w:ind w:right="-2"/>
        <w:rPr>
          <w:bCs/>
          <w:highlight w:val="yellow"/>
        </w:rPr>
      </w:pPr>
    </w:p>
    <w:p w:rsidR="00026078" w:rsidRDefault="00026078" w:rsidP="00504725">
      <w:pPr>
        <w:jc w:val="center"/>
        <w:rPr>
          <w:b/>
          <w:sz w:val="28"/>
          <w:szCs w:val="28"/>
        </w:rPr>
      </w:pPr>
    </w:p>
    <w:p w:rsidR="00026078" w:rsidRDefault="00026078" w:rsidP="00504725">
      <w:pPr>
        <w:jc w:val="center"/>
        <w:rPr>
          <w:b/>
          <w:sz w:val="28"/>
          <w:szCs w:val="28"/>
        </w:rPr>
      </w:pPr>
    </w:p>
    <w:p w:rsidR="00026078" w:rsidRDefault="00026078" w:rsidP="00504725">
      <w:pPr>
        <w:jc w:val="center"/>
        <w:rPr>
          <w:b/>
          <w:sz w:val="28"/>
          <w:szCs w:val="28"/>
        </w:rPr>
      </w:pPr>
    </w:p>
    <w:p w:rsidR="00026078" w:rsidRDefault="00026078" w:rsidP="008B1BE7">
      <w:pPr>
        <w:rPr>
          <w:b/>
          <w:sz w:val="28"/>
          <w:szCs w:val="28"/>
        </w:rPr>
      </w:pPr>
    </w:p>
    <w:p w:rsidR="008B1BE7" w:rsidRDefault="008B1BE7" w:rsidP="008B1BE7">
      <w:pPr>
        <w:rPr>
          <w:b/>
          <w:sz w:val="28"/>
          <w:szCs w:val="28"/>
        </w:rPr>
      </w:pPr>
    </w:p>
    <w:p w:rsidR="00504725" w:rsidRDefault="00504725" w:rsidP="00504725">
      <w:pPr>
        <w:jc w:val="center"/>
        <w:rPr>
          <w:b/>
          <w:sz w:val="28"/>
          <w:szCs w:val="28"/>
        </w:rPr>
      </w:pPr>
      <w:r w:rsidRPr="00EB4B73">
        <w:rPr>
          <w:b/>
          <w:sz w:val="28"/>
          <w:szCs w:val="28"/>
        </w:rPr>
        <w:lastRenderedPageBreak/>
        <w:t xml:space="preserve">Jelzőrendszer működtetésének összegzése </w:t>
      </w:r>
    </w:p>
    <w:p w:rsidR="00504725" w:rsidRPr="00EB4B73" w:rsidRDefault="00504725" w:rsidP="005047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az </w:t>
      </w:r>
      <w:r w:rsidRPr="00EB4B73">
        <w:rPr>
          <w:b/>
          <w:sz w:val="28"/>
          <w:szCs w:val="28"/>
        </w:rPr>
        <w:t>Intézményfenntartó Társulás területén</w:t>
      </w:r>
    </w:p>
    <w:p w:rsidR="00DB4F6D" w:rsidRDefault="00DB4F6D" w:rsidP="00335CA5">
      <w:pPr>
        <w:jc w:val="both"/>
      </w:pPr>
    </w:p>
    <w:p w:rsidR="00026078" w:rsidRPr="001F4DBC" w:rsidRDefault="00026078" w:rsidP="00335CA5">
      <w:pPr>
        <w:jc w:val="both"/>
      </w:pPr>
    </w:p>
    <w:p w:rsidR="00026078" w:rsidRPr="00026078" w:rsidRDefault="001F4DBC" w:rsidP="00026078">
      <w:pPr>
        <w:jc w:val="both"/>
        <w:rPr>
          <w:bCs/>
          <w:i/>
          <w:iCs/>
          <w:color w:val="4F81BD" w:themeColor="accent1"/>
        </w:rPr>
      </w:pPr>
      <w:r w:rsidRPr="001F4DBC">
        <w:t>A t</w:t>
      </w:r>
      <w:r w:rsidR="00DB4F6D" w:rsidRPr="001F4DBC">
        <w:t xml:space="preserve">elepülési szinten működő Család- és Gyermekjóléti Szolgálat a Gyvt. 17.§-a és a </w:t>
      </w:r>
      <w:proofErr w:type="spellStart"/>
      <w:r w:rsidR="00DB4F6D" w:rsidRPr="001F4DBC">
        <w:t>Sz</w:t>
      </w:r>
      <w:r w:rsidR="007B5874" w:rsidRPr="001F4DBC">
        <w:t>oc</w:t>
      </w:r>
      <w:r w:rsidR="00DB4F6D" w:rsidRPr="001F4DBC">
        <w:t>t</w:t>
      </w:r>
      <w:r w:rsidR="007B5874" w:rsidRPr="001F4DBC">
        <w:t>v</w:t>
      </w:r>
      <w:proofErr w:type="spellEnd"/>
      <w:r w:rsidR="00DB4F6D" w:rsidRPr="001F4DBC">
        <w:t xml:space="preserve">. 64. § (2) bekezdése szerint, a gyermekek veszélyeztetettségét, illetve a család, a személy krízishelyzetét észlelő és jelző rendszert működtet. </w:t>
      </w:r>
      <w:r w:rsidR="00DB4F6D" w:rsidRPr="001F4DBC">
        <w:rPr>
          <w:rStyle w:val="Erskiemels"/>
          <w:i w:val="0"/>
          <w:color w:val="auto"/>
        </w:rPr>
        <w:t xml:space="preserve">A jelzőrendszer működtetése során elsődleges és hangsúlyos feladatuk az a szervező és koordináló tevékenység, mely során az észlelő- és jelzőrendszer tagjainak, a gyermekekkel </w:t>
      </w:r>
      <w:proofErr w:type="spellStart"/>
      <w:r w:rsidR="00DB4F6D" w:rsidRPr="001F4DBC">
        <w:rPr>
          <w:rStyle w:val="Erskiemels"/>
          <w:i w:val="0"/>
          <w:color w:val="auto"/>
        </w:rPr>
        <w:t>hivatásszerűen</w:t>
      </w:r>
      <w:proofErr w:type="spellEnd"/>
      <w:r w:rsidR="00DB4F6D" w:rsidRPr="001F4DBC">
        <w:rPr>
          <w:rStyle w:val="Erskiemels"/>
          <w:i w:val="0"/>
          <w:color w:val="auto"/>
        </w:rPr>
        <w:t xml:space="preserve"> foglalkozó szakembereknek nyújt</w:t>
      </w:r>
      <w:r w:rsidR="00026078">
        <w:rPr>
          <w:rStyle w:val="Erskiemels"/>
          <w:i w:val="0"/>
          <w:color w:val="auto"/>
        </w:rPr>
        <w:t>ana</w:t>
      </w:r>
      <w:r w:rsidR="00DB4F6D" w:rsidRPr="001F4DBC">
        <w:rPr>
          <w:rStyle w:val="Erskiemels"/>
          <w:i w:val="0"/>
          <w:color w:val="auto"/>
        </w:rPr>
        <w:t>k segítséget, támogatást abban, hogy képesek legyenek feltárni a gyermekeket veszélyeztető tényezőket, az egyéneket, családokat érintő krízishelyzeteket.</w:t>
      </w:r>
    </w:p>
    <w:p w:rsidR="00026078" w:rsidRDefault="00026078" w:rsidP="00026078">
      <w:pPr>
        <w:spacing w:before="240"/>
        <w:jc w:val="center"/>
        <w:rPr>
          <w:b/>
          <w:u w:val="single"/>
        </w:rPr>
      </w:pPr>
      <w:r w:rsidRPr="00EB4B73">
        <w:rPr>
          <w:b/>
          <w:u w:val="single"/>
        </w:rPr>
        <w:t>Jelzések száma (KSH adattábla), és szöveges értékelése, előző évre összehasonlítóan:</w:t>
      </w:r>
    </w:p>
    <w:p w:rsidR="00026078" w:rsidRDefault="00026078" w:rsidP="00026078">
      <w:pPr>
        <w:ind w:left="360"/>
        <w:contextualSpacing/>
      </w:pPr>
    </w:p>
    <w:p w:rsidR="00026078" w:rsidRPr="00EB4B73" w:rsidRDefault="00026078" w:rsidP="00026078">
      <w:pPr>
        <w:ind w:left="567"/>
        <w:contextualSpacing/>
      </w:pPr>
      <w:r w:rsidRPr="00FF28D3">
        <w:rPr>
          <w:b/>
        </w:rPr>
        <w:t xml:space="preserve">Zalaszentgróti </w:t>
      </w:r>
      <w:r w:rsidR="00487099">
        <w:rPr>
          <w:b/>
        </w:rPr>
        <w:t>j</w:t>
      </w:r>
      <w:r w:rsidRPr="00FF28D3">
        <w:rPr>
          <w:b/>
        </w:rPr>
        <w:t>árás</w:t>
      </w:r>
      <w:r>
        <w:t xml:space="preserve"> területéről</w:t>
      </w:r>
      <w:r w:rsidRPr="00EB4B73">
        <w:t xml:space="preserve"> érkező jelzések 2018. évben</w:t>
      </w:r>
    </w:p>
    <w:tbl>
      <w:tblPr>
        <w:tblW w:w="8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6"/>
        <w:gridCol w:w="500"/>
        <w:gridCol w:w="500"/>
        <w:gridCol w:w="500"/>
        <w:gridCol w:w="576"/>
        <w:gridCol w:w="500"/>
        <w:gridCol w:w="500"/>
        <w:gridCol w:w="500"/>
        <w:gridCol w:w="500"/>
        <w:gridCol w:w="500"/>
        <w:gridCol w:w="500"/>
        <w:gridCol w:w="576"/>
        <w:gridCol w:w="576"/>
      </w:tblGrid>
      <w:tr w:rsidR="00026078" w:rsidRPr="00474F5B" w:rsidTr="00026078">
        <w:trPr>
          <w:cantSplit/>
          <w:trHeight w:val="2051"/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orvos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védőnő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óvoda</w:t>
            </w:r>
          </w:p>
        </w:tc>
        <w:tc>
          <w:tcPr>
            <w:tcW w:w="576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iskola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rendőrség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pártfogó felügyelő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polgári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önkormányzat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gyámhivatal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központ</w:t>
            </w:r>
          </w:p>
        </w:tc>
        <w:tc>
          <w:tcPr>
            <w:tcW w:w="576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áldozatsegítő</w:t>
            </w:r>
          </w:p>
        </w:tc>
        <w:tc>
          <w:tcPr>
            <w:tcW w:w="576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összesen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Zalaszentgrót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4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5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2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4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3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18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Türje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3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3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10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3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2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23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Pakod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3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8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Zalavég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2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2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5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Kehidakustány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2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2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Sümegcsehi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2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4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Mihályfa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Szalapa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3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Zalabér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10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13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Kisgörbő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3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3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Döbröce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Tekenye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Nagygörbő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Zalaszentlászló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3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Óhid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Batyk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3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2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9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rPr>
                <w:b/>
              </w:rPr>
            </w:pPr>
            <w:r w:rsidRPr="00474F5B">
              <w:rPr>
                <w:b/>
              </w:rPr>
              <w:t>összesen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4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12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42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9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3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9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8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7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2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96</w:t>
            </w:r>
          </w:p>
        </w:tc>
      </w:tr>
    </w:tbl>
    <w:p w:rsidR="00C66DCE" w:rsidRDefault="00026078" w:rsidP="00026078">
      <w:pPr>
        <w:jc w:val="both"/>
      </w:pPr>
      <w:r w:rsidRPr="00EB4B73">
        <w:lastRenderedPageBreak/>
        <w:t>A jelzések száma gyakorlatilag nem vá</w:t>
      </w:r>
      <w:r>
        <w:t>ltozott a 2017-e</w:t>
      </w:r>
      <w:r w:rsidRPr="00EB4B73">
        <w:t xml:space="preserve">s évhez képest (98 db), ugyanez mondható el a jelzést tevő jelzőrendszeri tagok aktivitásáról. Érdekesség viszont, hogy a járás 20 településéből </w:t>
      </w:r>
      <w:r w:rsidRPr="00EB4B73">
        <w:rPr>
          <w:i/>
        </w:rPr>
        <w:t xml:space="preserve">16 település </w:t>
      </w:r>
      <w:r w:rsidRPr="00EB4B73">
        <w:t xml:space="preserve">vonatkozásában küldtek jelzést, az előző évi 9 településsel szemben. </w:t>
      </w:r>
    </w:p>
    <w:p w:rsidR="00C66DCE" w:rsidRDefault="00C66DCE" w:rsidP="00026078">
      <w:pPr>
        <w:jc w:val="both"/>
      </w:pPr>
    </w:p>
    <w:p w:rsidR="00026078" w:rsidRDefault="00026078" w:rsidP="00026078">
      <w:pPr>
        <w:jc w:val="both"/>
      </w:pPr>
      <w:r w:rsidRPr="00EB4B73">
        <w:t xml:space="preserve">A jelzések </w:t>
      </w:r>
      <w:r>
        <w:t>79 %-a kiskorúakat érinti, hasonlóan az elmúlt évihez,</w:t>
      </w:r>
      <w:r w:rsidRPr="00EB4B73">
        <w:t xml:space="preserve"> melyek továbbra is iskoláktól, védőnőktől érkeztek. Felnőtt korúakat érintően jelzést önkormányzatok, illetve magánszemélyek tettek. Ezek leggyakrabban idős egyedülálló, illetve valamilyen életviteli problémával küzdő személyekről szólnak. Egy esetben jeleztek kihűlés veszélyt.</w:t>
      </w:r>
      <w:r>
        <w:t xml:space="preserve"> </w:t>
      </w:r>
    </w:p>
    <w:p w:rsidR="00C66DCE" w:rsidRDefault="00C66DCE" w:rsidP="00026078">
      <w:pPr>
        <w:jc w:val="both"/>
      </w:pPr>
    </w:p>
    <w:p w:rsidR="00026078" w:rsidRDefault="00026078" w:rsidP="00026078">
      <w:pPr>
        <w:jc w:val="both"/>
      </w:pPr>
      <w:r>
        <w:t>A j</w:t>
      </w:r>
      <w:r w:rsidRPr="00EB4B73">
        <w:t>elzőrendszeri tagjaink közül – új elemként érdemes megemlíteni - a pártfogó felügyelőktől, önkormányzatoktól, kórházi szociális munkástól, valamint áldozatsegítő szervezettől kapott jelzéseket. Érdekesség, hogy az óvodáktól nem érkezett jelzés.</w:t>
      </w:r>
    </w:p>
    <w:p w:rsidR="00026078" w:rsidRPr="00026078" w:rsidRDefault="00026078" w:rsidP="00026078">
      <w:pPr>
        <w:jc w:val="both"/>
      </w:pPr>
    </w:p>
    <w:p w:rsidR="00026078" w:rsidRPr="00FF28D3" w:rsidRDefault="00026078" w:rsidP="00026078">
      <w:pPr>
        <w:ind w:left="851"/>
        <w:contextualSpacing/>
      </w:pPr>
      <w:r>
        <w:rPr>
          <w:b/>
        </w:rPr>
        <w:t>Keszthelyi</w:t>
      </w:r>
      <w:r w:rsidRPr="00FF28D3">
        <w:rPr>
          <w:b/>
        </w:rPr>
        <w:t xml:space="preserve"> </w:t>
      </w:r>
      <w:r w:rsidR="00487099">
        <w:rPr>
          <w:b/>
        </w:rPr>
        <w:t>j</w:t>
      </w:r>
      <w:r w:rsidRPr="00FF28D3">
        <w:rPr>
          <w:b/>
        </w:rPr>
        <w:t>árás</w:t>
      </w:r>
      <w:r w:rsidRPr="00FF28D3">
        <w:t xml:space="preserve"> területéről érkező jelzések 2018. évben:</w:t>
      </w:r>
    </w:p>
    <w:tbl>
      <w:tblPr>
        <w:tblW w:w="7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6"/>
        <w:gridCol w:w="500"/>
        <w:gridCol w:w="500"/>
        <w:gridCol w:w="500"/>
        <w:gridCol w:w="576"/>
        <w:gridCol w:w="500"/>
        <w:gridCol w:w="500"/>
        <w:gridCol w:w="500"/>
        <w:gridCol w:w="500"/>
        <w:gridCol w:w="500"/>
        <w:gridCol w:w="500"/>
        <w:gridCol w:w="576"/>
      </w:tblGrid>
      <w:tr w:rsidR="00026078" w:rsidRPr="00474F5B" w:rsidTr="00026078">
        <w:trPr>
          <w:cantSplit/>
          <w:trHeight w:val="2127"/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orvos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védőnő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óvoda</w:t>
            </w:r>
          </w:p>
        </w:tc>
        <w:tc>
          <w:tcPr>
            <w:tcW w:w="576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iskola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rendőrség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pártfogó felügyelő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polgári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önkormányzat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gyámhivatal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központ</w:t>
            </w:r>
          </w:p>
        </w:tc>
        <w:tc>
          <w:tcPr>
            <w:tcW w:w="576" w:type="dxa"/>
            <w:shd w:val="clear" w:color="auto" w:fill="auto"/>
            <w:textDirection w:val="btLr"/>
          </w:tcPr>
          <w:p w:rsidR="00026078" w:rsidRPr="00474F5B" w:rsidRDefault="00026078" w:rsidP="00026078">
            <w:pPr>
              <w:spacing w:line="360" w:lineRule="auto"/>
              <w:ind w:left="113" w:right="113"/>
            </w:pPr>
            <w:r w:rsidRPr="00474F5B">
              <w:t>összesen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Zalacsány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6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9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Felsőpáhok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3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6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Nemesbük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3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Zalaköveskút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1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</w:pPr>
            <w:r w:rsidRPr="00474F5B">
              <w:t>Ligetfalva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</w:pPr>
            <w:r w:rsidRPr="00474F5B"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-</w:t>
            </w:r>
          </w:p>
        </w:tc>
      </w:tr>
      <w:tr w:rsidR="00026078" w:rsidRPr="00474F5B" w:rsidTr="005F64F0">
        <w:trPr>
          <w:jc w:val="center"/>
        </w:trPr>
        <w:tc>
          <w:tcPr>
            <w:tcW w:w="17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rPr>
                <w:b/>
              </w:rPr>
            </w:pPr>
            <w:r w:rsidRPr="00474F5B">
              <w:rPr>
                <w:b/>
              </w:rPr>
              <w:t>összesen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10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-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2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2</w:t>
            </w:r>
          </w:p>
        </w:tc>
        <w:tc>
          <w:tcPr>
            <w:tcW w:w="500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3</w:t>
            </w:r>
          </w:p>
        </w:tc>
        <w:tc>
          <w:tcPr>
            <w:tcW w:w="576" w:type="dxa"/>
            <w:shd w:val="clear" w:color="auto" w:fill="auto"/>
          </w:tcPr>
          <w:p w:rsidR="00026078" w:rsidRPr="00474F5B" w:rsidRDefault="00026078" w:rsidP="00026078">
            <w:pPr>
              <w:spacing w:line="360" w:lineRule="auto"/>
              <w:jc w:val="center"/>
              <w:rPr>
                <w:b/>
              </w:rPr>
            </w:pPr>
            <w:r w:rsidRPr="00474F5B">
              <w:rPr>
                <w:b/>
              </w:rPr>
              <w:t>19</w:t>
            </w:r>
          </w:p>
        </w:tc>
      </w:tr>
    </w:tbl>
    <w:p w:rsidR="00026078" w:rsidRPr="00FF28D3" w:rsidRDefault="00026078" w:rsidP="00026078">
      <w:pPr>
        <w:ind w:left="360"/>
        <w:contextualSpacing/>
        <w:rPr>
          <w:color w:val="FF0000"/>
        </w:rPr>
      </w:pPr>
    </w:p>
    <w:p w:rsidR="00026078" w:rsidRPr="00FF28D3" w:rsidRDefault="00026078" w:rsidP="00026078">
      <w:pPr>
        <w:jc w:val="both"/>
      </w:pPr>
      <w:r>
        <w:t>A jelzések száma</w:t>
      </w:r>
      <w:r w:rsidRPr="00FF28D3">
        <w:t xml:space="preserve"> 42%-</w:t>
      </w:r>
      <w:r>
        <w:t>k</w:t>
      </w:r>
      <w:r w:rsidRPr="00FF28D3">
        <w:t>al emelkedett az előző évihez képest. Csökkent az óvodai és védőnői jelzések száma, az iskoláké nem változott.</w:t>
      </w:r>
      <w:r>
        <w:t xml:space="preserve"> </w:t>
      </w:r>
      <w:r w:rsidRPr="00FF28D3">
        <w:t>Rendőrségtől</w:t>
      </w:r>
      <w:r>
        <w:t>,</w:t>
      </w:r>
      <w:r w:rsidRPr="00FF28D3">
        <w:t xml:space="preserve"> illetve pártfogó felügyelőtől is kaptunk jelzést, mely az előző évben nem volt jellemző. A helyi önkormányzatok, a gyámhivatal, </w:t>
      </w:r>
      <w:r w:rsidR="00C66DCE">
        <w:t xml:space="preserve">a </w:t>
      </w:r>
      <w:r w:rsidRPr="00FF28D3">
        <w:t>család- és gyermekjóléti központ is élt jelzéssel.</w:t>
      </w:r>
    </w:p>
    <w:p w:rsidR="00026078" w:rsidRPr="00FF28D3" w:rsidRDefault="00026078" w:rsidP="00026078">
      <w:pPr>
        <w:jc w:val="both"/>
      </w:pPr>
    </w:p>
    <w:p w:rsidR="00026078" w:rsidRPr="00EB4B73" w:rsidRDefault="00026078" w:rsidP="00026078">
      <w:pPr>
        <w:contextualSpacing/>
        <w:jc w:val="both"/>
      </w:pPr>
      <w:r w:rsidRPr="00FF28D3">
        <w:t xml:space="preserve">A jelzések zöme általában kiskorúakról, nevelési-, oktatási intézményekből érkeztek. </w:t>
      </w:r>
      <w:r w:rsidR="00C66DCE">
        <w:t>E</w:t>
      </w:r>
      <w:r w:rsidR="00C66DCE" w:rsidRPr="00FF28D3">
        <w:t xml:space="preserve">lsősorban </w:t>
      </w:r>
      <w:r w:rsidR="00C66DCE">
        <w:t>i</w:t>
      </w:r>
      <w:r w:rsidRPr="00FF28D3">
        <w:t>gazolatlan mulasztások, beilleszkedési zavarok, deviáns viselkedés szerepeltek a jelzésekben. Egy rendőrségi jelzés érkezett, melynek oka a gyermek internetes közösségi oldalon való fenyegetése volt osztálytársa felé. Itt a szülő iskolaváltással akarta megoldani a problémát. Felnőtt korúakat érintően jelzést önkormányzatok, illetve a pártfogó felügyelő tett. Ezek leggyakrabban idős, egyedülálló, illetve valamilyen életviteli problémával küzdő személyekről szóltak, melyet a helyi önkormányzatokkal karöltve</w:t>
      </w:r>
      <w:r w:rsidRPr="00EB4B73">
        <w:t xml:space="preserve"> próbált orvosolni</w:t>
      </w:r>
      <w:r w:rsidR="00C66DCE">
        <w:t xml:space="preserve"> a Zalaszentgróti Család- és Gyermekjóléti Szolgálat</w:t>
      </w:r>
      <w:r w:rsidRPr="00EB4B73">
        <w:t xml:space="preserve">.  </w:t>
      </w:r>
    </w:p>
    <w:p w:rsidR="00026078" w:rsidRDefault="00026078" w:rsidP="00026078">
      <w:pPr>
        <w:contextualSpacing/>
        <w:jc w:val="both"/>
        <w:rPr>
          <w:bCs/>
        </w:rPr>
      </w:pPr>
    </w:p>
    <w:p w:rsidR="00026078" w:rsidRPr="00FF28D3" w:rsidRDefault="00600180" w:rsidP="00026078">
      <w:pPr>
        <w:contextualSpacing/>
        <w:jc w:val="both"/>
        <w:rPr>
          <w:bCs/>
        </w:rPr>
      </w:pPr>
      <w:r>
        <w:t>A Zalaszentgróti Család- és Gyermekjóléti Szolgálat</w:t>
      </w:r>
      <w:r w:rsidRPr="00FF28D3">
        <w:rPr>
          <w:bCs/>
        </w:rPr>
        <w:t xml:space="preserve"> </w:t>
      </w:r>
      <w:r w:rsidR="00026078" w:rsidRPr="00FF28D3">
        <w:rPr>
          <w:bCs/>
        </w:rPr>
        <w:t>felvilágosító munká</w:t>
      </w:r>
      <w:r w:rsidR="00E451F3">
        <w:rPr>
          <w:bCs/>
        </w:rPr>
        <w:t>ján</w:t>
      </w:r>
      <w:r w:rsidR="00026078" w:rsidRPr="00FF28D3">
        <w:rPr>
          <w:bCs/>
        </w:rPr>
        <w:t xml:space="preserve">ak köszönhetően </w:t>
      </w:r>
      <w:r w:rsidRPr="00FF28D3">
        <w:rPr>
          <w:bCs/>
        </w:rPr>
        <w:t xml:space="preserve">2018-ban </w:t>
      </w:r>
      <w:r w:rsidR="00026078" w:rsidRPr="00FF28D3">
        <w:rPr>
          <w:bCs/>
        </w:rPr>
        <w:t xml:space="preserve">jelentősen csökkent a </w:t>
      </w:r>
      <w:r w:rsidR="00026078" w:rsidRPr="00FF28D3">
        <w:rPr>
          <w:bCs/>
          <w:i/>
        </w:rPr>
        <w:t>csoportos garázdaságról szóló</w:t>
      </w:r>
      <w:r w:rsidR="00026078" w:rsidRPr="00FF28D3">
        <w:rPr>
          <w:bCs/>
        </w:rPr>
        <w:t xml:space="preserve"> jelzések száma, melyek kizárólag fiatalokat érintettek. Csak az év végén kapt</w:t>
      </w:r>
      <w:r w:rsidR="00E451F3">
        <w:rPr>
          <w:bCs/>
        </w:rPr>
        <w:t>a</w:t>
      </w:r>
      <w:r w:rsidR="00026078" w:rsidRPr="00FF28D3">
        <w:rPr>
          <w:bCs/>
        </w:rPr>
        <w:t xml:space="preserve">k 2 jelzést ezen problémáról. </w:t>
      </w:r>
      <w:r w:rsidR="00026078" w:rsidRPr="00FF28D3">
        <w:rPr>
          <w:bCs/>
        </w:rPr>
        <w:lastRenderedPageBreak/>
        <w:t xml:space="preserve">Családsegítőik a családokban végeztek felvilágosító tevékenységet, jelzőrendszeri tagjaik az éves tanácskozáson elhangzottak, valamint a szakmaközi megbeszéléséken </w:t>
      </w:r>
      <w:r w:rsidR="00E451F3">
        <w:rPr>
          <w:bCs/>
        </w:rPr>
        <w:t>a Szolgálattól</w:t>
      </w:r>
      <w:r w:rsidR="00026078" w:rsidRPr="00FF28D3">
        <w:rPr>
          <w:bCs/>
        </w:rPr>
        <w:t xml:space="preserve"> kapott információk alapján végeztek felvilágosító tevékenységet elsősorban az iskolákban. </w:t>
      </w:r>
    </w:p>
    <w:p w:rsidR="00600180" w:rsidRDefault="00600180" w:rsidP="00026078">
      <w:pPr>
        <w:contextualSpacing/>
        <w:jc w:val="both"/>
        <w:rPr>
          <w:bCs/>
        </w:rPr>
      </w:pPr>
    </w:p>
    <w:p w:rsidR="00026078" w:rsidRPr="00FF28D3" w:rsidRDefault="00026078" w:rsidP="00026078">
      <w:pPr>
        <w:contextualSpacing/>
        <w:jc w:val="both"/>
        <w:rPr>
          <w:bCs/>
        </w:rPr>
      </w:pPr>
      <w:r w:rsidRPr="00FF28D3">
        <w:rPr>
          <w:bCs/>
        </w:rPr>
        <w:t>Szintén az év végén kap</w:t>
      </w:r>
      <w:r w:rsidR="00E451F3">
        <w:rPr>
          <w:bCs/>
        </w:rPr>
        <w:t>ott</w:t>
      </w:r>
      <w:r w:rsidRPr="00FF28D3">
        <w:rPr>
          <w:bCs/>
        </w:rPr>
        <w:t xml:space="preserve"> jelzést </w:t>
      </w:r>
      <w:r w:rsidR="00E451F3">
        <w:rPr>
          <w:bCs/>
        </w:rPr>
        <w:t xml:space="preserve">a Szolgálat </w:t>
      </w:r>
      <w:r w:rsidRPr="00FF28D3">
        <w:rPr>
          <w:bCs/>
        </w:rPr>
        <w:t>arról, hogy a székhelytelepülés helyi általános iskolájában füves cigarettát találtak. Ez a probléma futótűzként terjedt a városban, példátlan összefogást eredményezett a különböző szervezetek között. Mindenki fontosnak tartotta</w:t>
      </w:r>
      <w:r w:rsidR="00E451F3">
        <w:rPr>
          <w:bCs/>
        </w:rPr>
        <w:t>,</w:t>
      </w:r>
      <w:r w:rsidRPr="00FF28D3">
        <w:rPr>
          <w:bCs/>
        </w:rPr>
        <w:t xml:space="preserve"> hogy már csírájában legyen elfojtva ez a fajta szabálysértés, valamint</w:t>
      </w:r>
      <w:r w:rsidR="00E451F3">
        <w:rPr>
          <w:bCs/>
        </w:rPr>
        <w:t>,</w:t>
      </w:r>
      <w:r w:rsidRPr="00FF28D3">
        <w:rPr>
          <w:bCs/>
        </w:rPr>
        <w:t xml:space="preserve"> hogy nagyobb hangsúlyt kell fektetni az ez irányú prevenciós tevékenységre. A Zalai Hazatérők Egyesületével, </w:t>
      </w:r>
      <w:r w:rsidR="00E451F3">
        <w:rPr>
          <w:bCs/>
        </w:rPr>
        <w:t xml:space="preserve">a </w:t>
      </w:r>
      <w:r w:rsidRPr="00FF28D3">
        <w:rPr>
          <w:bCs/>
        </w:rPr>
        <w:t>helyi önkormányzattal, szülőkkel és rendőrséggel karöltve szakmaközi megbeszélés keretében állított</w:t>
      </w:r>
      <w:r w:rsidR="00E451F3">
        <w:rPr>
          <w:bCs/>
        </w:rPr>
        <w:t>á</w:t>
      </w:r>
      <w:r w:rsidRPr="00FF28D3">
        <w:rPr>
          <w:bCs/>
        </w:rPr>
        <w:t xml:space="preserve">k össze, hogy prevenció keretében </w:t>
      </w:r>
      <w:r>
        <w:rPr>
          <w:bCs/>
        </w:rPr>
        <w:t>ki és</w:t>
      </w:r>
      <w:r w:rsidRPr="00FF28D3">
        <w:rPr>
          <w:bCs/>
        </w:rPr>
        <w:t xml:space="preserve"> mit vállal el feladatként gyermek</w:t>
      </w:r>
      <w:r w:rsidR="00E451F3">
        <w:rPr>
          <w:bCs/>
        </w:rPr>
        <w:t>ei</w:t>
      </w:r>
      <w:r w:rsidRPr="00FF28D3">
        <w:rPr>
          <w:bCs/>
        </w:rPr>
        <w:t>k védelmében.</w:t>
      </w:r>
    </w:p>
    <w:p w:rsidR="00026078" w:rsidRDefault="00026078" w:rsidP="00026078">
      <w:pPr>
        <w:jc w:val="both"/>
      </w:pPr>
    </w:p>
    <w:p w:rsidR="00026078" w:rsidRPr="00EB4B73" w:rsidRDefault="00026078" w:rsidP="00026078">
      <w:pPr>
        <w:jc w:val="both"/>
      </w:pPr>
      <w:r w:rsidRPr="00EB4B73">
        <w:t xml:space="preserve">Törvényi kötelezettségüknek eleget téve </w:t>
      </w:r>
      <w:r w:rsidR="00E451F3">
        <w:t xml:space="preserve">a Szolgálat munkatársai </w:t>
      </w:r>
      <w:r w:rsidRPr="00EB4B73">
        <w:rPr>
          <w:b/>
        </w:rPr>
        <w:t>heti jelentést készít</w:t>
      </w:r>
      <w:r w:rsidR="00E451F3">
        <w:rPr>
          <w:b/>
        </w:rPr>
        <w:t>ene</w:t>
      </w:r>
      <w:r w:rsidRPr="00EB4B73">
        <w:rPr>
          <w:b/>
        </w:rPr>
        <w:t>k</w:t>
      </w:r>
      <w:r w:rsidRPr="00EB4B73">
        <w:t xml:space="preserve"> </w:t>
      </w:r>
      <w:r w:rsidR="00896FDC" w:rsidRPr="00EB4B73">
        <w:t xml:space="preserve">a járási központok felé </w:t>
      </w:r>
      <w:r w:rsidRPr="00EB4B73">
        <w:t>a beérkezett jelzésekről, valamint az azokra tett intézkedéseikről.</w:t>
      </w:r>
    </w:p>
    <w:p w:rsidR="00026078" w:rsidRDefault="00026078" w:rsidP="00026078">
      <w:pPr>
        <w:jc w:val="both"/>
      </w:pPr>
    </w:p>
    <w:p w:rsidR="000754CE" w:rsidRPr="00183803" w:rsidRDefault="00026078" w:rsidP="00335CA5">
      <w:pPr>
        <w:jc w:val="both"/>
        <w:rPr>
          <w:bCs/>
          <w:iCs/>
        </w:rPr>
      </w:pPr>
      <w:r w:rsidRPr="00787A87">
        <w:t xml:space="preserve">Az észlelő- és jelzőrendszer hatékony működtetése érdekében </w:t>
      </w:r>
      <w:r w:rsidR="000754CE">
        <w:rPr>
          <w:bCs/>
        </w:rPr>
        <w:t xml:space="preserve">a Szolgálat </w:t>
      </w:r>
      <w:r w:rsidRPr="00787A87">
        <w:t xml:space="preserve">a </w:t>
      </w:r>
      <w:r w:rsidR="00787A87" w:rsidRPr="00787A87">
        <w:t>15/1998. (IV. 30.) NM. rendelet</w:t>
      </w:r>
      <w:r w:rsidRPr="00787A87">
        <w:t xml:space="preserve"> értelmében </w:t>
      </w:r>
      <w:r w:rsidRPr="00787A87">
        <w:rPr>
          <w:b/>
        </w:rPr>
        <w:t>szakmaközi megbeszéléseket szervezett</w:t>
      </w:r>
      <w:r w:rsidRPr="00787A87">
        <w:t>.</w:t>
      </w:r>
      <w:r w:rsidRPr="00787A87">
        <w:rPr>
          <w:b/>
        </w:rPr>
        <w:t xml:space="preserve"> </w:t>
      </w:r>
      <w:r w:rsidRPr="00787A87">
        <w:t>Ennek a munkának egyik nagy reprezentatív eseménye az</w:t>
      </w:r>
      <w:r w:rsidRPr="00787A87">
        <w:rPr>
          <w:b/>
        </w:rPr>
        <w:t xml:space="preserve"> éves szakmai tanácskozás, </w:t>
      </w:r>
      <w:r w:rsidRPr="00787A87">
        <w:t>melyet két helyszínen tartott</w:t>
      </w:r>
      <w:r w:rsidR="000754CE">
        <w:t>a</w:t>
      </w:r>
      <w:r w:rsidRPr="00787A87">
        <w:t>k a két járás vonatkozásában Zalaszentgróton</w:t>
      </w:r>
      <w:r w:rsidR="00896FDC" w:rsidRPr="00787A87">
        <w:t>,</w:t>
      </w:r>
      <w:r w:rsidRPr="00787A87">
        <w:t xml:space="preserve"> illetve Zalacsányban.</w:t>
      </w:r>
      <w:r w:rsidRPr="00EB4B73">
        <w:t xml:space="preserve"> </w:t>
      </w:r>
    </w:p>
    <w:p w:rsidR="000754CE" w:rsidRDefault="000754CE" w:rsidP="00335CA5">
      <w:pPr>
        <w:jc w:val="both"/>
        <w:rPr>
          <w:highlight w:val="yellow"/>
        </w:rPr>
      </w:pPr>
    </w:p>
    <w:p w:rsidR="000754CE" w:rsidRPr="0083292D" w:rsidRDefault="000754CE" w:rsidP="00335CA5">
      <w:pPr>
        <w:jc w:val="both"/>
        <w:rPr>
          <w:highlight w:val="yellow"/>
        </w:rPr>
      </w:pPr>
    </w:p>
    <w:p w:rsidR="00DB4F6D" w:rsidRPr="000754CE" w:rsidRDefault="00DB4F6D" w:rsidP="00335CA5">
      <w:pPr>
        <w:pStyle w:val="Listaszerbekezds"/>
        <w:numPr>
          <w:ilvl w:val="0"/>
          <w:numId w:val="46"/>
        </w:numPr>
        <w:spacing w:after="120"/>
        <w:contextualSpacing/>
        <w:jc w:val="center"/>
        <w:rPr>
          <w:b/>
          <w:i/>
          <w:sz w:val="28"/>
          <w:szCs w:val="28"/>
        </w:rPr>
      </w:pPr>
      <w:r w:rsidRPr="000754CE">
        <w:rPr>
          <w:b/>
          <w:i/>
          <w:sz w:val="28"/>
          <w:szCs w:val="28"/>
        </w:rPr>
        <w:t>Család- és Gyermekjóléti Központ</w:t>
      </w:r>
    </w:p>
    <w:p w:rsidR="00DB4F6D" w:rsidRPr="000754CE" w:rsidRDefault="00DB4F6D" w:rsidP="00335CA5">
      <w:pPr>
        <w:spacing w:after="120"/>
        <w:jc w:val="center"/>
        <w:rPr>
          <w:b/>
          <w:sz w:val="28"/>
          <w:szCs w:val="28"/>
        </w:rPr>
      </w:pPr>
    </w:p>
    <w:p w:rsidR="00183803" w:rsidRPr="00183803" w:rsidRDefault="00DB4F6D" w:rsidP="00335CA5">
      <w:pPr>
        <w:spacing w:after="120"/>
        <w:jc w:val="center"/>
        <w:rPr>
          <w:b/>
        </w:rPr>
      </w:pPr>
      <w:r w:rsidRPr="00183803">
        <w:rPr>
          <w:b/>
        </w:rPr>
        <w:t>A</w:t>
      </w:r>
      <w:r w:rsidRPr="00183803">
        <w:t xml:space="preserve"> </w:t>
      </w:r>
      <w:r w:rsidRPr="00183803">
        <w:rPr>
          <w:b/>
        </w:rPr>
        <w:t xml:space="preserve">Család és Gyermekjóléti Központ biztosításának módja, </w:t>
      </w:r>
    </w:p>
    <w:p w:rsidR="00DB4F6D" w:rsidRPr="00183803" w:rsidRDefault="00DB4F6D" w:rsidP="00335CA5">
      <w:pPr>
        <w:spacing w:after="120"/>
        <w:jc w:val="center"/>
        <w:rPr>
          <w:b/>
          <w:highlight w:val="yellow"/>
        </w:rPr>
      </w:pPr>
      <w:r w:rsidRPr="00183803">
        <w:rPr>
          <w:b/>
        </w:rPr>
        <w:t>működésének tapasztalatai</w:t>
      </w:r>
    </w:p>
    <w:p w:rsidR="00A5109A" w:rsidRPr="0083292D" w:rsidRDefault="00A5109A" w:rsidP="00335CA5">
      <w:pPr>
        <w:spacing w:after="120"/>
        <w:jc w:val="center"/>
        <w:rPr>
          <w:b/>
          <w:highlight w:val="yellow"/>
        </w:rPr>
      </w:pPr>
    </w:p>
    <w:p w:rsidR="00DB4F6D" w:rsidRPr="00A450CE" w:rsidRDefault="00DB4F6D" w:rsidP="00335CA5">
      <w:pPr>
        <w:jc w:val="both"/>
      </w:pPr>
      <w:r w:rsidRPr="00A450CE">
        <w:t xml:space="preserve">A </w:t>
      </w:r>
      <w:r w:rsidRPr="00A450CE">
        <w:rPr>
          <w:b/>
        </w:rPr>
        <w:t>Család- és Gyermekjóléti Központ</w:t>
      </w:r>
      <w:r w:rsidRPr="00A450CE">
        <w:t xml:space="preserve"> olyan, a járásszékhely településen működő gyermekjóléti szolgálat, amely az </w:t>
      </w:r>
      <w:r w:rsidRPr="00A450CE">
        <w:rPr>
          <w:b/>
        </w:rPr>
        <w:t>általános szolgáltatási feladatain</w:t>
      </w:r>
      <w:r w:rsidRPr="00A450CE">
        <w:t xml:space="preserve"> túl a gyermek családban nevelkedésének elősegítése, a gyermek veszélyeztetettségének megelőzése érdekében egyéni és csoportos </w:t>
      </w:r>
      <w:r w:rsidRPr="00A450CE">
        <w:rPr>
          <w:b/>
        </w:rPr>
        <w:t>speciális szolgáltatásokat, programokat</w:t>
      </w:r>
      <w:r w:rsidRPr="00A450CE">
        <w:t xml:space="preserve"> nyújt, valamint a gyermekvédelmi gondoskodás keretébe tartozó </w:t>
      </w:r>
      <w:r w:rsidRPr="00A450CE">
        <w:rPr>
          <w:b/>
        </w:rPr>
        <w:t xml:space="preserve">hatósági intézkedésekhez kapcsolódó tevékenységet </w:t>
      </w:r>
      <w:r w:rsidRPr="00A450CE">
        <w:t xml:space="preserve">lát el és </w:t>
      </w:r>
      <w:r w:rsidRPr="00A450CE">
        <w:rPr>
          <w:b/>
        </w:rPr>
        <w:t>szakmai támogatást</w:t>
      </w:r>
      <w:r w:rsidRPr="00A450CE">
        <w:t xml:space="preserve"> nyújt az ellátási területen működő gyermekjóléti szolgálatok számára. </w:t>
      </w:r>
    </w:p>
    <w:p w:rsidR="000754CE" w:rsidRPr="00A450CE" w:rsidRDefault="000754CE" w:rsidP="00335CA5">
      <w:pPr>
        <w:jc w:val="both"/>
      </w:pPr>
    </w:p>
    <w:p w:rsidR="00DB4F6D" w:rsidRPr="00654258" w:rsidRDefault="00DB4F6D" w:rsidP="00335CA5">
      <w:pPr>
        <w:jc w:val="both"/>
      </w:pPr>
      <w:r w:rsidRPr="00A450CE">
        <w:rPr>
          <w:b/>
        </w:rPr>
        <w:t>Család- és Gyermekjóléti</w:t>
      </w:r>
      <w:r w:rsidRPr="00A450CE">
        <w:t xml:space="preserve"> </w:t>
      </w:r>
      <w:r w:rsidRPr="00A450CE">
        <w:rPr>
          <w:b/>
        </w:rPr>
        <w:t>Központ</w:t>
      </w:r>
      <w:r w:rsidRPr="00A450CE">
        <w:t xml:space="preserve"> az </w:t>
      </w:r>
      <w:r w:rsidR="000754CE" w:rsidRPr="00A450CE">
        <w:t>a</w:t>
      </w:r>
      <w:r w:rsidRPr="00A450CE">
        <w:t xml:space="preserve">lapító okiratban rögzített szolgáltatások nyújtása útján a gyermekek ellátását, gondozását, testi, szellemi, lelki fejlődését a szülők, gondozók intenzív támogatásának </w:t>
      </w:r>
      <w:r w:rsidRPr="00654258">
        <w:t>biztosításával nyújtja</w:t>
      </w:r>
      <w:r w:rsidRPr="00654258">
        <w:rPr>
          <w:b/>
        </w:rPr>
        <w:t xml:space="preserve"> a szociális munka eszköztárának alkalmazásával</w:t>
      </w:r>
      <w:r w:rsidRPr="00654258">
        <w:t xml:space="preserve"> a gyermekek törvényben foglalt jogainak érvényesítéséhez, a szülői kötelességek teljesítéséhez, a gyermekek veszélyeztetettségének megelőzéséhez és megszüntetéséhez. (Alapító okirat</w:t>
      </w:r>
      <w:r w:rsidR="00A5109A" w:rsidRPr="00654258">
        <w:t xml:space="preserve"> száma:</w:t>
      </w:r>
      <w:r w:rsidRPr="00654258">
        <w:t xml:space="preserve"> 1-</w:t>
      </w:r>
      <w:r w:rsidR="00654258" w:rsidRPr="00654258">
        <w:t>2</w:t>
      </w:r>
      <w:r w:rsidRPr="00654258">
        <w:t>/201</w:t>
      </w:r>
      <w:r w:rsidR="00654258" w:rsidRPr="00654258">
        <w:t>8</w:t>
      </w:r>
      <w:r w:rsidRPr="00654258">
        <w:t>.)</w:t>
      </w:r>
    </w:p>
    <w:p w:rsidR="00A5109A" w:rsidRPr="005974CF" w:rsidRDefault="00A5109A" w:rsidP="00335CA5">
      <w:pPr>
        <w:jc w:val="both"/>
      </w:pPr>
    </w:p>
    <w:p w:rsidR="00DB4F6D" w:rsidRPr="005974CF" w:rsidRDefault="00DB4F6D" w:rsidP="00A5109A">
      <w:pPr>
        <w:spacing w:line="240" w:lineRule="atLeast"/>
        <w:jc w:val="both"/>
        <w:rPr>
          <w:b/>
        </w:rPr>
      </w:pPr>
      <w:r w:rsidRPr="005974CF">
        <w:rPr>
          <w:b/>
        </w:rPr>
        <w:t>A biztosított szolgáltatások formái, köre</w:t>
      </w:r>
    </w:p>
    <w:p w:rsidR="00DB4F6D" w:rsidRPr="005974CF" w:rsidRDefault="00DB4F6D" w:rsidP="00A5109A">
      <w:pPr>
        <w:numPr>
          <w:ilvl w:val="0"/>
          <w:numId w:val="5"/>
        </w:numPr>
        <w:spacing w:line="240" w:lineRule="atLeast"/>
        <w:ind w:left="709"/>
        <w:jc w:val="both"/>
      </w:pPr>
      <w:r w:rsidRPr="005974CF">
        <w:t>általános gyermekjóléti szolgáltatások,</w:t>
      </w:r>
    </w:p>
    <w:p w:rsidR="00DB4F6D" w:rsidRPr="005974CF" w:rsidRDefault="00DB4F6D" w:rsidP="00A5109A">
      <w:pPr>
        <w:numPr>
          <w:ilvl w:val="0"/>
          <w:numId w:val="5"/>
        </w:numPr>
        <w:spacing w:line="240" w:lineRule="atLeast"/>
        <w:ind w:left="709"/>
        <w:jc w:val="both"/>
      </w:pPr>
      <w:r w:rsidRPr="005974CF">
        <w:t>a családsegítés keretében végzett tevékenységek,</w:t>
      </w:r>
    </w:p>
    <w:p w:rsidR="00DB4F6D" w:rsidRPr="005974CF" w:rsidRDefault="00DB4F6D" w:rsidP="00A5109A">
      <w:pPr>
        <w:numPr>
          <w:ilvl w:val="0"/>
          <w:numId w:val="5"/>
        </w:numPr>
        <w:spacing w:line="240" w:lineRule="atLeast"/>
        <w:ind w:left="709"/>
        <w:jc w:val="both"/>
      </w:pPr>
      <w:r w:rsidRPr="005974CF">
        <w:t>szervezési, szolgáltatási, gondozási feladatok,</w:t>
      </w:r>
    </w:p>
    <w:p w:rsidR="00DB4F6D" w:rsidRPr="005974CF" w:rsidRDefault="00DB4F6D" w:rsidP="00A5109A">
      <w:pPr>
        <w:numPr>
          <w:ilvl w:val="0"/>
          <w:numId w:val="5"/>
        </w:numPr>
        <w:spacing w:line="240" w:lineRule="atLeast"/>
        <w:ind w:left="709"/>
        <w:jc w:val="both"/>
      </w:pPr>
      <w:r w:rsidRPr="005974CF">
        <w:t>speciális gyermekjóléti szolgáltatások,</w:t>
      </w:r>
    </w:p>
    <w:p w:rsidR="00DB4F6D" w:rsidRPr="005974CF" w:rsidRDefault="00DB4F6D" w:rsidP="00A5109A">
      <w:pPr>
        <w:numPr>
          <w:ilvl w:val="0"/>
          <w:numId w:val="5"/>
        </w:numPr>
        <w:spacing w:line="240" w:lineRule="atLeast"/>
        <w:ind w:left="709"/>
        <w:jc w:val="both"/>
      </w:pPr>
      <w:r w:rsidRPr="005974CF">
        <w:lastRenderedPageBreak/>
        <w:t xml:space="preserve">hatósági tevékenységet előkészítő feladatok, </w:t>
      </w:r>
    </w:p>
    <w:p w:rsidR="00DB4F6D" w:rsidRPr="005974CF" w:rsidRDefault="00DB4F6D" w:rsidP="00A5109A">
      <w:pPr>
        <w:numPr>
          <w:ilvl w:val="0"/>
          <w:numId w:val="5"/>
        </w:numPr>
        <w:spacing w:line="240" w:lineRule="atLeast"/>
        <w:ind w:left="709"/>
        <w:jc w:val="both"/>
      </w:pPr>
      <w:r w:rsidRPr="005974CF">
        <w:t>szakmai támogatást nyújtó feladatok</w:t>
      </w:r>
      <w:r w:rsidR="005974CF" w:rsidRPr="005974CF">
        <w:t>,</w:t>
      </w:r>
    </w:p>
    <w:p w:rsidR="00DB4F6D" w:rsidRPr="005974CF" w:rsidRDefault="00DB4F6D" w:rsidP="00A5109A">
      <w:pPr>
        <w:numPr>
          <w:ilvl w:val="0"/>
          <w:numId w:val="5"/>
        </w:numPr>
        <w:spacing w:line="240" w:lineRule="atLeast"/>
        <w:ind w:left="709"/>
        <w:jc w:val="both"/>
      </w:pPr>
      <w:r w:rsidRPr="005974CF">
        <w:t>szociális diagnózis készítése</w:t>
      </w:r>
      <w:r w:rsidR="005974CF" w:rsidRPr="005974CF">
        <w:t>,</w:t>
      </w:r>
    </w:p>
    <w:p w:rsidR="005974CF" w:rsidRPr="005974CF" w:rsidRDefault="005974CF" w:rsidP="005974CF">
      <w:pPr>
        <w:numPr>
          <w:ilvl w:val="0"/>
          <w:numId w:val="5"/>
        </w:numPr>
        <w:spacing w:line="276" w:lineRule="auto"/>
        <w:ind w:left="709"/>
        <w:jc w:val="both"/>
      </w:pPr>
      <w:r w:rsidRPr="005974CF">
        <w:t>óvodai- iskolai szociális segítő tevékenység.</w:t>
      </w:r>
    </w:p>
    <w:p w:rsidR="00DB4F6D" w:rsidRPr="005974CF" w:rsidRDefault="00DB4F6D" w:rsidP="00335CA5">
      <w:pPr>
        <w:jc w:val="both"/>
        <w:rPr>
          <w:b/>
        </w:rPr>
      </w:pPr>
    </w:p>
    <w:p w:rsidR="005974CF" w:rsidRPr="006331ED" w:rsidRDefault="005974CF" w:rsidP="005974CF">
      <w:pPr>
        <w:jc w:val="both"/>
      </w:pPr>
      <w:r w:rsidRPr="006331ED">
        <w:t>A központ szakmai egysége a két éve bekövetkezett strukturális változások alapján látja el a feladatait. Így a gyermekvédelmi gondoskodás körébe tartozó hatósági intézkedéssel érintett családok/gyermekek eseteivel foglalkozik, továbbá a kötelezően ellátandó speciális szolgáltatásokat biztosítja. A védelembe vett gyermekek és családjuk gondozása, valamint a családjából kiemelt gyermekek családjában törtnő visszakerülésének segítése az esetmenedzserek részéről tervezett, komplex tevékenységként valósul meg. Tehát a gyermek(</w:t>
      </w:r>
      <w:proofErr w:type="spellStart"/>
      <w:r w:rsidRPr="006331ED">
        <w:t>ek</w:t>
      </w:r>
      <w:proofErr w:type="spellEnd"/>
      <w:r w:rsidRPr="006331ED">
        <w:t>) veszélyeztetettségének megszüntetése érdekében az esetmenedzserek különböző szolgáltatásokhoz, ellátásokhoz delegálják a családokat. A védelembe vételi javaslatban, ill</w:t>
      </w:r>
      <w:r w:rsidR="00654258">
        <w:t>etőleg</w:t>
      </w:r>
      <w:r w:rsidRPr="006331ED">
        <w:t xml:space="preserve"> az ehhez kapcsolódó egyéni gondozási nevelési tervben – probléma függvényében – amennyiben szükséges</w:t>
      </w:r>
      <w:r w:rsidR="00654258">
        <w:t>,</w:t>
      </w:r>
      <w:r w:rsidRPr="006331ED">
        <w:t xml:space="preserve"> pszichológushoz, nevelési tanácsadóba (Keszthely),</w:t>
      </w:r>
      <w:r w:rsidRPr="006331ED">
        <w:rPr>
          <w:b/>
        </w:rPr>
        <w:t xml:space="preserve"> </w:t>
      </w:r>
      <w:r w:rsidRPr="006331ED">
        <w:t xml:space="preserve">gyermekpszichiátriára (Zalaegerszeg), pszichiátriai (Zalaegerszeg) és mentálhigiénés gondozóba, jogászhoz, családterápiára és átmeneti gondozást biztosító intézménybe delegálják a klienseket. </w:t>
      </w:r>
    </w:p>
    <w:p w:rsidR="005974CF" w:rsidRDefault="005974CF" w:rsidP="005974CF">
      <w:pPr>
        <w:jc w:val="both"/>
      </w:pPr>
    </w:p>
    <w:p w:rsidR="005974CF" w:rsidRPr="006331ED" w:rsidRDefault="005974CF" w:rsidP="005974CF">
      <w:pPr>
        <w:jc w:val="both"/>
      </w:pPr>
      <w:r w:rsidRPr="006331ED">
        <w:t xml:space="preserve">A gondozási folyamat során a segítő folyamatba bevont szakemberek elsősorban </w:t>
      </w:r>
      <w:r w:rsidR="00654258">
        <w:t xml:space="preserve">a Család- és Gyermekjóléti Központ </w:t>
      </w:r>
      <w:r w:rsidRPr="006331ED">
        <w:t xml:space="preserve">szolgáltatásaihoz köthetők. Azaz </w:t>
      </w:r>
      <w:r w:rsidR="00654258">
        <w:t xml:space="preserve">a </w:t>
      </w:r>
      <w:r w:rsidRPr="006331ED">
        <w:t xml:space="preserve">problémamegoldást a családterapeutáik, a pszichológusuk, </w:t>
      </w:r>
      <w:r w:rsidR="00654258">
        <w:t xml:space="preserve">a </w:t>
      </w:r>
      <w:r w:rsidRPr="006331ED">
        <w:t>jogászuk, az óvodai-iskolai szociális munkásaik segítik. Természetesen nem csak intézményen belül ves</w:t>
      </w:r>
      <w:r w:rsidR="002F5D69">
        <w:t>zi</w:t>
      </w:r>
      <w:r w:rsidRPr="006331ED">
        <w:t>k igénybe szakemberek segítségét</w:t>
      </w:r>
      <w:r w:rsidR="002F5D69">
        <w:t>,</w:t>
      </w:r>
      <w:r w:rsidRPr="006331ED">
        <w:t xml:space="preserve"> amennyiben szükséges</w:t>
      </w:r>
      <w:r w:rsidR="002F5D69">
        <w:t>,</w:t>
      </w:r>
      <w:r w:rsidRPr="006331ED">
        <w:t xml:space="preserve"> más intézmények szolgáltatásaihoz delegálj</w:t>
      </w:r>
      <w:r w:rsidR="002F5D69">
        <w:t>á</w:t>
      </w:r>
      <w:r w:rsidRPr="006331ED">
        <w:t>k az érintett családokat, gyermekeket. A hatósági intézkedéssel érintett segítő munka során jó munkakapcsolat alakult ki a helyi, a keszthelyi gyámhivatalokkal, továbbá a pártfogó felügyelővel, gyermekjogi képviselővel is.</w:t>
      </w:r>
    </w:p>
    <w:p w:rsidR="005974CF" w:rsidRDefault="005974CF" w:rsidP="005974CF">
      <w:pPr>
        <w:jc w:val="both"/>
      </w:pPr>
    </w:p>
    <w:p w:rsidR="005974CF" w:rsidRPr="006331ED" w:rsidRDefault="005974CF" w:rsidP="005974CF">
      <w:pPr>
        <w:jc w:val="both"/>
      </w:pPr>
      <w:r w:rsidRPr="006331ED">
        <w:t xml:space="preserve">Összességében elmondható, hogy a bevont szakemberekkel (pl. gyermekvédelmi gyám, gyermekotthoni nevelő, pedagógus, védőnő, rendőrség stb.) eredményesen tudtak az esetmenedzserek együttműködni. Az esetmenedzser felkérésre javaslatot készít a gyermek megelőző pártfogásának mellőzésére, elrendelésére, fenntartására, megszüntetésére. A bűnismétlés megelőzése, és ezen keresztül a további bűnelkövetés megelőzése érdekében együttműködik a pártfogó felügyelői szolgálattal és a megelőző pártfogó felügyelővel. </w:t>
      </w:r>
    </w:p>
    <w:p w:rsidR="005974CF" w:rsidRDefault="005974CF" w:rsidP="005974CF">
      <w:pPr>
        <w:jc w:val="both"/>
        <w:rPr>
          <w:b/>
        </w:rPr>
      </w:pPr>
    </w:p>
    <w:p w:rsidR="005974CF" w:rsidRPr="006331ED" w:rsidRDefault="005974CF" w:rsidP="005974CF">
      <w:pPr>
        <w:jc w:val="both"/>
      </w:pPr>
      <w:r w:rsidRPr="006331ED">
        <w:rPr>
          <w:b/>
        </w:rPr>
        <w:t>Speciális gyermekjóléti szolgáltatásaik</w:t>
      </w:r>
      <w:r w:rsidRPr="006331ED">
        <w:t xml:space="preserve"> a kapcsolattartási ügyeletet, a gyermekvédelmi jelzőrendszeri készenléti szolgálat (készenléti telefon), utcai szociális munka, az óvodai-iskolai szociális segítő tevékenység. További elérhető szolgáltatásaik a </w:t>
      </w:r>
      <w:r w:rsidR="00B26496" w:rsidRPr="006331ED">
        <w:t>pszichológiai</w:t>
      </w:r>
      <w:r w:rsidRPr="006331ED">
        <w:t xml:space="preserve"> tanácsadás, </w:t>
      </w:r>
      <w:r w:rsidR="002F5D69">
        <w:t xml:space="preserve">a </w:t>
      </w:r>
      <w:r w:rsidRPr="006331ED">
        <w:t>jogi tanácsadás és a családkonzultáció/családterápia. Szakembereik a családi konfliktusok megoldásának elősegítése, különösen a válás, gyermekelhelyezés, kapcsolattartási problémák esetében, illetve egyéb életvezetési, szociális nehézségek kezelése érdekében nyújtják szolgáltatásaikat, azaz a pszichológusi tanácsadást, a családterápia/családi konzultációt biztosítjuk az igénybe</w:t>
      </w:r>
      <w:r w:rsidR="002F5D69">
        <w:t xml:space="preserve"> </w:t>
      </w:r>
      <w:r w:rsidRPr="006331ED">
        <w:t xml:space="preserve">vevők részére. </w:t>
      </w:r>
    </w:p>
    <w:p w:rsidR="005974CF" w:rsidRDefault="005974CF" w:rsidP="005974CF">
      <w:pPr>
        <w:jc w:val="both"/>
      </w:pPr>
    </w:p>
    <w:p w:rsidR="005974CF" w:rsidRPr="006331ED" w:rsidRDefault="005974CF" w:rsidP="005974CF">
      <w:pPr>
        <w:jc w:val="both"/>
      </w:pPr>
      <w:r w:rsidRPr="006331ED">
        <w:t xml:space="preserve">Az esetmenedzselés során felmerülő </w:t>
      </w:r>
      <w:r w:rsidRPr="006331ED">
        <w:rPr>
          <w:b/>
        </w:rPr>
        <w:t>hiányzó ellátás/szolgáltatás</w:t>
      </w:r>
      <w:r w:rsidRPr="006331ED">
        <w:t xml:space="preserve"> továbbra is elsősorban a </w:t>
      </w:r>
      <w:r w:rsidRPr="006331ED">
        <w:rPr>
          <w:b/>
        </w:rPr>
        <w:t>felnőtt és gyermek pszichiátriai ellátás, a fogyatékos</w:t>
      </w:r>
      <w:r w:rsidRPr="006331ED">
        <w:t xml:space="preserve">, illetve a </w:t>
      </w:r>
      <w:r w:rsidRPr="006331ED">
        <w:rPr>
          <w:b/>
        </w:rPr>
        <w:t>pszichés problémákkal</w:t>
      </w:r>
      <w:r w:rsidRPr="006331ED">
        <w:t xml:space="preserve"> küzdő gyermekek számára </w:t>
      </w:r>
      <w:r w:rsidRPr="006331ED">
        <w:rPr>
          <w:b/>
        </w:rPr>
        <w:t>megfelelő oktatási-nevelési intézmények</w:t>
      </w:r>
      <w:r w:rsidRPr="006331ED">
        <w:t xml:space="preserve"> és ehhez kapcsolódóan a bentlakást biztosító intézmény lehetősége. </w:t>
      </w:r>
    </w:p>
    <w:p w:rsidR="005974CF" w:rsidRPr="002C2A88" w:rsidRDefault="005974CF" w:rsidP="005974CF">
      <w:pPr>
        <w:jc w:val="both"/>
        <w:rPr>
          <w:b/>
          <w:color w:val="FF0000"/>
        </w:rPr>
      </w:pPr>
    </w:p>
    <w:p w:rsidR="00B26496" w:rsidRDefault="005974CF" w:rsidP="005974CF">
      <w:pPr>
        <w:spacing w:after="120"/>
        <w:jc w:val="center"/>
        <w:rPr>
          <w:b/>
        </w:rPr>
      </w:pPr>
      <w:r w:rsidRPr="00B26496">
        <w:rPr>
          <w:b/>
        </w:rPr>
        <w:lastRenderedPageBreak/>
        <w:t>A Család és Gyermekjóléti Központ személyi és tárgyi feltételeinek biztosítása</w:t>
      </w:r>
    </w:p>
    <w:p w:rsidR="005974CF" w:rsidRPr="00B26496" w:rsidRDefault="005974CF" w:rsidP="005974CF">
      <w:pPr>
        <w:spacing w:after="120"/>
        <w:jc w:val="center"/>
        <w:rPr>
          <w:b/>
        </w:rPr>
      </w:pPr>
      <w:r w:rsidRPr="00B26496">
        <w:rPr>
          <w:b/>
        </w:rPr>
        <w:t xml:space="preserve"> a 2018. évben</w:t>
      </w:r>
    </w:p>
    <w:p w:rsidR="00B26496" w:rsidRDefault="00B26496" w:rsidP="005974CF">
      <w:pPr>
        <w:jc w:val="both"/>
        <w:rPr>
          <w:b/>
          <w:sz w:val="28"/>
        </w:rPr>
      </w:pPr>
    </w:p>
    <w:p w:rsidR="005974CF" w:rsidRPr="00583D2C" w:rsidRDefault="005974CF" w:rsidP="005974CF">
      <w:pPr>
        <w:jc w:val="both"/>
      </w:pPr>
      <w:r w:rsidRPr="006331ED">
        <w:t xml:space="preserve">A 2018-as évben </w:t>
      </w:r>
      <w:r w:rsidR="002F5D69">
        <w:t xml:space="preserve">a </w:t>
      </w:r>
      <w:r w:rsidRPr="006331ED">
        <w:t xml:space="preserve">Zalaszentgróti járás 20 településén a Család és Gyermekjóléti Központ </w:t>
      </w:r>
      <w:r w:rsidRPr="006331ED">
        <w:rPr>
          <w:b/>
        </w:rPr>
        <w:t>4</w:t>
      </w:r>
      <w:r w:rsidRPr="00583D2C">
        <w:rPr>
          <w:b/>
        </w:rPr>
        <w:t xml:space="preserve"> főállású munkatársa</w:t>
      </w:r>
      <w:r>
        <w:t xml:space="preserve"> végzi</w:t>
      </w:r>
      <w:r w:rsidRPr="00583D2C">
        <w:t xml:space="preserve"> - a speciális szolgáltatásokat megbízási jogviszonyban nyújtó szolgáltatók segítségével - a gyermekvédelmi tevékenységeket. A Család és Gyermekjóléti Központban végzett gyermekvédelmi, szociális segítő munka komplex szakmai ismereteket igénylő feladat. Az itt dolgozók a gyermekek sorsát befolyásoló, azt meghatározó tevékenységeket végeznek, döntéseket készítenek elő magas szakmai színvonalon és felelősségteljesen. Javaslataikat, környezettanulmányaikat elsősorban a hatósági intézkedéseket hozó, döntéshelyzetben lévő </w:t>
      </w:r>
      <w:r w:rsidR="00006296">
        <w:t>j</w:t>
      </w:r>
      <w:r w:rsidRPr="00583D2C">
        <w:t xml:space="preserve">árási </w:t>
      </w:r>
      <w:r w:rsidR="00006296">
        <w:t>h</w:t>
      </w:r>
      <w:r w:rsidRPr="00583D2C">
        <w:t xml:space="preserve">ivatalok munkatársai részére, valamint </w:t>
      </w:r>
      <w:proofErr w:type="spellStart"/>
      <w:r w:rsidRPr="00583D2C">
        <w:t>anyagaikat</w:t>
      </w:r>
      <w:proofErr w:type="spellEnd"/>
      <w:r w:rsidRPr="00583D2C">
        <w:t xml:space="preserve"> a </w:t>
      </w:r>
      <w:r w:rsidR="00006296">
        <w:t>b</w:t>
      </w:r>
      <w:r w:rsidRPr="00583D2C">
        <w:t xml:space="preserve">íróságokhoz, a </w:t>
      </w:r>
      <w:r w:rsidR="00006296">
        <w:t>k</w:t>
      </w:r>
      <w:r w:rsidRPr="00583D2C">
        <w:t xml:space="preserve">ormányhivatalok, a Szociális és Gyermekvédelmi Főigazgatóság meghatározott szakmai egységeihez, valamint Területi Gyermekvédelmi Szakszolgálatokhoz juttatják el. </w:t>
      </w:r>
    </w:p>
    <w:p w:rsidR="002F5D69" w:rsidRDefault="002F5D69" w:rsidP="002F5D69">
      <w:pPr>
        <w:spacing w:after="120"/>
        <w:rPr>
          <w:b/>
          <w:highlight w:val="yellow"/>
        </w:rPr>
      </w:pPr>
    </w:p>
    <w:tbl>
      <w:tblPr>
        <w:tblW w:w="970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2268"/>
        <w:gridCol w:w="2662"/>
        <w:gridCol w:w="1590"/>
      </w:tblGrid>
      <w:tr w:rsidR="002F5D69" w:rsidRPr="004A6DA8" w:rsidTr="00D46484">
        <w:trPr>
          <w:jc w:val="center"/>
        </w:trPr>
        <w:tc>
          <w:tcPr>
            <w:tcW w:w="3183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/>
            <w:vAlign w:val="center"/>
          </w:tcPr>
          <w:p w:rsidR="002F5D69" w:rsidRPr="004A6DA8" w:rsidRDefault="002F5D69" w:rsidP="00B26496">
            <w:pPr>
              <w:jc w:val="center"/>
              <w:rPr>
                <w:b/>
                <w:i/>
                <w:spacing w:val="20"/>
              </w:rPr>
            </w:pPr>
            <w:r w:rsidRPr="004A6DA8">
              <w:rPr>
                <w:b/>
                <w:i/>
                <w:spacing w:val="20"/>
              </w:rPr>
              <w:t>Munkakör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/>
            <w:vAlign w:val="center"/>
          </w:tcPr>
          <w:p w:rsidR="002F5D69" w:rsidRPr="004A6DA8" w:rsidRDefault="002F5D69" w:rsidP="00B26496">
            <w:pPr>
              <w:jc w:val="center"/>
              <w:rPr>
                <w:b/>
                <w:i/>
                <w:spacing w:val="20"/>
              </w:rPr>
            </w:pPr>
            <w:r w:rsidRPr="004A6DA8">
              <w:rPr>
                <w:b/>
                <w:i/>
                <w:spacing w:val="20"/>
              </w:rPr>
              <w:t>Alkalmazás módja</w:t>
            </w:r>
          </w:p>
        </w:tc>
        <w:tc>
          <w:tcPr>
            <w:tcW w:w="2662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/>
            <w:vAlign w:val="center"/>
          </w:tcPr>
          <w:p w:rsidR="002F5D69" w:rsidRPr="004A6DA8" w:rsidRDefault="002F5D69" w:rsidP="00B26496">
            <w:pPr>
              <w:jc w:val="center"/>
              <w:rPr>
                <w:b/>
                <w:i/>
                <w:spacing w:val="20"/>
              </w:rPr>
            </w:pPr>
            <w:r w:rsidRPr="004A6DA8">
              <w:rPr>
                <w:b/>
                <w:i/>
                <w:spacing w:val="20"/>
              </w:rPr>
              <w:t>Végzettség</w:t>
            </w:r>
          </w:p>
        </w:tc>
        <w:tc>
          <w:tcPr>
            <w:tcW w:w="1590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/>
            <w:vAlign w:val="center"/>
          </w:tcPr>
          <w:p w:rsidR="002F5D69" w:rsidRPr="004A6DA8" w:rsidRDefault="002F5D69" w:rsidP="00B26496">
            <w:pPr>
              <w:jc w:val="center"/>
              <w:rPr>
                <w:b/>
                <w:i/>
                <w:spacing w:val="20"/>
              </w:rPr>
            </w:pPr>
            <w:r w:rsidRPr="004A6DA8">
              <w:rPr>
                <w:b/>
                <w:i/>
                <w:spacing w:val="20"/>
              </w:rPr>
              <w:t>Ellátási területe</w:t>
            </w:r>
          </w:p>
        </w:tc>
      </w:tr>
      <w:tr w:rsidR="002F5D69" w:rsidRPr="004A6DA8" w:rsidTr="00D46484">
        <w:trPr>
          <w:jc w:val="center"/>
        </w:trPr>
        <w:tc>
          <w:tcPr>
            <w:tcW w:w="3183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2F5D69" w:rsidRPr="004A6DA8" w:rsidRDefault="002F5D69" w:rsidP="00B26496">
            <w:pPr>
              <w:jc w:val="center"/>
              <w:rPr>
                <w:b/>
                <w:spacing w:val="20"/>
              </w:rPr>
            </w:pPr>
            <w:r w:rsidRPr="004A6DA8">
              <w:rPr>
                <w:b/>
                <w:spacing w:val="20"/>
              </w:rPr>
              <w:t>Család és Gyermekjóléti Központ</w:t>
            </w:r>
            <w:r w:rsidR="00D46484">
              <w:rPr>
                <w:b/>
                <w:spacing w:val="20"/>
              </w:rPr>
              <w:t xml:space="preserve"> </w:t>
            </w:r>
            <w:r w:rsidRPr="004A6DA8">
              <w:rPr>
                <w:b/>
                <w:spacing w:val="20"/>
              </w:rPr>
              <w:t>szakmai irányítója, járási jelzőrendszeri tanácsadó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2F5D69" w:rsidRPr="004A6DA8" w:rsidRDefault="002F5D69" w:rsidP="00B26496">
            <w:pPr>
              <w:jc w:val="center"/>
              <w:rPr>
                <w:spacing w:val="20"/>
              </w:rPr>
            </w:pPr>
            <w:r w:rsidRPr="004A6DA8">
              <w:rPr>
                <w:spacing w:val="20"/>
              </w:rPr>
              <w:t>8 óra közalkalmazott</w:t>
            </w:r>
          </w:p>
        </w:tc>
        <w:tc>
          <w:tcPr>
            <w:tcW w:w="2662" w:type="dxa"/>
            <w:tcBorders>
              <w:top w:val="double" w:sz="4" w:space="0" w:color="auto"/>
            </w:tcBorders>
            <w:vAlign w:val="center"/>
          </w:tcPr>
          <w:p w:rsidR="002F5D69" w:rsidRPr="004A6DA8" w:rsidRDefault="002F5D69" w:rsidP="00B26496">
            <w:pPr>
              <w:jc w:val="center"/>
              <w:rPr>
                <w:b/>
                <w:spacing w:val="20"/>
              </w:rPr>
            </w:pPr>
            <w:r w:rsidRPr="004A6DA8">
              <w:rPr>
                <w:b/>
                <w:spacing w:val="20"/>
              </w:rPr>
              <w:t>szociális munkás</w:t>
            </w:r>
          </w:p>
        </w:tc>
        <w:tc>
          <w:tcPr>
            <w:tcW w:w="1590" w:type="dxa"/>
            <w:tcBorders>
              <w:top w:val="double" w:sz="4" w:space="0" w:color="auto"/>
            </w:tcBorders>
            <w:vAlign w:val="center"/>
          </w:tcPr>
          <w:p w:rsidR="002F5D69" w:rsidRPr="004A6DA8" w:rsidRDefault="002F5D69" w:rsidP="00B26496">
            <w:pPr>
              <w:jc w:val="center"/>
              <w:rPr>
                <w:spacing w:val="20"/>
              </w:rPr>
            </w:pPr>
            <w:r w:rsidRPr="004A6DA8">
              <w:rPr>
                <w:spacing w:val="20"/>
              </w:rPr>
              <w:t>A járás területe</w:t>
            </w:r>
          </w:p>
        </w:tc>
      </w:tr>
      <w:tr w:rsidR="002F5D69" w:rsidRPr="004A6DA8" w:rsidTr="00D46484">
        <w:trPr>
          <w:jc w:val="center"/>
        </w:trPr>
        <w:tc>
          <w:tcPr>
            <w:tcW w:w="3183" w:type="dxa"/>
            <w:shd w:val="clear" w:color="auto" w:fill="E5DFEC"/>
            <w:vAlign w:val="center"/>
          </w:tcPr>
          <w:p w:rsidR="002F5D69" w:rsidRPr="004A6DA8" w:rsidRDefault="002F5D69" w:rsidP="00B26496">
            <w:pPr>
              <w:jc w:val="center"/>
              <w:rPr>
                <w:b/>
                <w:spacing w:val="20"/>
              </w:rPr>
            </w:pPr>
            <w:r w:rsidRPr="004A6DA8">
              <w:rPr>
                <w:b/>
                <w:spacing w:val="20"/>
              </w:rPr>
              <w:t>esetmenedzser</w:t>
            </w:r>
          </w:p>
        </w:tc>
        <w:tc>
          <w:tcPr>
            <w:tcW w:w="2268" w:type="dxa"/>
            <w:vAlign w:val="center"/>
          </w:tcPr>
          <w:p w:rsidR="002F5D69" w:rsidRPr="004A6DA8" w:rsidRDefault="002F5D69" w:rsidP="00B26496">
            <w:pPr>
              <w:jc w:val="center"/>
              <w:rPr>
                <w:spacing w:val="20"/>
              </w:rPr>
            </w:pPr>
            <w:r w:rsidRPr="004A6DA8">
              <w:rPr>
                <w:spacing w:val="20"/>
              </w:rPr>
              <w:t>8 óra közalkalmazott</w:t>
            </w:r>
          </w:p>
        </w:tc>
        <w:tc>
          <w:tcPr>
            <w:tcW w:w="2662" w:type="dxa"/>
            <w:vAlign w:val="center"/>
          </w:tcPr>
          <w:p w:rsidR="002F5D69" w:rsidRPr="004A6DA8" w:rsidRDefault="002F5D69" w:rsidP="00B26496">
            <w:pPr>
              <w:jc w:val="center"/>
              <w:rPr>
                <w:b/>
                <w:spacing w:val="20"/>
              </w:rPr>
            </w:pPr>
            <w:r w:rsidRPr="004A6DA8">
              <w:rPr>
                <w:b/>
                <w:spacing w:val="20"/>
              </w:rPr>
              <w:t>szakvizsgázott szociális munkás</w:t>
            </w:r>
          </w:p>
        </w:tc>
        <w:tc>
          <w:tcPr>
            <w:tcW w:w="1590" w:type="dxa"/>
            <w:vAlign w:val="center"/>
          </w:tcPr>
          <w:p w:rsidR="002F5D69" w:rsidRPr="004A6DA8" w:rsidRDefault="002F5D69" w:rsidP="00B26496">
            <w:pPr>
              <w:jc w:val="center"/>
              <w:rPr>
                <w:spacing w:val="20"/>
              </w:rPr>
            </w:pPr>
            <w:r w:rsidRPr="004A6DA8">
              <w:rPr>
                <w:spacing w:val="20"/>
              </w:rPr>
              <w:t>A járás területe</w:t>
            </w:r>
          </w:p>
        </w:tc>
      </w:tr>
      <w:tr w:rsidR="002F5D69" w:rsidRPr="004A6DA8" w:rsidTr="00D46484">
        <w:trPr>
          <w:jc w:val="center"/>
        </w:trPr>
        <w:tc>
          <w:tcPr>
            <w:tcW w:w="3183" w:type="dxa"/>
            <w:shd w:val="clear" w:color="auto" w:fill="E5DFEC"/>
            <w:vAlign w:val="center"/>
          </w:tcPr>
          <w:p w:rsidR="002F5D69" w:rsidRPr="004A6DA8" w:rsidRDefault="002F5D69" w:rsidP="00B26496">
            <w:pPr>
              <w:jc w:val="center"/>
              <w:rPr>
                <w:b/>
                <w:spacing w:val="20"/>
              </w:rPr>
            </w:pPr>
            <w:r w:rsidRPr="004A6DA8">
              <w:rPr>
                <w:b/>
                <w:spacing w:val="20"/>
              </w:rPr>
              <w:t>esetmenedzser</w:t>
            </w:r>
          </w:p>
        </w:tc>
        <w:tc>
          <w:tcPr>
            <w:tcW w:w="2268" w:type="dxa"/>
            <w:vAlign w:val="center"/>
          </w:tcPr>
          <w:p w:rsidR="002F5D69" w:rsidRPr="004A6DA8" w:rsidRDefault="002F5D69" w:rsidP="00B26496">
            <w:pPr>
              <w:jc w:val="center"/>
              <w:rPr>
                <w:spacing w:val="20"/>
              </w:rPr>
            </w:pPr>
            <w:r w:rsidRPr="004A6DA8">
              <w:rPr>
                <w:spacing w:val="20"/>
              </w:rPr>
              <w:t>8 óra</w:t>
            </w:r>
          </w:p>
          <w:p w:rsidR="002F5D69" w:rsidRPr="004A6DA8" w:rsidRDefault="002F5D69" w:rsidP="00B26496">
            <w:pPr>
              <w:jc w:val="center"/>
              <w:rPr>
                <w:spacing w:val="20"/>
              </w:rPr>
            </w:pPr>
            <w:r w:rsidRPr="004A6DA8">
              <w:rPr>
                <w:spacing w:val="20"/>
              </w:rPr>
              <w:t>közalkalmazott</w:t>
            </w:r>
          </w:p>
        </w:tc>
        <w:tc>
          <w:tcPr>
            <w:tcW w:w="2662" w:type="dxa"/>
            <w:vAlign w:val="center"/>
          </w:tcPr>
          <w:p w:rsidR="002F5D69" w:rsidRPr="004A6DA8" w:rsidRDefault="002F5D69" w:rsidP="00B26496">
            <w:pPr>
              <w:jc w:val="center"/>
              <w:rPr>
                <w:b/>
                <w:spacing w:val="20"/>
              </w:rPr>
            </w:pPr>
            <w:r w:rsidRPr="004A6DA8">
              <w:rPr>
                <w:b/>
                <w:spacing w:val="20"/>
              </w:rPr>
              <w:t>szociálpedagógus</w:t>
            </w:r>
          </w:p>
        </w:tc>
        <w:tc>
          <w:tcPr>
            <w:tcW w:w="1590" w:type="dxa"/>
            <w:vAlign w:val="center"/>
          </w:tcPr>
          <w:p w:rsidR="002F5D69" w:rsidRPr="004A6DA8" w:rsidRDefault="002F5D69" w:rsidP="00B26496">
            <w:pPr>
              <w:jc w:val="center"/>
              <w:rPr>
                <w:i/>
                <w:spacing w:val="20"/>
              </w:rPr>
            </w:pPr>
            <w:r w:rsidRPr="004A6DA8">
              <w:rPr>
                <w:spacing w:val="20"/>
              </w:rPr>
              <w:t>A járás területe</w:t>
            </w:r>
          </w:p>
        </w:tc>
      </w:tr>
      <w:tr w:rsidR="002F5D69" w:rsidRPr="006331ED" w:rsidTr="00D46484">
        <w:trPr>
          <w:jc w:val="center"/>
        </w:trPr>
        <w:tc>
          <w:tcPr>
            <w:tcW w:w="3183" w:type="dxa"/>
            <w:shd w:val="clear" w:color="auto" w:fill="E5DFEC"/>
            <w:vAlign w:val="center"/>
          </w:tcPr>
          <w:p w:rsidR="00B26496" w:rsidRDefault="002F5D69" w:rsidP="00B26496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 xml:space="preserve">óvodai- iskolai </w:t>
            </w:r>
          </w:p>
          <w:p w:rsidR="002F5D69" w:rsidRPr="006331ED" w:rsidRDefault="002F5D69" w:rsidP="00B26496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szociális segítő</w:t>
            </w:r>
          </w:p>
        </w:tc>
        <w:tc>
          <w:tcPr>
            <w:tcW w:w="2268" w:type="dxa"/>
            <w:vAlign w:val="center"/>
          </w:tcPr>
          <w:p w:rsidR="002F5D69" w:rsidRPr="006331ED" w:rsidRDefault="002F5D69" w:rsidP="00B26496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8 óra</w:t>
            </w:r>
          </w:p>
          <w:p w:rsidR="002F5D69" w:rsidRPr="006331ED" w:rsidRDefault="002F5D69" w:rsidP="00B26496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közalkalmazott</w:t>
            </w:r>
          </w:p>
        </w:tc>
        <w:tc>
          <w:tcPr>
            <w:tcW w:w="2662" w:type="dxa"/>
            <w:vAlign w:val="center"/>
          </w:tcPr>
          <w:p w:rsidR="002F5D69" w:rsidRPr="006331ED" w:rsidRDefault="002F5D69" w:rsidP="00B26496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gyógypedagógiai asszisztens,</w:t>
            </w:r>
          </w:p>
          <w:p w:rsidR="002F5D69" w:rsidRPr="006331ED" w:rsidRDefault="002F5D69" w:rsidP="00B26496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gyermekfelügyelő,</w:t>
            </w:r>
          </w:p>
          <w:p w:rsidR="002F5D69" w:rsidRPr="006331ED" w:rsidRDefault="002F5D69" w:rsidP="00B26496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kisgyermekgondozó,</w:t>
            </w:r>
          </w:p>
          <w:p w:rsidR="002F5D69" w:rsidRPr="006331ED" w:rsidRDefault="002F5D69" w:rsidP="00B26496">
            <w:pPr>
              <w:jc w:val="center"/>
              <w:rPr>
                <w:b/>
                <w:spacing w:val="20"/>
              </w:rPr>
            </w:pPr>
            <w:r w:rsidRPr="006331ED">
              <w:rPr>
                <w:b/>
                <w:spacing w:val="20"/>
              </w:rPr>
              <w:t>pedagógus szak</w:t>
            </w:r>
          </w:p>
        </w:tc>
        <w:tc>
          <w:tcPr>
            <w:tcW w:w="1590" w:type="dxa"/>
            <w:vAlign w:val="center"/>
          </w:tcPr>
          <w:p w:rsidR="002F5D69" w:rsidRPr="006331ED" w:rsidRDefault="002F5D69" w:rsidP="00B26496">
            <w:pPr>
              <w:jc w:val="center"/>
              <w:rPr>
                <w:spacing w:val="20"/>
              </w:rPr>
            </w:pPr>
            <w:r w:rsidRPr="006331ED">
              <w:rPr>
                <w:spacing w:val="20"/>
              </w:rPr>
              <w:t>A járás területén működő óvodák, iskolák</w:t>
            </w:r>
          </w:p>
        </w:tc>
      </w:tr>
      <w:tr w:rsidR="002F5D69" w:rsidRPr="004A6DA8" w:rsidTr="00D46484">
        <w:trPr>
          <w:jc w:val="center"/>
        </w:trPr>
        <w:tc>
          <w:tcPr>
            <w:tcW w:w="3183" w:type="dxa"/>
            <w:shd w:val="clear" w:color="auto" w:fill="E5DFEC"/>
            <w:vAlign w:val="center"/>
          </w:tcPr>
          <w:p w:rsidR="002F5D69" w:rsidRPr="004A6DA8" w:rsidRDefault="002F5D69" w:rsidP="00B26496">
            <w:pPr>
              <w:spacing w:after="120"/>
              <w:jc w:val="center"/>
              <w:rPr>
                <w:b/>
                <w:spacing w:val="20"/>
              </w:rPr>
            </w:pPr>
            <w:r w:rsidRPr="004A6DA8">
              <w:rPr>
                <w:b/>
                <w:spacing w:val="20"/>
              </w:rPr>
              <w:t>tanácsadó</w:t>
            </w:r>
          </w:p>
          <w:p w:rsidR="002F5D69" w:rsidRPr="004A6DA8" w:rsidRDefault="002F5D69" w:rsidP="00B26496">
            <w:pPr>
              <w:spacing w:after="120"/>
              <w:jc w:val="center"/>
              <w:rPr>
                <w:b/>
                <w:spacing w:val="20"/>
              </w:rPr>
            </w:pPr>
            <w:r w:rsidRPr="004A6DA8">
              <w:rPr>
                <w:b/>
                <w:spacing w:val="20"/>
              </w:rPr>
              <w:t xml:space="preserve">megbízási szerződés </w:t>
            </w:r>
          </w:p>
        </w:tc>
        <w:tc>
          <w:tcPr>
            <w:tcW w:w="2268" w:type="dxa"/>
            <w:vAlign w:val="center"/>
          </w:tcPr>
          <w:p w:rsidR="002F5D69" w:rsidRPr="004A6DA8" w:rsidRDefault="002F5D69" w:rsidP="00B26496">
            <w:pPr>
              <w:spacing w:after="120"/>
              <w:jc w:val="center"/>
              <w:rPr>
                <w:spacing w:val="20"/>
              </w:rPr>
            </w:pPr>
            <w:r w:rsidRPr="004A6DA8">
              <w:rPr>
                <w:spacing w:val="20"/>
              </w:rPr>
              <w:t>GYK/120-1/2018.</w:t>
            </w:r>
          </w:p>
          <w:p w:rsidR="002F5D69" w:rsidRPr="004A6DA8" w:rsidRDefault="002F5D69" w:rsidP="00B26496">
            <w:pPr>
              <w:spacing w:after="120"/>
              <w:jc w:val="center"/>
              <w:rPr>
                <w:spacing w:val="20"/>
              </w:rPr>
            </w:pPr>
            <w:r w:rsidRPr="004A6DA8">
              <w:rPr>
                <w:spacing w:val="20"/>
              </w:rPr>
              <w:t>GYK/231-1/2017.</w:t>
            </w:r>
          </w:p>
          <w:p w:rsidR="002F5D69" w:rsidRPr="004A6DA8" w:rsidRDefault="002F5D69" w:rsidP="00B26496">
            <w:pPr>
              <w:spacing w:after="120"/>
              <w:jc w:val="center"/>
              <w:rPr>
                <w:spacing w:val="20"/>
              </w:rPr>
            </w:pPr>
            <w:r w:rsidRPr="004A6DA8">
              <w:rPr>
                <w:spacing w:val="20"/>
              </w:rPr>
              <w:t>GYK/153-3/2016.</w:t>
            </w:r>
          </w:p>
        </w:tc>
        <w:tc>
          <w:tcPr>
            <w:tcW w:w="2662" w:type="dxa"/>
            <w:vAlign w:val="center"/>
          </w:tcPr>
          <w:p w:rsidR="002F5D69" w:rsidRPr="004A6DA8" w:rsidRDefault="002F5D69" w:rsidP="00B26496">
            <w:pPr>
              <w:spacing w:after="120"/>
              <w:jc w:val="center"/>
              <w:rPr>
                <w:b/>
                <w:spacing w:val="20"/>
              </w:rPr>
            </w:pPr>
            <w:r w:rsidRPr="004A6DA8">
              <w:rPr>
                <w:b/>
                <w:spacing w:val="20"/>
              </w:rPr>
              <w:t>pszichológus,</w:t>
            </w:r>
          </w:p>
          <w:p w:rsidR="002F5D69" w:rsidRPr="004A6DA8" w:rsidRDefault="002F5D69" w:rsidP="00B26496">
            <w:pPr>
              <w:spacing w:after="120"/>
              <w:jc w:val="center"/>
              <w:rPr>
                <w:b/>
                <w:spacing w:val="20"/>
              </w:rPr>
            </w:pPr>
            <w:r w:rsidRPr="004A6DA8">
              <w:rPr>
                <w:b/>
                <w:spacing w:val="20"/>
              </w:rPr>
              <w:t xml:space="preserve"> jogász, </w:t>
            </w:r>
          </w:p>
          <w:p w:rsidR="002F5D69" w:rsidRPr="004A6DA8" w:rsidRDefault="002F5D69" w:rsidP="00B26496">
            <w:pPr>
              <w:spacing w:after="120"/>
              <w:jc w:val="center"/>
              <w:rPr>
                <w:b/>
                <w:spacing w:val="20"/>
              </w:rPr>
            </w:pPr>
            <w:r w:rsidRPr="004A6DA8">
              <w:rPr>
                <w:b/>
                <w:spacing w:val="20"/>
              </w:rPr>
              <w:t>család- és pár terapeuta</w:t>
            </w:r>
          </w:p>
        </w:tc>
        <w:tc>
          <w:tcPr>
            <w:tcW w:w="1590" w:type="dxa"/>
            <w:vAlign w:val="center"/>
          </w:tcPr>
          <w:p w:rsidR="002F5D69" w:rsidRPr="004A6DA8" w:rsidRDefault="002F5D69" w:rsidP="00B26496">
            <w:pPr>
              <w:spacing w:after="120"/>
              <w:jc w:val="center"/>
              <w:rPr>
                <w:spacing w:val="20"/>
              </w:rPr>
            </w:pPr>
            <w:r w:rsidRPr="004A6DA8">
              <w:rPr>
                <w:spacing w:val="20"/>
              </w:rPr>
              <w:t>A járás területe</w:t>
            </w:r>
          </w:p>
        </w:tc>
      </w:tr>
    </w:tbl>
    <w:p w:rsidR="002F5D69" w:rsidRDefault="002F5D69" w:rsidP="002F5D69">
      <w:pPr>
        <w:spacing w:after="120"/>
        <w:rPr>
          <w:b/>
          <w:highlight w:val="yellow"/>
        </w:rPr>
      </w:pPr>
    </w:p>
    <w:p w:rsidR="002F5D69" w:rsidRPr="006331ED" w:rsidRDefault="002F5D69" w:rsidP="002F5D69">
      <w:pPr>
        <w:jc w:val="both"/>
      </w:pPr>
      <w:r w:rsidRPr="006331ED">
        <w:t xml:space="preserve">A hatósági intézkedésekkel érintett ügyekkel </w:t>
      </w:r>
      <w:r w:rsidRPr="006331ED">
        <w:rPr>
          <w:b/>
        </w:rPr>
        <w:t>két esetmenedzser</w:t>
      </w:r>
      <w:r w:rsidRPr="006331ED">
        <w:t xml:space="preserve"> foglalkozott a tavalyi évben, akik az intézményi munkamegosztás szerint, a védelembe, nevelésbe vett gyermekek esetében a szociális segítő munkát is végeznek, szerveznek és koordinálnak. A hatósági intézkedésekre, ill. a hatósági eljárások megindítására vonatkozó javaslatot – kivételt képezhet az, amikor a szolgálat súlyos veszélyeztetettséget észlelve közvetlenül tesz javaslatot hatósági intézkedésre a gyámhivatal felé – az esetmenedzser teszi meg.</w:t>
      </w:r>
    </w:p>
    <w:p w:rsidR="000842CB" w:rsidRDefault="000842CB" w:rsidP="002F5D69">
      <w:pPr>
        <w:jc w:val="both"/>
      </w:pPr>
    </w:p>
    <w:p w:rsidR="002F5D69" w:rsidRPr="006331ED" w:rsidRDefault="002F5D69" w:rsidP="002F5D69">
      <w:pPr>
        <w:jc w:val="both"/>
      </w:pPr>
      <w:r w:rsidRPr="006331ED">
        <w:t xml:space="preserve">Az esetmenedzserek leterheltsége a tavalyi évben is elég nagy volt, a jogszabályban előírt 50 gyermeket elérte, vagy maghaladta az a létszám, mellyel az esetmenedzsereknek dolgoznia kellett. Azonban a leterheltség nemcsak a magas esetszámban bontakozott ki, hanem az esetek súlyossága is megkívánta a szakemberek magas fokú odafigyelését. </w:t>
      </w:r>
      <w:r w:rsidR="00E623E7" w:rsidRPr="00583D2C">
        <w:t>A Család és Gyermekjóléti Központ</w:t>
      </w:r>
      <w:r w:rsidR="00E623E7">
        <w:t xml:space="preserve"> m</w:t>
      </w:r>
      <w:r w:rsidRPr="006331ED">
        <w:t xml:space="preserve">unkatársai 2018-ban főleg a második félévben 83-85 fő ellátott </w:t>
      </w:r>
      <w:r w:rsidRPr="006331ED">
        <w:lastRenderedPageBreak/>
        <w:t xml:space="preserve">gyermeknek, szüleinek nyújtottak segítséget, hatósági ügyekben jártak el. Ehhez a számhoz még hozzáadódott a családba fogadottak száma, akiknél gondozási terv alapján segítő, koordináló tevékenységet végeztek az esetmenedzserek.  </w:t>
      </w:r>
    </w:p>
    <w:p w:rsidR="002F5D69" w:rsidRDefault="002F5D69" w:rsidP="002F5D69">
      <w:pPr>
        <w:jc w:val="both"/>
        <w:rPr>
          <w:b/>
        </w:rPr>
      </w:pPr>
    </w:p>
    <w:p w:rsidR="002F5D69" w:rsidRPr="006331ED" w:rsidRDefault="002F5D69" w:rsidP="002F5D69">
      <w:pPr>
        <w:jc w:val="both"/>
      </w:pPr>
      <w:r w:rsidRPr="006331ED">
        <w:rPr>
          <w:b/>
        </w:rPr>
        <w:t>Óvodai-iskolai szociális segítő tevékenység</w:t>
      </w:r>
      <w:r w:rsidRPr="006331ED">
        <w:t xml:space="preserve"> bevezetése 2018. szeptember elsejétől kötelező feladat a </w:t>
      </w:r>
      <w:r w:rsidR="00223F64" w:rsidRPr="00583D2C">
        <w:t>Család és Gyermekjóléti Központ</w:t>
      </w:r>
      <w:r w:rsidR="00223F64" w:rsidRPr="006331ED">
        <w:t xml:space="preserve"> </w:t>
      </w:r>
      <w:r w:rsidRPr="006331ED">
        <w:t>számára. A felmerülő szakember hiány miatt belső átszervezéssel 2018. októberétől indított</w:t>
      </w:r>
      <w:r w:rsidR="00223F64">
        <w:t>á</w:t>
      </w:r>
      <w:r w:rsidRPr="006331ED">
        <w:t xml:space="preserve">k el az új szakmai feladatot, melyet egy kolleganő végezte az év során. A szolgáltatás beindítását gondos előkészítő munka előzte meg, melynek kapcsán több esetben történt konzultáció az óvodák és iskolák vezetőivel, az iskolákat fenntartó Tankerület </w:t>
      </w:r>
      <w:r w:rsidR="00223F64">
        <w:t>v</w:t>
      </w:r>
      <w:r w:rsidRPr="006331ED">
        <w:t>ezetőjével. Az új szolgáltatást 17 intézményben látj</w:t>
      </w:r>
      <w:r w:rsidR="00223F64">
        <w:t>á</w:t>
      </w:r>
      <w:r w:rsidRPr="006331ED">
        <w:t xml:space="preserve">k el a járás területén.  </w:t>
      </w:r>
    </w:p>
    <w:p w:rsidR="002F5D69" w:rsidRDefault="002F5D69" w:rsidP="002F5D69">
      <w:pPr>
        <w:jc w:val="both"/>
        <w:rPr>
          <w:b/>
        </w:rPr>
      </w:pPr>
    </w:p>
    <w:p w:rsidR="009D5AA7" w:rsidRPr="002F5D69" w:rsidRDefault="002F5D69" w:rsidP="00335CA5">
      <w:pPr>
        <w:jc w:val="both"/>
      </w:pPr>
      <w:r w:rsidRPr="006331ED">
        <w:rPr>
          <w:b/>
        </w:rPr>
        <w:t>Szociális asszisztensi</w:t>
      </w:r>
      <w:r w:rsidRPr="006331ED">
        <w:t xml:space="preserve"> munkakör betöltésére évek óta nem nyílik lehetőség, ami fokozott adminisztrációs terhet jelent a szakmai vezető és az esetmenedzserek részére. Erre a feladatkörre státusz kialakítása a napi jelentési kötelezettség – KENYSZI nyilvántartási rendszer, a napi jelentések bonyolítása, az iktatás naprakész vezetése, a levelezés és egyéb okiratkezelés miatt – változatlanul indokolt, fontos és szükséges lenne.</w:t>
      </w:r>
    </w:p>
    <w:p w:rsidR="00DB4F6D" w:rsidRPr="0083292D" w:rsidRDefault="00DB4F6D" w:rsidP="00335CA5">
      <w:pPr>
        <w:jc w:val="both"/>
        <w:rPr>
          <w:highlight w:val="yellow"/>
        </w:rPr>
      </w:pPr>
    </w:p>
    <w:p w:rsidR="00DB4F6D" w:rsidRDefault="00DB4F6D" w:rsidP="00335CA5">
      <w:pPr>
        <w:spacing w:after="120"/>
        <w:jc w:val="both"/>
        <w:rPr>
          <w:b/>
          <w:i/>
          <w:u w:val="single"/>
        </w:rPr>
      </w:pPr>
      <w:r w:rsidRPr="002F5D69">
        <w:rPr>
          <w:b/>
          <w:i/>
          <w:u w:val="single"/>
        </w:rPr>
        <w:t xml:space="preserve"> Az Intézmény tárgyi feltételeinek alakulása a 201</w:t>
      </w:r>
      <w:r w:rsidR="002F5D69" w:rsidRPr="002F5D69">
        <w:rPr>
          <w:b/>
          <w:i/>
          <w:u w:val="single"/>
        </w:rPr>
        <w:t>8</w:t>
      </w:r>
      <w:r w:rsidRPr="002F5D69">
        <w:rPr>
          <w:b/>
          <w:i/>
          <w:u w:val="single"/>
        </w:rPr>
        <w:t>. évben</w:t>
      </w:r>
    </w:p>
    <w:p w:rsidR="00006296" w:rsidRPr="00583D2C" w:rsidRDefault="00006296" w:rsidP="00006296">
      <w:pPr>
        <w:jc w:val="both"/>
      </w:pPr>
      <w:r w:rsidRPr="00583D2C">
        <w:t xml:space="preserve">A </w:t>
      </w:r>
      <w:r w:rsidRPr="00583D2C">
        <w:rPr>
          <w:b/>
        </w:rPr>
        <w:t>Család és Gyermekjóléti Központ</w:t>
      </w:r>
      <w:r w:rsidR="00223F64" w:rsidRPr="00223F64">
        <w:t>, valamint</w:t>
      </w:r>
      <w:r w:rsidR="00223F64">
        <w:rPr>
          <w:b/>
        </w:rPr>
        <w:t xml:space="preserve"> </w:t>
      </w:r>
      <w:r w:rsidRPr="00583D2C">
        <w:t xml:space="preserve">a </w:t>
      </w:r>
      <w:r w:rsidRPr="00583D2C">
        <w:rPr>
          <w:b/>
        </w:rPr>
        <w:t>Család és Gyermekjóléti Szolgálat</w:t>
      </w:r>
      <w:r w:rsidRPr="00583D2C">
        <w:t xml:space="preserve"> változatlanul a volt </w:t>
      </w:r>
      <w:r w:rsidR="00223F64">
        <w:t>g</w:t>
      </w:r>
      <w:r w:rsidRPr="00583D2C">
        <w:t>imnázium épületében</w:t>
      </w:r>
      <w:r w:rsidR="00223F64">
        <w:t>,</w:t>
      </w:r>
      <w:r w:rsidRPr="00583D2C">
        <w:t xml:space="preserve"> a Batthyány u.</w:t>
      </w:r>
      <w:r w:rsidR="00223F64">
        <w:t xml:space="preserve"> </w:t>
      </w:r>
      <w:r w:rsidRPr="00583D2C">
        <w:t>15.</w:t>
      </w:r>
      <w:r w:rsidR="00223F64">
        <w:t xml:space="preserve"> szám alatt</w:t>
      </w:r>
      <w:r w:rsidRPr="00583D2C">
        <w:t xml:space="preserve">, az intézmény telephelyén található meg a </w:t>
      </w:r>
      <w:r w:rsidR="00223F64">
        <w:t xml:space="preserve">Zalaszentgróti </w:t>
      </w:r>
      <w:r w:rsidRPr="00583D2C">
        <w:t>GESZ munkatársaival együtt 2014. májusa óta.</w:t>
      </w:r>
    </w:p>
    <w:p w:rsidR="00006296" w:rsidRDefault="00006296" w:rsidP="00006296">
      <w:pPr>
        <w:autoSpaceDE w:val="0"/>
        <w:autoSpaceDN w:val="0"/>
        <w:adjustRightInd w:val="0"/>
        <w:jc w:val="both"/>
      </w:pPr>
    </w:p>
    <w:p w:rsidR="00006296" w:rsidRPr="00583D2C" w:rsidRDefault="00006296" w:rsidP="00006296">
      <w:pPr>
        <w:autoSpaceDE w:val="0"/>
        <w:autoSpaceDN w:val="0"/>
        <w:adjustRightInd w:val="0"/>
        <w:jc w:val="both"/>
      </w:pPr>
      <w:r w:rsidRPr="00583D2C">
        <w:t xml:space="preserve">Az akadálymentesített épületben a két szolgáltatás számára rendelkezésre álló helyiségek: 2 irodahelyiség – dolgozói szoba, 1 szakmai vezetői szoba, 1 fogadószoba, 1 csoportszoba, váróhelyiség a folyosón, valamint a Gesz munkatársaival közös használatban konyha, 3 mosdó </w:t>
      </w:r>
      <w:r w:rsidR="00223F64">
        <w:t xml:space="preserve">(1-1 </w:t>
      </w:r>
      <w:r w:rsidRPr="00583D2C">
        <w:t xml:space="preserve">férfi/női, valamint </w:t>
      </w:r>
      <w:r w:rsidR="00223F64">
        <w:t>1</w:t>
      </w:r>
      <w:r w:rsidRPr="00583D2C">
        <w:t xml:space="preserve"> akadálymentesített</w:t>
      </w:r>
      <w:r w:rsidR="00223F64">
        <w:t>)</w:t>
      </w:r>
      <w:r w:rsidRPr="00583D2C">
        <w:t>.</w:t>
      </w:r>
    </w:p>
    <w:p w:rsidR="00006296" w:rsidRDefault="00006296" w:rsidP="00006296">
      <w:pPr>
        <w:jc w:val="both"/>
        <w:rPr>
          <w:b/>
        </w:rPr>
      </w:pPr>
    </w:p>
    <w:p w:rsidR="00006296" w:rsidRPr="00583D2C" w:rsidRDefault="00006296" w:rsidP="00006296">
      <w:pPr>
        <w:jc w:val="both"/>
      </w:pPr>
      <w:r w:rsidRPr="00583D2C">
        <w:rPr>
          <w:b/>
        </w:rPr>
        <w:t>A telephely</w:t>
      </w:r>
      <w:r w:rsidRPr="00583D2C">
        <w:t xml:space="preserve"> irodahelységeit a Zalaszentgrót Város Önkormányzatával kötött bérleti szerződés alapján használja a két szakmai egység, a társulást alkotó önkormányzatok fogadóórák megtartására ingyen biztosítanak helyet a családsegítők és az esetmenedzserek számára.</w:t>
      </w:r>
    </w:p>
    <w:p w:rsidR="00006296" w:rsidRDefault="00006296" w:rsidP="00006296">
      <w:pPr>
        <w:jc w:val="both"/>
        <w:rPr>
          <w:b/>
        </w:rPr>
      </w:pPr>
    </w:p>
    <w:p w:rsidR="00006296" w:rsidRPr="006331ED" w:rsidRDefault="00006296" w:rsidP="00006296">
      <w:pPr>
        <w:jc w:val="both"/>
      </w:pPr>
      <w:r w:rsidRPr="006331ED">
        <w:rPr>
          <w:b/>
        </w:rPr>
        <w:t>A szolgálati autó</w:t>
      </w:r>
      <w:r w:rsidRPr="006331ED">
        <w:t xml:space="preserve"> maximális kihasználtsággal működött 2018-ban is. Indokolt esetben előzetes engedély alapján a saját gépkocsi használata is szükségessé vált főként az óvodai- iskolai szociális segítő számára a kis települések közti közlekedés miatt. A gépkocsihasználat mellett jellemző a távolsági autóbusz használata is.</w:t>
      </w:r>
    </w:p>
    <w:p w:rsidR="00006296" w:rsidRDefault="00006296" w:rsidP="00006296">
      <w:pPr>
        <w:jc w:val="both"/>
      </w:pPr>
    </w:p>
    <w:p w:rsidR="00006296" w:rsidRPr="00583D2C" w:rsidRDefault="00006296" w:rsidP="00006296">
      <w:pPr>
        <w:jc w:val="both"/>
      </w:pPr>
      <w:r w:rsidRPr="00583D2C">
        <w:t xml:space="preserve">Az intézmény </w:t>
      </w:r>
      <w:r>
        <w:t>1</w:t>
      </w:r>
      <w:r w:rsidRPr="00583D2C">
        <w:t xml:space="preserve"> fő részére biztosította a munkahelyre történő bejáráshoz a bérletet, </w:t>
      </w:r>
      <w:r>
        <w:t>2</w:t>
      </w:r>
      <w:r w:rsidRPr="00583D2C">
        <w:t xml:space="preserve"> fő számára pedig munkába járáshoz térít üzemanyag költséget. </w:t>
      </w:r>
    </w:p>
    <w:p w:rsidR="00006296" w:rsidRDefault="00006296" w:rsidP="00006296">
      <w:pPr>
        <w:spacing w:after="36"/>
        <w:jc w:val="both"/>
        <w:rPr>
          <w:bCs/>
          <w:color w:val="FF0000"/>
        </w:rPr>
      </w:pPr>
    </w:p>
    <w:p w:rsidR="00006296" w:rsidRPr="001F24F2" w:rsidRDefault="00006296" w:rsidP="00006296">
      <w:pPr>
        <w:spacing w:after="36"/>
        <w:jc w:val="both"/>
        <w:rPr>
          <w:bCs/>
          <w:color w:val="FF0000"/>
        </w:rPr>
      </w:pPr>
    </w:p>
    <w:p w:rsidR="00006296" w:rsidRPr="003E5EC2" w:rsidRDefault="00006296" w:rsidP="00006296">
      <w:pPr>
        <w:spacing w:line="240" w:lineRule="atLeast"/>
        <w:jc w:val="center"/>
        <w:rPr>
          <w:b/>
        </w:rPr>
      </w:pPr>
      <w:r w:rsidRPr="003E5EC2">
        <w:rPr>
          <w:b/>
        </w:rPr>
        <w:t>A Család- és Gyermekjóléti</w:t>
      </w:r>
      <w:r w:rsidRPr="003E5EC2">
        <w:t xml:space="preserve"> </w:t>
      </w:r>
      <w:r w:rsidRPr="003E5EC2">
        <w:rPr>
          <w:b/>
        </w:rPr>
        <w:t xml:space="preserve">Központ szolgáltatásait igénybe vevő személyek száma </w:t>
      </w:r>
    </w:p>
    <w:p w:rsidR="00006296" w:rsidRPr="003E5EC2" w:rsidRDefault="00006296" w:rsidP="00006296">
      <w:pPr>
        <w:spacing w:line="240" w:lineRule="atLeast"/>
        <w:jc w:val="center"/>
        <w:rPr>
          <w:b/>
        </w:rPr>
      </w:pPr>
      <w:r w:rsidRPr="003E5EC2">
        <w:rPr>
          <w:b/>
        </w:rPr>
        <w:t>Zalaszentgrót város közigazgatási területén</w:t>
      </w:r>
    </w:p>
    <w:p w:rsidR="00006296" w:rsidRDefault="00006296" w:rsidP="00006296">
      <w:pPr>
        <w:jc w:val="both"/>
        <w:rPr>
          <w:b/>
          <w:strike/>
        </w:rPr>
      </w:pPr>
    </w:p>
    <w:p w:rsidR="00B26496" w:rsidRPr="003E5EC2" w:rsidRDefault="00B26496" w:rsidP="00006296">
      <w:pPr>
        <w:jc w:val="both"/>
        <w:rPr>
          <w:b/>
          <w:strike/>
        </w:rPr>
      </w:pPr>
    </w:p>
    <w:p w:rsidR="00006296" w:rsidRPr="003E5EC2" w:rsidRDefault="00006296" w:rsidP="00006296">
      <w:pPr>
        <w:jc w:val="both"/>
      </w:pPr>
      <w:r w:rsidRPr="003E5EC2">
        <w:t xml:space="preserve">A tavalyi év során is voltak, akik a központot személyesen keresték fel és kértek ügyintézésben segítséget, tanácsot, információt és voltak, akiket az esetmenedzser keresett fel otthonában pl. környezettanulmány elkészítésének céljából. </w:t>
      </w:r>
      <w:r w:rsidRPr="003E5EC2">
        <w:rPr>
          <w:b/>
        </w:rPr>
        <w:t>Egyszeri alkalommal</w:t>
      </w:r>
      <w:r w:rsidRPr="003E5EC2">
        <w:t xml:space="preserve"> 13 fő esetében került sor segítségnyújtásra.   </w:t>
      </w:r>
    </w:p>
    <w:p w:rsidR="00006296" w:rsidRPr="003E5EC2" w:rsidRDefault="00006296" w:rsidP="00006296">
      <w:pPr>
        <w:jc w:val="both"/>
      </w:pPr>
      <w:r w:rsidRPr="003E5EC2">
        <w:rPr>
          <w:b/>
        </w:rPr>
        <w:lastRenderedPageBreak/>
        <w:t>Rendszeresen</w:t>
      </w:r>
      <w:r w:rsidRPr="003E5EC2">
        <w:t xml:space="preserve"> 61 fő vette igénybe rendszeresen a 2018. év folyamán a központ szolgáltatásait, mely esetekben jogerős hatósági intézkedésben érintett, esetmenedzseri tevékenység történt.</w:t>
      </w:r>
    </w:p>
    <w:p w:rsidR="00006296" w:rsidRPr="003E5EC2" w:rsidRDefault="00006296" w:rsidP="00006296">
      <w:pPr>
        <w:jc w:val="both"/>
      </w:pPr>
      <w:r w:rsidRPr="003E5EC2">
        <w:t xml:space="preserve">A 2017-es évhez képest a nyilvántartásunkban lévő személyek száma 9 fővel csökkent. </w:t>
      </w:r>
    </w:p>
    <w:p w:rsidR="00006296" w:rsidRPr="003E5EC2" w:rsidRDefault="00006296" w:rsidP="00006296">
      <w:pPr>
        <w:jc w:val="both"/>
      </w:pPr>
    </w:p>
    <w:p w:rsidR="00DB4F6D" w:rsidRPr="003E5EC2" w:rsidRDefault="00DB4F6D" w:rsidP="00CB234B">
      <w:pPr>
        <w:spacing w:line="240" w:lineRule="atLeast"/>
        <w:jc w:val="both"/>
      </w:pPr>
    </w:p>
    <w:p w:rsidR="00DB4F6D" w:rsidRPr="003E5EC2" w:rsidRDefault="005970BF" w:rsidP="00CB234B">
      <w:pPr>
        <w:spacing w:line="240" w:lineRule="atLeast"/>
        <w:jc w:val="center"/>
        <w:rPr>
          <w:b/>
        </w:rPr>
      </w:pPr>
      <w:r w:rsidRPr="003E5EC2">
        <w:rPr>
          <w:b/>
        </w:rPr>
        <w:t>A Család- és Gyermekjóléti</w:t>
      </w:r>
      <w:r w:rsidRPr="003E5EC2">
        <w:t xml:space="preserve"> </w:t>
      </w:r>
      <w:r w:rsidR="00DB4F6D" w:rsidRPr="003E5EC2">
        <w:rPr>
          <w:b/>
        </w:rPr>
        <w:t xml:space="preserve">Központ szolgáltatásait igénybe vevő személyek száma </w:t>
      </w:r>
    </w:p>
    <w:p w:rsidR="00DB4F6D" w:rsidRPr="003E5EC2" w:rsidRDefault="00DB4F6D" w:rsidP="00CB234B">
      <w:pPr>
        <w:spacing w:line="240" w:lineRule="atLeast"/>
        <w:jc w:val="center"/>
        <w:rPr>
          <w:b/>
        </w:rPr>
      </w:pPr>
      <w:r w:rsidRPr="003E5EC2">
        <w:rPr>
          <w:b/>
        </w:rPr>
        <w:t>Zalaszentgrót járás közigazgatási területén</w:t>
      </w:r>
    </w:p>
    <w:p w:rsidR="00B26496" w:rsidRDefault="00B26496" w:rsidP="00CB234B">
      <w:pPr>
        <w:spacing w:line="240" w:lineRule="atLeast"/>
        <w:jc w:val="both"/>
        <w:rPr>
          <w:b/>
        </w:rPr>
      </w:pPr>
    </w:p>
    <w:p w:rsidR="00B26496" w:rsidRPr="003E5EC2" w:rsidRDefault="00B26496" w:rsidP="00CB234B">
      <w:pPr>
        <w:spacing w:line="240" w:lineRule="atLeast"/>
        <w:jc w:val="both"/>
        <w:rPr>
          <w:b/>
        </w:rPr>
      </w:pPr>
    </w:p>
    <w:p w:rsidR="003E5EC2" w:rsidRPr="006331ED" w:rsidRDefault="003E5EC2" w:rsidP="003E5EC2">
      <w:pPr>
        <w:jc w:val="both"/>
      </w:pPr>
      <w:r w:rsidRPr="00EA17B5">
        <w:rPr>
          <w:b/>
        </w:rPr>
        <w:t>Egyszeri alkalommal</w:t>
      </w:r>
      <w:r>
        <w:t xml:space="preserve"> a</w:t>
      </w:r>
      <w:r w:rsidRPr="00583D2C">
        <w:t xml:space="preserve"> tavalyi év során is voltak, akik a központot személyesen keresték fel és kértek ügyintézésben segítséget, tanácsot, információt és voltak, akiket az esetmenedzser keresett fel otthonában pl. környezettanulmány elkészítésének céljából. Egyszeri alkalommal </w:t>
      </w:r>
      <w:r w:rsidRPr="006331ED">
        <w:t xml:space="preserve">42 fő esetében került sor segítségnyújtásra.   </w:t>
      </w:r>
    </w:p>
    <w:p w:rsidR="003E5EC2" w:rsidRPr="006331ED" w:rsidRDefault="003E5EC2" w:rsidP="003E5EC2">
      <w:pPr>
        <w:jc w:val="both"/>
      </w:pPr>
      <w:r w:rsidRPr="006331ED">
        <w:rPr>
          <w:b/>
        </w:rPr>
        <w:t>Rendszeresen</w:t>
      </w:r>
      <w:r w:rsidRPr="006331ED">
        <w:t xml:space="preserve"> 254 fő vette igénybe rendszeresen a 2018. év folyamán a központ szolgáltatásait, mely esetekben jogerős hatósági intézkedésben érintett, esetmenedzseri tevékenység történt.</w:t>
      </w:r>
    </w:p>
    <w:p w:rsidR="003E5EC2" w:rsidRPr="006331ED" w:rsidRDefault="003E5EC2" w:rsidP="003E5EC2">
      <w:pPr>
        <w:jc w:val="both"/>
      </w:pPr>
      <w:r w:rsidRPr="006331ED">
        <w:t xml:space="preserve">A 2017-es évhez képest a nyilvántartásunkban lévő személyek száma 17 fővel csökkent. </w:t>
      </w:r>
    </w:p>
    <w:p w:rsidR="00B26496" w:rsidRDefault="00B26496" w:rsidP="003E5EC2">
      <w:pPr>
        <w:spacing w:line="240" w:lineRule="atLeast"/>
        <w:jc w:val="center"/>
        <w:rPr>
          <w:b/>
        </w:rPr>
      </w:pPr>
    </w:p>
    <w:p w:rsidR="00B26496" w:rsidRDefault="00B26496" w:rsidP="003E5EC2">
      <w:pPr>
        <w:spacing w:line="240" w:lineRule="atLeast"/>
        <w:jc w:val="center"/>
        <w:rPr>
          <w:b/>
        </w:rPr>
      </w:pPr>
    </w:p>
    <w:p w:rsidR="00B26496" w:rsidRDefault="00DB4F6D" w:rsidP="003E5EC2">
      <w:pPr>
        <w:spacing w:line="240" w:lineRule="atLeast"/>
        <w:jc w:val="center"/>
        <w:rPr>
          <w:b/>
        </w:rPr>
      </w:pPr>
      <w:r w:rsidRPr="003E5EC2">
        <w:rPr>
          <w:b/>
        </w:rPr>
        <w:t xml:space="preserve">Esetmenedzseri munka bemutatása </w:t>
      </w:r>
    </w:p>
    <w:p w:rsidR="00DB4F6D" w:rsidRPr="003E5EC2" w:rsidRDefault="00DB4F6D" w:rsidP="003E5EC2">
      <w:pPr>
        <w:spacing w:line="240" w:lineRule="atLeast"/>
        <w:jc w:val="center"/>
        <w:rPr>
          <w:b/>
        </w:rPr>
      </w:pPr>
      <w:r w:rsidRPr="003E5EC2">
        <w:rPr>
          <w:b/>
        </w:rPr>
        <w:t>a hatósági intézkedésre tett javaslatok</w:t>
      </w:r>
      <w:r w:rsidR="00B26496">
        <w:rPr>
          <w:b/>
        </w:rPr>
        <w:t xml:space="preserve"> tükrében</w:t>
      </w:r>
    </w:p>
    <w:p w:rsidR="00DB4F6D" w:rsidRDefault="00DB4F6D" w:rsidP="00CB234B">
      <w:pPr>
        <w:spacing w:line="240" w:lineRule="atLeast"/>
        <w:jc w:val="center"/>
        <w:rPr>
          <w:b/>
        </w:rPr>
      </w:pPr>
      <w:r w:rsidRPr="003E5EC2">
        <w:rPr>
          <w:b/>
        </w:rPr>
        <w:t>Zalaszentgrót város közigazgatási területén</w:t>
      </w:r>
    </w:p>
    <w:p w:rsidR="00B26496" w:rsidRPr="003E5EC2" w:rsidRDefault="00B26496" w:rsidP="00CB234B">
      <w:pPr>
        <w:spacing w:line="240" w:lineRule="atLeast"/>
        <w:jc w:val="center"/>
        <w:rPr>
          <w:b/>
        </w:rPr>
      </w:pPr>
    </w:p>
    <w:p w:rsidR="00DB4F6D" w:rsidRPr="003E5EC2" w:rsidRDefault="00DB4F6D" w:rsidP="00335CA5">
      <w:pPr>
        <w:jc w:val="center"/>
        <w:rPr>
          <w:b/>
          <w:u w:val="single"/>
        </w:rPr>
      </w:pPr>
    </w:p>
    <w:tbl>
      <w:tblPr>
        <w:tblStyle w:val="Rcsostblzat"/>
        <w:tblpPr w:leftFromText="141" w:rightFromText="141" w:vertAnchor="text" w:horzAnchor="margin" w:tblpXSpec="center" w:tblpY="-28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737"/>
        <w:gridCol w:w="4474"/>
        <w:gridCol w:w="1815"/>
        <w:gridCol w:w="2438"/>
      </w:tblGrid>
      <w:tr w:rsidR="00DB4F6D" w:rsidRPr="003E5EC2" w:rsidTr="007C4BBF">
        <w:tc>
          <w:tcPr>
            <w:tcW w:w="737" w:type="dxa"/>
            <w:vMerge w:val="restart"/>
            <w:shd w:val="clear" w:color="auto" w:fill="E5DFEC" w:themeFill="accent4" w:themeFillTint="33"/>
            <w:vAlign w:val="center"/>
          </w:tcPr>
          <w:p w:rsidR="00DB4F6D" w:rsidRPr="003E5EC2" w:rsidRDefault="00DB4F6D" w:rsidP="00335CA5">
            <w:pPr>
              <w:rPr>
                <w:sz w:val="24"/>
                <w:szCs w:val="24"/>
              </w:rPr>
            </w:pPr>
            <w:r w:rsidRPr="003E5EC2">
              <w:rPr>
                <w:b/>
                <w:sz w:val="24"/>
                <w:szCs w:val="24"/>
              </w:rPr>
              <w:t>Sor</w:t>
            </w:r>
            <w:r w:rsidR="007C4BBF">
              <w:rPr>
                <w:b/>
                <w:sz w:val="24"/>
                <w:szCs w:val="24"/>
              </w:rPr>
              <w:t>-</w:t>
            </w:r>
            <w:r w:rsidRPr="003E5EC2">
              <w:rPr>
                <w:b/>
                <w:sz w:val="24"/>
                <w:szCs w:val="24"/>
              </w:rPr>
              <w:t>sz</w:t>
            </w:r>
            <w:r w:rsidR="009D5AA7" w:rsidRPr="003E5EC2">
              <w:rPr>
                <w:b/>
                <w:sz w:val="24"/>
                <w:szCs w:val="24"/>
              </w:rPr>
              <w:t>ám</w:t>
            </w:r>
          </w:p>
        </w:tc>
        <w:tc>
          <w:tcPr>
            <w:tcW w:w="4474" w:type="dxa"/>
            <w:vMerge w:val="restart"/>
            <w:shd w:val="clear" w:color="auto" w:fill="E5DFEC" w:themeFill="accent4" w:themeFillTint="33"/>
            <w:vAlign w:val="center"/>
          </w:tcPr>
          <w:p w:rsidR="00DB4F6D" w:rsidRPr="003E5EC2" w:rsidRDefault="00DB4F6D" w:rsidP="00335CA5">
            <w:pPr>
              <w:rPr>
                <w:b/>
                <w:sz w:val="24"/>
                <w:szCs w:val="24"/>
              </w:rPr>
            </w:pPr>
            <w:r w:rsidRPr="003E5EC2">
              <w:rPr>
                <w:b/>
                <w:sz w:val="24"/>
                <w:szCs w:val="24"/>
              </w:rPr>
              <w:t>Hatósági intézkedés</w:t>
            </w:r>
          </w:p>
        </w:tc>
        <w:tc>
          <w:tcPr>
            <w:tcW w:w="4253" w:type="dxa"/>
            <w:gridSpan w:val="2"/>
            <w:shd w:val="clear" w:color="auto" w:fill="E5DFEC" w:themeFill="accent4" w:themeFillTint="33"/>
            <w:vAlign w:val="center"/>
          </w:tcPr>
          <w:p w:rsidR="00DB4F6D" w:rsidRPr="003E5EC2" w:rsidRDefault="00DB4F6D" w:rsidP="00335CA5">
            <w:pPr>
              <w:jc w:val="center"/>
              <w:rPr>
                <w:b/>
                <w:sz w:val="24"/>
                <w:szCs w:val="24"/>
              </w:rPr>
            </w:pPr>
            <w:r w:rsidRPr="003E5EC2">
              <w:rPr>
                <w:b/>
                <w:sz w:val="24"/>
                <w:szCs w:val="24"/>
              </w:rPr>
              <w:t>Hatósági intézkedésekre tett javaslatok száma (db)</w:t>
            </w:r>
          </w:p>
        </w:tc>
      </w:tr>
      <w:tr w:rsidR="00DB4F6D" w:rsidRPr="003E5EC2" w:rsidTr="007C4BBF">
        <w:tc>
          <w:tcPr>
            <w:tcW w:w="737" w:type="dxa"/>
            <w:vMerge/>
            <w:shd w:val="clear" w:color="auto" w:fill="E5DFEC" w:themeFill="accent4" w:themeFillTint="33"/>
            <w:vAlign w:val="center"/>
          </w:tcPr>
          <w:p w:rsidR="00DB4F6D" w:rsidRPr="003E5EC2" w:rsidRDefault="00DB4F6D" w:rsidP="00335CA5">
            <w:pPr>
              <w:rPr>
                <w:sz w:val="24"/>
                <w:szCs w:val="24"/>
              </w:rPr>
            </w:pPr>
          </w:p>
        </w:tc>
        <w:tc>
          <w:tcPr>
            <w:tcW w:w="4474" w:type="dxa"/>
            <w:vMerge/>
            <w:shd w:val="clear" w:color="auto" w:fill="E5DFEC" w:themeFill="accent4" w:themeFillTint="33"/>
            <w:vAlign w:val="center"/>
          </w:tcPr>
          <w:p w:rsidR="00DB4F6D" w:rsidRPr="003E5EC2" w:rsidRDefault="00DB4F6D" w:rsidP="00335CA5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E5DFEC" w:themeFill="accent4" w:themeFillTint="33"/>
            <w:vAlign w:val="center"/>
          </w:tcPr>
          <w:p w:rsidR="00DB4F6D" w:rsidRPr="003E5EC2" w:rsidRDefault="00DB4F6D" w:rsidP="00335CA5">
            <w:pPr>
              <w:jc w:val="center"/>
              <w:rPr>
                <w:b/>
                <w:sz w:val="24"/>
                <w:szCs w:val="24"/>
              </w:rPr>
            </w:pPr>
            <w:r w:rsidRPr="003E5EC2">
              <w:rPr>
                <w:b/>
                <w:sz w:val="24"/>
                <w:szCs w:val="24"/>
              </w:rPr>
              <w:t>összes javaslat száma</w:t>
            </w:r>
          </w:p>
        </w:tc>
        <w:tc>
          <w:tcPr>
            <w:tcW w:w="2438" w:type="dxa"/>
            <w:shd w:val="clear" w:color="auto" w:fill="E5DFEC" w:themeFill="accent4" w:themeFillTint="33"/>
            <w:vAlign w:val="center"/>
          </w:tcPr>
          <w:p w:rsidR="00DB4F6D" w:rsidRPr="003E5EC2" w:rsidRDefault="00DB4F6D" w:rsidP="00335CA5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ebből előző évről áthúzódó esetek száma</w:t>
            </w:r>
          </w:p>
        </w:tc>
      </w:tr>
      <w:tr w:rsidR="003E5EC2" w:rsidRPr="003E5EC2" w:rsidTr="007C4BBF">
        <w:tc>
          <w:tcPr>
            <w:tcW w:w="737" w:type="dxa"/>
            <w:shd w:val="clear" w:color="auto" w:fill="E5DFEC" w:themeFill="accent4" w:themeFillTint="33"/>
            <w:vAlign w:val="center"/>
          </w:tcPr>
          <w:p w:rsidR="003E5EC2" w:rsidRPr="003E5EC2" w:rsidRDefault="003E5EC2" w:rsidP="003E5EC2">
            <w:pPr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1.</w:t>
            </w:r>
          </w:p>
        </w:tc>
        <w:tc>
          <w:tcPr>
            <w:tcW w:w="4474" w:type="dxa"/>
            <w:vAlign w:val="center"/>
          </w:tcPr>
          <w:p w:rsidR="003E5EC2" w:rsidRPr="003E5EC2" w:rsidRDefault="003E5EC2" w:rsidP="003E5EC2">
            <w:pPr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Védelembe vétel</w:t>
            </w:r>
          </w:p>
        </w:tc>
        <w:tc>
          <w:tcPr>
            <w:tcW w:w="1815" w:type="dxa"/>
            <w:vAlign w:val="center"/>
          </w:tcPr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4</w:t>
            </w:r>
          </w:p>
        </w:tc>
        <w:tc>
          <w:tcPr>
            <w:tcW w:w="2438" w:type="dxa"/>
            <w:vAlign w:val="center"/>
          </w:tcPr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-</w:t>
            </w:r>
          </w:p>
        </w:tc>
      </w:tr>
      <w:tr w:rsidR="003E5EC2" w:rsidRPr="003E5EC2" w:rsidTr="007C4BBF">
        <w:tc>
          <w:tcPr>
            <w:tcW w:w="737" w:type="dxa"/>
            <w:shd w:val="clear" w:color="auto" w:fill="E5DFEC" w:themeFill="accent4" w:themeFillTint="33"/>
            <w:vAlign w:val="center"/>
          </w:tcPr>
          <w:p w:rsidR="003E5EC2" w:rsidRPr="003E5EC2" w:rsidRDefault="003E5EC2" w:rsidP="003E5EC2">
            <w:pPr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2.</w:t>
            </w:r>
          </w:p>
        </w:tc>
        <w:tc>
          <w:tcPr>
            <w:tcW w:w="4474" w:type="dxa"/>
            <w:vAlign w:val="center"/>
          </w:tcPr>
          <w:p w:rsidR="003E5EC2" w:rsidRPr="003E5EC2" w:rsidRDefault="003E5EC2" w:rsidP="003E5EC2">
            <w:pPr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Megelőző pártfogás</w:t>
            </w:r>
          </w:p>
        </w:tc>
        <w:tc>
          <w:tcPr>
            <w:tcW w:w="1815" w:type="dxa"/>
            <w:vAlign w:val="center"/>
          </w:tcPr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-</w:t>
            </w:r>
          </w:p>
        </w:tc>
        <w:tc>
          <w:tcPr>
            <w:tcW w:w="2438" w:type="dxa"/>
            <w:vAlign w:val="center"/>
          </w:tcPr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-</w:t>
            </w:r>
          </w:p>
        </w:tc>
      </w:tr>
      <w:tr w:rsidR="003E5EC2" w:rsidRPr="003E5EC2" w:rsidTr="007C4BBF">
        <w:tc>
          <w:tcPr>
            <w:tcW w:w="737" w:type="dxa"/>
            <w:shd w:val="clear" w:color="auto" w:fill="E5DFEC" w:themeFill="accent4" w:themeFillTint="33"/>
            <w:vAlign w:val="center"/>
          </w:tcPr>
          <w:p w:rsidR="003E5EC2" w:rsidRPr="003E5EC2" w:rsidRDefault="003E5EC2" w:rsidP="003E5EC2">
            <w:pPr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3.</w:t>
            </w:r>
          </w:p>
        </w:tc>
        <w:tc>
          <w:tcPr>
            <w:tcW w:w="4474" w:type="dxa"/>
            <w:vAlign w:val="center"/>
          </w:tcPr>
          <w:p w:rsidR="003E5EC2" w:rsidRPr="003E5EC2" w:rsidRDefault="003E5EC2" w:rsidP="003E5EC2">
            <w:pPr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Ideiglenes hatályú elhelyezés</w:t>
            </w:r>
          </w:p>
        </w:tc>
        <w:tc>
          <w:tcPr>
            <w:tcW w:w="1815" w:type="dxa"/>
            <w:vAlign w:val="center"/>
          </w:tcPr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-</w:t>
            </w:r>
          </w:p>
        </w:tc>
        <w:tc>
          <w:tcPr>
            <w:tcW w:w="2438" w:type="dxa"/>
            <w:vAlign w:val="center"/>
          </w:tcPr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-</w:t>
            </w:r>
          </w:p>
        </w:tc>
      </w:tr>
      <w:tr w:rsidR="003E5EC2" w:rsidRPr="003E5EC2" w:rsidTr="007C4BBF">
        <w:tc>
          <w:tcPr>
            <w:tcW w:w="737" w:type="dxa"/>
            <w:shd w:val="clear" w:color="auto" w:fill="E5DFEC" w:themeFill="accent4" w:themeFillTint="33"/>
            <w:vAlign w:val="center"/>
          </w:tcPr>
          <w:p w:rsidR="003E5EC2" w:rsidRPr="003E5EC2" w:rsidRDefault="003E5EC2" w:rsidP="003E5EC2">
            <w:pPr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4.</w:t>
            </w:r>
          </w:p>
        </w:tc>
        <w:tc>
          <w:tcPr>
            <w:tcW w:w="4474" w:type="dxa"/>
            <w:vAlign w:val="center"/>
          </w:tcPr>
          <w:p w:rsidR="003E5EC2" w:rsidRPr="003E5EC2" w:rsidRDefault="003E5EC2" w:rsidP="003E5EC2">
            <w:pPr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Nevelésbe vétel</w:t>
            </w:r>
          </w:p>
        </w:tc>
        <w:tc>
          <w:tcPr>
            <w:tcW w:w="1815" w:type="dxa"/>
            <w:vAlign w:val="center"/>
          </w:tcPr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-</w:t>
            </w:r>
          </w:p>
        </w:tc>
        <w:tc>
          <w:tcPr>
            <w:tcW w:w="2438" w:type="dxa"/>
            <w:vAlign w:val="center"/>
          </w:tcPr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-</w:t>
            </w:r>
          </w:p>
        </w:tc>
      </w:tr>
      <w:tr w:rsidR="003E5EC2" w:rsidRPr="003E5EC2" w:rsidTr="007C4BBF">
        <w:tc>
          <w:tcPr>
            <w:tcW w:w="737" w:type="dxa"/>
            <w:shd w:val="clear" w:color="auto" w:fill="E5DFEC" w:themeFill="accent4" w:themeFillTint="33"/>
            <w:vAlign w:val="center"/>
          </w:tcPr>
          <w:p w:rsidR="003E5EC2" w:rsidRPr="003E5EC2" w:rsidRDefault="003E5EC2" w:rsidP="003E5EC2">
            <w:pPr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5.</w:t>
            </w:r>
          </w:p>
        </w:tc>
        <w:tc>
          <w:tcPr>
            <w:tcW w:w="4474" w:type="dxa"/>
            <w:vAlign w:val="center"/>
          </w:tcPr>
          <w:p w:rsidR="003E5EC2" w:rsidRPr="003E5EC2" w:rsidRDefault="003E5EC2" w:rsidP="003E5EC2">
            <w:pPr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Családba fogadás</w:t>
            </w:r>
          </w:p>
        </w:tc>
        <w:tc>
          <w:tcPr>
            <w:tcW w:w="1815" w:type="dxa"/>
            <w:vAlign w:val="center"/>
          </w:tcPr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4</w:t>
            </w:r>
          </w:p>
        </w:tc>
        <w:tc>
          <w:tcPr>
            <w:tcW w:w="2438" w:type="dxa"/>
            <w:vAlign w:val="center"/>
          </w:tcPr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-</w:t>
            </w:r>
          </w:p>
        </w:tc>
      </w:tr>
      <w:tr w:rsidR="003E5EC2" w:rsidRPr="003E5EC2" w:rsidTr="007C4BBF">
        <w:tc>
          <w:tcPr>
            <w:tcW w:w="737" w:type="dxa"/>
            <w:shd w:val="clear" w:color="auto" w:fill="E5DFEC" w:themeFill="accent4" w:themeFillTint="33"/>
            <w:vAlign w:val="center"/>
          </w:tcPr>
          <w:p w:rsidR="003E5EC2" w:rsidRPr="003E5EC2" w:rsidRDefault="003E5EC2" w:rsidP="003E5EC2">
            <w:pPr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6.</w:t>
            </w:r>
          </w:p>
        </w:tc>
        <w:tc>
          <w:tcPr>
            <w:tcW w:w="4474" w:type="dxa"/>
            <w:vAlign w:val="center"/>
          </w:tcPr>
          <w:p w:rsidR="003E5EC2" w:rsidRPr="003E5EC2" w:rsidRDefault="003E5EC2" w:rsidP="003E5EC2">
            <w:pPr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A gyermek gondozási helyének megváltoztatása</w:t>
            </w:r>
          </w:p>
        </w:tc>
        <w:tc>
          <w:tcPr>
            <w:tcW w:w="1815" w:type="dxa"/>
            <w:vAlign w:val="center"/>
          </w:tcPr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</w:p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-</w:t>
            </w:r>
          </w:p>
        </w:tc>
        <w:tc>
          <w:tcPr>
            <w:tcW w:w="2438" w:type="dxa"/>
            <w:vAlign w:val="center"/>
          </w:tcPr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-</w:t>
            </w:r>
          </w:p>
        </w:tc>
      </w:tr>
      <w:tr w:rsidR="003E5EC2" w:rsidRPr="003E5EC2" w:rsidTr="007C4BBF">
        <w:tc>
          <w:tcPr>
            <w:tcW w:w="737" w:type="dxa"/>
            <w:shd w:val="clear" w:color="auto" w:fill="E5DFEC" w:themeFill="accent4" w:themeFillTint="33"/>
            <w:vAlign w:val="center"/>
          </w:tcPr>
          <w:p w:rsidR="003E5EC2" w:rsidRPr="003E5EC2" w:rsidRDefault="003E5EC2" w:rsidP="003E5EC2">
            <w:pPr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7.</w:t>
            </w:r>
          </w:p>
        </w:tc>
        <w:tc>
          <w:tcPr>
            <w:tcW w:w="4474" w:type="dxa"/>
            <w:vAlign w:val="center"/>
          </w:tcPr>
          <w:p w:rsidR="003E5EC2" w:rsidRPr="003E5EC2" w:rsidRDefault="003E5EC2" w:rsidP="003E5EC2">
            <w:pPr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A gyermek után járó családi pótlék természetbeni formában történő nyújtása</w:t>
            </w:r>
          </w:p>
        </w:tc>
        <w:tc>
          <w:tcPr>
            <w:tcW w:w="1815" w:type="dxa"/>
            <w:vAlign w:val="center"/>
          </w:tcPr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1</w:t>
            </w:r>
          </w:p>
        </w:tc>
        <w:tc>
          <w:tcPr>
            <w:tcW w:w="2438" w:type="dxa"/>
            <w:vAlign w:val="center"/>
          </w:tcPr>
          <w:p w:rsidR="003E5EC2" w:rsidRPr="003E5EC2" w:rsidRDefault="003E5EC2" w:rsidP="003E5EC2">
            <w:pPr>
              <w:jc w:val="center"/>
              <w:rPr>
                <w:sz w:val="24"/>
                <w:szCs w:val="24"/>
              </w:rPr>
            </w:pPr>
            <w:r w:rsidRPr="003E5EC2">
              <w:rPr>
                <w:sz w:val="24"/>
                <w:szCs w:val="24"/>
              </w:rPr>
              <w:t>-</w:t>
            </w:r>
          </w:p>
        </w:tc>
      </w:tr>
      <w:tr w:rsidR="003E5EC2" w:rsidRPr="0083292D" w:rsidTr="007C4BBF">
        <w:tc>
          <w:tcPr>
            <w:tcW w:w="737" w:type="dxa"/>
            <w:shd w:val="clear" w:color="auto" w:fill="E5DFEC" w:themeFill="accent4" w:themeFillTint="33"/>
            <w:vAlign w:val="center"/>
          </w:tcPr>
          <w:p w:rsidR="003E5EC2" w:rsidRPr="003E5EC2" w:rsidRDefault="003E5EC2" w:rsidP="007C4BB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474" w:type="dxa"/>
            <w:shd w:val="clear" w:color="auto" w:fill="E5DFEC" w:themeFill="accent4" w:themeFillTint="33"/>
            <w:vAlign w:val="center"/>
          </w:tcPr>
          <w:p w:rsidR="003E5EC2" w:rsidRPr="003E5EC2" w:rsidRDefault="003E5EC2" w:rsidP="007C4BBF">
            <w:pPr>
              <w:spacing w:line="360" w:lineRule="auto"/>
              <w:rPr>
                <w:b/>
                <w:sz w:val="24"/>
                <w:szCs w:val="24"/>
              </w:rPr>
            </w:pPr>
            <w:r w:rsidRPr="003E5EC2">
              <w:rPr>
                <w:b/>
                <w:sz w:val="24"/>
                <w:szCs w:val="24"/>
              </w:rPr>
              <w:t>Összesen</w:t>
            </w:r>
          </w:p>
        </w:tc>
        <w:tc>
          <w:tcPr>
            <w:tcW w:w="1815" w:type="dxa"/>
            <w:shd w:val="clear" w:color="auto" w:fill="E5DFEC" w:themeFill="accent4" w:themeFillTint="33"/>
            <w:vAlign w:val="center"/>
          </w:tcPr>
          <w:p w:rsidR="003E5EC2" w:rsidRPr="003E5EC2" w:rsidRDefault="003E5EC2" w:rsidP="007C4BB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E5EC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438" w:type="dxa"/>
            <w:shd w:val="clear" w:color="auto" w:fill="E5DFEC" w:themeFill="accent4" w:themeFillTint="33"/>
            <w:vAlign w:val="center"/>
          </w:tcPr>
          <w:p w:rsidR="003E5EC2" w:rsidRPr="006331ED" w:rsidRDefault="003E5EC2" w:rsidP="007C4BB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E5EC2">
              <w:rPr>
                <w:b/>
                <w:sz w:val="24"/>
                <w:szCs w:val="24"/>
              </w:rPr>
              <w:t>-</w:t>
            </w:r>
          </w:p>
        </w:tc>
      </w:tr>
    </w:tbl>
    <w:p w:rsidR="003E5EC2" w:rsidRPr="007C4BBF" w:rsidRDefault="003E5EC2" w:rsidP="003E5EC2">
      <w:pPr>
        <w:pStyle w:val="Nincstrkz"/>
        <w:spacing w:line="240" w:lineRule="atLeast"/>
        <w:jc w:val="both"/>
        <w:rPr>
          <w:rFonts w:ascii="Times New Roman" w:hAnsi="Times New Roman"/>
          <w:b/>
          <w:sz w:val="24"/>
        </w:rPr>
      </w:pPr>
      <w:r w:rsidRPr="006331ED">
        <w:rPr>
          <w:rFonts w:ascii="Times New Roman" w:hAnsi="Times New Roman"/>
          <w:b/>
          <w:sz w:val="24"/>
        </w:rPr>
        <w:t>Védelembe vétel:</w:t>
      </w:r>
      <w:r w:rsidR="007C4BBF">
        <w:rPr>
          <w:rFonts w:ascii="Times New Roman" w:hAnsi="Times New Roman"/>
          <w:b/>
          <w:sz w:val="24"/>
        </w:rPr>
        <w:t xml:space="preserve"> </w:t>
      </w:r>
      <w:r w:rsidR="007C4BBF">
        <w:rPr>
          <w:rFonts w:ascii="Times New Roman" w:hAnsi="Times New Roman"/>
          <w:sz w:val="24"/>
        </w:rPr>
        <w:t>a</w:t>
      </w:r>
      <w:r w:rsidR="007C4BBF" w:rsidRPr="007C4BBF">
        <w:rPr>
          <w:rFonts w:ascii="Times New Roman" w:hAnsi="Times New Roman"/>
          <w:sz w:val="24"/>
        </w:rPr>
        <w:t xml:space="preserve"> </w:t>
      </w:r>
      <w:r w:rsidRPr="007C4BBF">
        <w:rPr>
          <w:rFonts w:ascii="Times New Roman" w:hAnsi="Times New Roman"/>
          <w:sz w:val="24"/>
        </w:rPr>
        <w:t>2018</w:t>
      </w:r>
      <w:r w:rsidR="007C4BBF">
        <w:rPr>
          <w:rFonts w:ascii="Times New Roman" w:hAnsi="Times New Roman"/>
          <w:sz w:val="24"/>
        </w:rPr>
        <w:t>.</w:t>
      </w:r>
      <w:r w:rsidRPr="006331ED">
        <w:rPr>
          <w:rFonts w:ascii="Times New Roman" w:hAnsi="Times New Roman"/>
          <w:sz w:val="24"/>
        </w:rPr>
        <w:t xml:space="preserve"> évben első hatósági intézkedésre védelembe vételre 4 gyermek ügyében tettünk javaslatot. Ez lényeges csökkenést mutatott</w:t>
      </w:r>
      <w:r w:rsidR="007C4BBF">
        <w:rPr>
          <w:rFonts w:ascii="Times New Roman" w:hAnsi="Times New Roman"/>
          <w:sz w:val="24"/>
        </w:rPr>
        <w:t>:</w:t>
      </w:r>
      <w:r w:rsidRPr="006331ED">
        <w:rPr>
          <w:rFonts w:ascii="Times New Roman" w:hAnsi="Times New Roman"/>
          <w:sz w:val="24"/>
        </w:rPr>
        <w:t xml:space="preserve"> a 2017</w:t>
      </w:r>
      <w:r w:rsidR="007C4BBF">
        <w:rPr>
          <w:rFonts w:ascii="Times New Roman" w:hAnsi="Times New Roman"/>
          <w:sz w:val="24"/>
        </w:rPr>
        <w:t>.</w:t>
      </w:r>
      <w:r w:rsidRPr="006331ED">
        <w:rPr>
          <w:rFonts w:ascii="Times New Roman" w:hAnsi="Times New Roman"/>
          <w:sz w:val="24"/>
        </w:rPr>
        <w:t xml:space="preserve"> évhez képest 14 fővel kevesebb!</w:t>
      </w:r>
    </w:p>
    <w:p w:rsidR="003E5EC2" w:rsidRPr="003E5EC2" w:rsidRDefault="003E5EC2" w:rsidP="003E5EC2">
      <w:pPr>
        <w:pStyle w:val="Nincstrkz"/>
        <w:spacing w:line="240" w:lineRule="atLeast"/>
        <w:jc w:val="both"/>
        <w:rPr>
          <w:rFonts w:ascii="Times New Roman" w:hAnsi="Times New Roman"/>
          <w:sz w:val="24"/>
        </w:rPr>
      </w:pPr>
    </w:p>
    <w:p w:rsidR="003E5EC2" w:rsidRDefault="003E5EC2" w:rsidP="003E5EC2">
      <w:pPr>
        <w:spacing w:line="240" w:lineRule="atLeast"/>
        <w:jc w:val="both"/>
      </w:pPr>
      <w:r>
        <w:rPr>
          <w:b/>
        </w:rPr>
        <w:t xml:space="preserve">Megelőző pártfogásra/ideiglenes hatályú elhelyezésre/nevelésbe vételre </w:t>
      </w:r>
      <w:r w:rsidRPr="00576693">
        <w:t xml:space="preserve">az év során Zalaszentgrót városában nem került sor. </w:t>
      </w:r>
    </w:p>
    <w:p w:rsidR="003E5EC2" w:rsidRDefault="003E5EC2" w:rsidP="003E5EC2">
      <w:pPr>
        <w:spacing w:line="240" w:lineRule="atLeast"/>
        <w:jc w:val="both"/>
      </w:pPr>
    </w:p>
    <w:p w:rsidR="00B26496" w:rsidRDefault="003E5EC2" w:rsidP="00B26496">
      <w:pPr>
        <w:spacing w:line="240" w:lineRule="atLeast"/>
        <w:jc w:val="both"/>
      </w:pPr>
      <w:r>
        <w:t xml:space="preserve">A tavalyi évhez képest is csökkent a hatósági intézkedésekre tett javaslatok száma, jelzés nem érkezett a városban lakó gyermekek veszélyeztetettségét illetően. </w:t>
      </w:r>
    </w:p>
    <w:p w:rsidR="00B26496" w:rsidRDefault="00DB4F6D" w:rsidP="00B26496">
      <w:pPr>
        <w:spacing w:line="240" w:lineRule="atLeast"/>
        <w:jc w:val="center"/>
        <w:rPr>
          <w:b/>
        </w:rPr>
      </w:pPr>
      <w:r w:rsidRPr="007C4BBF">
        <w:rPr>
          <w:b/>
        </w:rPr>
        <w:lastRenderedPageBreak/>
        <w:t>Esetmenedzseri munka bemutatása</w:t>
      </w:r>
    </w:p>
    <w:p w:rsidR="00DB4F6D" w:rsidRPr="00B26496" w:rsidRDefault="007C4BBF" w:rsidP="00B26496">
      <w:pPr>
        <w:spacing w:line="240" w:lineRule="atLeast"/>
        <w:jc w:val="center"/>
      </w:pPr>
      <w:r w:rsidRPr="007C4BBF">
        <w:rPr>
          <w:b/>
        </w:rPr>
        <w:t xml:space="preserve">a </w:t>
      </w:r>
      <w:r w:rsidR="00DB4F6D" w:rsidRPr="007C4BBF">
        <w:rPr>
          <w:b/>
        </w:rPr>
        <w:t xml:space="preserve">hatósági intézkedésre tett javaslatok </w:t>
      </w:r>
      <w:r w:rsidR="00B26496">
        <w:rPr>
          <w:b/>
        </w:rPr>
        <w:t>tükrében</w:t>
      </w:r>
    </w:p>
    <w:p w:rsidR="00DB4F6D" w:rsidRPr="007C4BBF" w:rsidRDefault="006A17D9" w:rsidP="00B26496">
      <w:pPr>
        <w:jc w:val="center"/>
        <w:rPr>
          <w:b/>
        </w:rPr>
      </w:pPr>
      <w:r>
        <w:rPr>
          <w:b/>
        </w:rPr>
        <w:t xml:space="preserve">a </w:t>
      </w:r>
      <w:r w:rsidR="00DB4F6D" w:rsidRPr="007C4BBF">
        <w:rPr>
          <w:b/>
        </w:rPr>
        <w:t>Zalaszentgrót</w:t>
      </w:r>
      <w:r>
        <w:rPr>
          <w:b/>
        </w:rPr>
        <w:t>i</w:t>
      </w:r>
      <w:r w:rsidR="00DB4F6D" w:rsidRPr="007C4BBF">
        <w:rPr>
          <w:b/>
        </w:rPr>
        <w:t xml:space="preserve"> </w:t>
      </w:r>
      <w:r>
        <w:rPr>
          <w:b/>
        </w:rPr>
        <w:t>j</w:t>
      </w:r>
      <w:r w:rsidR="00DB4F6D" w:rsidRPr="007C4BBF">
        <w:rPr>
          <w:b/>
        </w:rPr>
        <w:t>árás közigazgatási területén</w:t>
      </w:r>
    </w:p>
    <w:tbl>
      <w:tblPr>
        <w:tblStyle w:val="Rcsostblzat"/>
        <w:tblpPr w:leftFromText="141" w:rightFromText="141" w:vertAnchor="text" w:horzAnchor="margin" w:tblpXSpec="center" w:tblpY="393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846"/>
        <w:gridCol w:w="4365"/>
        <w:gridCol w:w="1823"/>
        <w:gridCol w:w="2146"/>
      </w:tblGrid>
      <w:tr w:rsidR="00DB4F6D" w:rsidRPr="007C4BBF" w:rsidTr="007C4BBF">
        <w:tc>
          <w:tcPr>
            <w:tcW w:w="846" w:type="dxa"/>
            <w:vMerge w:val="restart"/>
            <w:shd w:val="clear" w:color="auto" w:fill="E5DFEC" w:themeFill="accent4" w:themeFillTint="33"/>
            <w:vAlign w:val="center"/>
          </w:tcPr>
          <w:p w:rsidR="00DB4F6D" w:rsidRPr="007C4BBF" w:rsidRDefault="00DB4F6D" w:rsidP="00A71DF3">
            <w:pPr>
              <w:jc w:val="center"/>
              <w:rPr>
                <w:sz w:val="24"/>
                <w:szCs w:val="24"/>
              </w:rPr>
            </w:pPr>
            <w:r w:rsidRPr="007C4BBF">
              <w:rPr>
                <w:b/>
                <w:sz w:val="24"/>
                <w:szCs w:val="24"/>
              </w:rPr>
              <w:t>Sor</w:t>
            </w:r>
            <w:r w:rsidR="007C4BBF">
              <w:rPr>
                <w:b/>
                <w:sz w:val="24"/>
                <w:szCs w:val="24"/>
              </w:rPr>
              <w:t>-</w:t>
            </w:r>
            <w:r w:rsidRPr="007C4BBF">
              <w:rPr>
                <w:b/>
                <w:sz w:val="24"/>
                <w:szCs w:val="24"/>
              </w:rPr>
              <w:t>sz</w:t>
            </w:r>
            <w:r w:rsidR="007C4BBF">
              <w:rPr>
                <w:b/>
                <w:sz w:val="24"/>
                <w:szCs w:val="24"/>
              </w:rPr>
              <w:t>ám</w:t>
            </w:r>
          </w:p>
        </w:tc>
        <w:tc>
          <w:tcPr>
            <w:tcW w:w="4365" w:type="dxa"/>
            <w:vMerge w:val="restart"/>
            <w:shd w:val="clear" w:color="auto" w:fill="E5DFEC" w:themeFill="accent4" w:themeFillTint="33"/>
            <w:vAlign w:val="center"/>
          </w:tcPr>
          <w:p w:rsidR="00DB4F6D" w:rsidRPr="007C4BBF" w:rsidRDefault="00DB4F6D" w:rsidP="00A71DF3">
            <w:pPr>
              <w:jc w:val="center"/>
              <w:rPr>
                <w:b/>
                <w:sz w:val="24"/>
                <w:szCs w:val="24"/>
              </w:rPr>
            </w:pPr>
            <w:r w:rsidRPr="007C4BBF">
              <w:rPr>
                <w:b/>
                <w:sz w:val="24"/>
                <w:szCs w:val="24"/>
              </w:rPr>
              <w:t>Hatósági intézkedés</w:t>
            </w:r>
          </w:p>
        </w:tc>
        <w:tc>
          <w:tcPr>
            <w:tcW w:w="3969" w:type="dxa"/>
            <w:gridSpan w:val="2"/>
            <w:shd w:val="clear" w:color="auto" w:fill="E5DFEC" w:themeFill="accent4" w:themeFillTint="33"/>
          </w:tcPr>
          <w:p w:rsidR="00DB4F6D" w:rsidRPr="007C4BBF" w:rsidRDefault="00DB4F6D" w:rsidP="00335CA5">
            <w:pPr>
              <w:jc w:val="center"/>
              <w:rPr>
                <w:b/>
                <w:sz w:val="24"/>
                <w:szCs w:val="24"/>
              </w:rPr>
            </w:pPr>
            <w:r w:rsidRPr="007C4BBF">
              <w:rPr>
                <w:b/>
                <w:sz w:val="24"/>
                <w:szCs w:val="24"/>
              </w:rPr>
              <w:t>Hatósági intézkedésekre tett javaslatok száma (db)</w:t>
            </w:r>
          </w:p>
        </w:tc>
      </w:tr>
      <w:tr w:rsidR="00DB4F6D" w:rsidRPr="007C4BBF" w:rsidTr="007C4BBF">
        <w:tc>
          <w:tcPr>
            <w:tcW w:w="846" w:type="dxa"/>
            <w:vMerge/>
            <w:shd w:val="clear" w:color="auto" w:fill="E5DFEC" w:themeFill="accent4" w:themeFillTint="33"/>
          </w:tcPr>
          <w:p w:rsidR="00DB4F6D" w:rsidRPr="007C4BBF" w:rsidRDefault="00DB4F6D" w:rsidP="00335CA5">
            <w:pPr>
              <w:rPr>
                <w:sz w:val="24"/>
                <w:szCs w:val="24"/>
              </w:rPr>
            </w:pPr>
          </w:p>
        </w:tc>
        <w:tc>
          <w:tcPr>
            <w:tcW w:w="4365" w:type="dxa"/>
            <w:vMerge/>
            <w:shd w:val="clear" w:color="auto" w:fill="E5DFEC" w:themeFill="accent4" w:themeFillTint="33"/>
          </w:tcPr>
          <w:p w:rsidR="00DB4F6D" w:rsidRPr="007C4BBF" w:rsidRDefault="00DB4F6D" w:rsidP="00335CA5">
            <w:pPr>
              <w:rPr>
                <w:sz w:val="24"/>
                <w:szCs w:val="24"/>
              </w:rPr>
            </w:pPr>
          </w:p>
        </w:tc>
        <w:tc>
          <w:tcPr>
            <w:tcW w:w="1823" w:type="dxa"/>
            <w:shd w:val="clear" w:color="auto" w:fill="E5DFEC" w:themeFill="accent4" w:themeFillTint="33"/>
          </w:tcPr>
          <w:p w:rsidR="00DB4F6D" w:rsidRPr="007C4BBF" w:rsidRDefault="00DB4F6D" w:rsidP="00335CA5">
            <w:pPr>
              <w:jc w:val="center"/>
              <w:rPr>
                <w:b/>
                <w:sz w:val="24"/>
                <w:szCs w:val="24"/>
              </w:rPr>
            </w:pPr>
            <w:r w:rsidRPr="007C4BBF">
              <w:rPr>
                <w:b/>
                <w:sz w:val="24"/>
                <w:szCs w:val="24"/>
              </w:rPr>
              <w:t>összes javaslat száma</w:t>
            </w:r>
          </w:p>
        </w:tc>
        <w:tc>
          <w:tcPr>
            <w:tcW w:w="2146" w:type="dxa"/>
            <w:shd w:val="clear" w:color="auto" w:fill="E5DFEC" w:themeFill="accent4" w:themeFillTint="33"/>
          </w:tcPr>
          <w:p w:rsidR="00DB4F6D" w:rsidRPr="007C4BBF" w:rsidRDefault="00DB4F6D" w:rsidP="00335CA5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ebből előző évről áthúzódó esetek száma</w:t>
            </w:r>
          </w:p>
        </w:tc>
      </w:tr>
      <w:tr w:rsidR="007C4BBF" w:rsidRPr="007C4BBF" w:rsidTr="007C4BBF">
        <w:tc>
          <w:tcPr>
            <w:tcW w:w="846" w:type="dxa"/>
            <w:shd w:val="clear" w:color="auto" w:fill="E5DFEC" w:themeFill="accent4" w:themeFillTint="33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1.</w:t>
            </w:r>
          </w:p>
        </w:tc>
        <w:tc>
          <w:tcPr>
            <w:tcW w:w="4365" w:type="dxa"/>
          </w:tcPr>
          <w:p w:rsidR="007C4BBF" w:rsidRPr="007C4BBF" w:rsidRDefault="007C4BBF" w:rsidP="007C4BBF">
            <w:pPr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Védelembe vétel</w:t>
            </w:r>
          </w:p>
        </w:tc>
        <w:tc>
          <w:tcPr>
            <w:tcW w:w="1823" w:type="dxa"/>
            <w:vAlign w:val="center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29</w:t>
            </w:r>
          </w:p>
        </w:tc>
        <w:tc>
          <w:tcPr>
            <w:tcW w:w="2146" w:type="dxa"/>
            <w:vAlign w:val="center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-</w:t>
            </w:r>
          </w:p>
        </w:tc>
      </w:tr>
      <w:tr w:rsidR="007C4BBF" w:rsidRPr="007C4BBF" w:rsidTr="007C4BBF">
        <w:tc>
          <w:tcPr>
            <w:tcW w:w="846" w:type="dxa"/>
            <w:shd w:val="clear" w:color="auto" w:fill="E5DFEC" w:themeFill="accent4" w:themeFillTint="33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2.</w:t>
            </w:r>
          </w:p>
        </w:tc>
        <w:tc>
          <w:tcPr>
            <w:tcW w:w="4365" w:type="dxa"/>
          </w:tcPr>
          <w:p w:rsidR="007C4BBF" w:rsidRPr="007C4BBF" w:rsidRDefault="007C4BBF" w:rsidP="007C4BBF">
            <w:pPr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Megelőző pártfogás</w:t>
            </w:r>
          </w:p>
        </w:tc>
        <w:tc>
          <w:tcPr>
            <w:tcW w:w="1823" w:type="dxa"/>
            <w:vAlign w:val="center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-</w:t>
            </w:r>
          </w:p>
        </w:tc>
        <w:tc>
          <w:tcPr>
            <w:tcW w:w="2146" w:type="dxa"/>
            <w:vAlign w:val="center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-</w:t>
            </w:r>
          </w:p>
        </w:tc>
      </w:tr>
      <w:tr w:rsidR="007C4BBF" w:rsidRPr="007C4BBF" w:rsidTr="007C4BBF">
        <w:tc>
          <w:tcPr>
            <w:tcW w:w="846" w:type="dxa"/>
            <w:shd w:val="clear" w:color="auto" w:fill="E5DFEC" w:themeFill="accent4" w:themeFillTint="33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3.</w:t>
            </w:r>
          </w:p>
        </w:tc>
        <w:tc>
          <w:tcPr>
            <w:tcW w:w="4365" w:type="dxa"/>
          </w:tcPr>
          <w:p w:rsidR="007C4BBF" w:rsidRPr="007C4BBF" w:rsidRDefault="007C4BBF" w:rsidP="007C4BBF">
            <w:pPr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Ideiglenes hatályú elhelyezés</w:t>
            </w:r>
          </w:p>
        </w:tc>
        <w:tc>
          <w:tcPr>
            <w:tcW w:w="1823" w:type="dxa"/>
            <w:vAlign w:val="center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3</w:t>
            </w:r>
          </w:p>
        </w:tc>
        <w:tc>
          <w:tcPr>
            <w:tcW w:w="2146" w:type="dxa"/>
            <w:vAlign w:val="center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-</w:t>
            </w:r>
          </w:p>
        </w:tc>
      </w:tr>
      <w:tr w:rsidR="007C4BBF" w:rsidRPr="007C4BBF" w:rsidTr="007C4BBF">
        <w:tc>
          <w:tcPr>
            <w:tcW w:w="846" w:type="dxa"/>
            <w:shd w:val="clear" w:color="auto" w:fill="E5DFEC" w:themeFill="accent4" w:themeFillTint="33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4.</w:t>
            </w:r>
          </w:p>
        </w:tc>
        <w:tc>
          <w:tcPr>
            <w:tcW w:w="4365" w:type="dxa"/>
          </w:tcPr>
          <w:p w:rsidR="007C4BBF" w:rsidRPr="007C4BBF" w:rsidRDefault="007C4BBF" w:rsidP="007C4BBF">
            <w:pPr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Nevelésbe vétel</w:t>
            </w:r>
          </w:p>
        </w:tc>
        <w:tc>
          <w:tcPr>
            <w:tcW w:w="1823" w:type="dxa"/>
            <w:vAlign w:val="center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10</w:t>
            </w:r>
          </w:p>
        </w:tc>
        <w:tc>
          <w:tcPr>
            <w:tcW w:w="2146" w:type="dxa"/>
            <w:vAlign w:val="center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4</w:t>
            </w:r>
          </w:p>
        </w:tc>
      </w:tr>
      <w:tr w:rsidR="007C4BBF" w:rsidRPr="007C4BBF" w:rsidTr="007C4BBF">
        <w:tc>
          <w:tcPr>
            <w:tcW w:w="846" w:type="dxa"/>
            <w:shd w:val="clear" w:color="auto" w:fill="E5DFEC" w:themeFill="accent4" w:themeFillTint="33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5.</w:t>
            </w:r>
          </w:p>
        </w:tc>
        <w:tc>
          <w:tcPr>
            <w:tcW w:w="4365" w:type="dxa"/>
          </w:tcPr>
          <w:p w:rsidR="007C4BBF" w:rsidRPr="007C4BBF" w:rsidRDefault="007C4BBF" w:rsidP="007C4BBF">
            <w:pPr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Családba fogadás</w:t>
            </w:r>
          </w:p>
        </w:tc>
        <w:tc>
          <w:tcPr>
            <w:tcW w:w="1823" w:type="dxa"/>
            <w:vAlign w:val="center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13</w:t>
            </w:r>
          </w:p>
        </w:tc>
        <w:tc>
          <w:tcPr>
            <w:tcW w:w="2146" w:type="dxa"/>
            <w:vAlign w:val="center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-</w:t>
            </w:r>
          </w:p>
        </w:tc>
      </w:tr>
      <w:tr w:rsidR="007C4BBF" w:rsidRPr="007C4BBF" w:rsidTr="007C4BBF">
        <w:tc>
          <w:tcPr>
            <w:tcW w:w="846" w:type="dxa"/>
            <w:shd w:val="clear" w:color="auto" w:fill="E5DFEC" w:themeFill="accent4" w:themeFillTint="33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6.</w:t>
            </w:r>
          </w:p>
        </w:tc>
        <w:tc>
          <w:tcPr>
            <w:tcW w:w="4365" w:type="dxa"/>
          </w:tcPr>
          <w:p w:rsidR="007C4BBF" w:rsidRPr="007C4BBF" w:rsidRDefault="007C4BBF" w:rsidP="007C4BBF">
            <w:pPr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 xml:space="preserve"> A gyermek gondozási helyének megváltoztatása</w:t>
            </w:r>
          </w:p>
        </w:tc>
        <w:tc>
          <w:tcPr>
            <w:tcW w:w="1823" w:type="dxa"/>
            <w:vAlign w:val="center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</w:p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-</w:t>
            </w:r>
          </w:p>
        </w:tc>
        <w:tc>
          <w:tcPr>
            <w:tcW w:w="2146" w:type="dxa"/>
            <w:vAlign w:val="center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-</w:t>
            </w:r>
          </w:p>
        </w:tc>
      </w:tr>
      <w:tr w:rsidR="007C4BBF" w:rsidRPr="007C4BBF" w:rsidTr="007C4BBF">
        <w:tc>
          <w:tcPr>
            <w:tcW w:w="846" w:type="dxa"/>
            <w:shd w:val="clear" w:color="auto" w:fill="E5DFEC" w:themeFill="accent4" w:themeFillTint="33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7.</w:t>
            </w:r>
          </w:p>
        </w:tc>
        <w:tc>
          <w:tcPr>
            <w:tcW w:w="4365" w:type="dxa"/>
          </w:tcPr>
          <w:p w:rsidR="007C4BBF" w:rsidRPr="007C4BBF" w:rsidRDefault="007C4BBF" w:rsidP="007C4BBF">
            <w:pPr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A gyermek után járó családi pótlék természetbeni formában történő nyújtása</w:t>
            </w:r>
          </w:p>
        </w:tc>
        <w:tc>
          <w:tcPr>
            <w:tcW w:w="1823" w:type="dxa"/>
            <w:vAlign w:val="center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5</w:t>
            </w:r>
          </w:p>
        </w:tc>
        <w:tc>
          <w:tcPr>
            <w:tcW w:w="2146" w:type="dxa"/>
            <w:vAlign w:val="center"/>
          </w:tcPr>
          <w:p w:rsidR="007C4BBF" w:rsidRPr="007C4BBF" w:rsidRDefault="007C4BBF" w:rsidP="007C4BBF">
            <w:pPr>
              <w:jc w:val="center"/>
              <w:rPr>
                <w:sz w:val="24"/>
                <w:szCs w:val="24"/>
              </w:rPr>
            </w:pPr>
            <w:r w:rsidRPr="007C4BBF">
              <w:rPr>
                <w:sz w:val="24"/>
                <w:szCs w:val="24"/>
              </w:rPr>
              <w:t>-</w:t>
            </w:r>
          </w:p>
        </w:tc>
      </w:tr>
      <w:tr w:rsidR="00DB4F6D" w:rsidRPr="0083292D" w:rsidTr="007C4BBF">
        <w:tc>
          <w:tcPr>
            <w:tcW w:w="846" w:type="dxa"/>
            <w:shd w:val="clear" w:color="auto" w:fill="E5DFEC" w:themeFill="accent4" w:themeFillTint="33"/>
          </w:tcPr>
          <w:p w:rsidR="00DB4F6D" w:rsidRPr="007C4BBF" w:rsidRDefault="00DB4F6D" w:rsidP="007C4BB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5" w:type="dxa"/>
            <w:shd w:val="clear" w:color="auto" w:fill="E5DFEC" w:themeFill="accent4" w:themeFillTint="33"/>
          </w:tcPr>
          <w:p w:rsidR="00DB4F6D" w:rsidRPr="007C4BBF" w:rsidRDefault="00DB4F6D" w:rsidP="007C4BBF">
            <w:pPr>
              <w:spacing w:line="360" w:lineRule="auto"/>
              <w:rPr>
                <w:b/>
                <w:sz w:val="24"/>
                <w:szCs w:val="24"/>
              </w:rPr>
            </w:pPr>
            <w:r w:rsidRPr="007C4BBF">
              <w:rPr>
                <w:b/>
                <w:sz w:val="24"/>
                <w:szCs w:val="24"/>
              </w:rPr>
              <w:t>Összesen</w:t>
            </w:r>
          </w:p>
        </w:tc>
        <w:tc>
          <w:tcPr>
            <w:tcW w:w="1823" w:type="dxa"/>
            <w:shd w:val="clear" w:color="auto" w:fill="E5DFEC" w:themeFill="accent4" w:themeFillTint="33"/>
            <w:vAlign w:val="center"/>
          </w:tcPr>
          <w:p w:rsidR="00DB4F6D" w:rsidRPr="007C4BBF" w:rsidRDefault="007C4BBF" w:rsidP="007C4BB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C4BBF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2146" w:type="dxa"/>
            <w:shd w:val="clear" w:color="auto" w:fill="E5DFEC" w:themeFill="accent4" w:themeFillTint="33"/>
            <w:vAlign w:val="center"/>
          </w:tcPr>
          <w:p w:rsidR="00DB4F6D" w:rsidRPr="007C4BBF" w:rsidRDefault="007C4BBF" w:rsidP="007C4BB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C4BBF">
              <w:rPr>
                <w:b/>
                <w:sz w:val="24"/>
                <w:szCs w:val="24"/>
              </w:rPr>
              <w:t>4</w:t>
            </w:r>
          </w:p>
        </w:tc>
      </w:tr>
    </w:tbl>
    <w:p w:rsidR="00B26496" w:rsidRDefault="00B26496" w:rsidP="007C4BBF">
      <w:pPr>
        <w:spacing w:after="120"/>
        <w:jc w:val="both"/>
        <w:rPr>
          <w:b/>
        </w:rPr>
      </w:pPr>
      <w:bookmarkStart w:id="4" w:name="_Hlk8382157"/>
    </w:p>
    <w:p w:rsidR="007C4BBF" w:rsidRPr="006331ED" w:rsidRDefault="007C4BBF" w:rsidP="007C4BBF">
      <w:pPr>
        <w:spacing w:after="120"/>
        <w:jc w:val="both"/>
        <w:rPr>
          <w:b/>
        </w:rPr>
      </w:pPr>
      <w:r w:rsidRPr="006331ED">
        <w:rPr>
          <w:b/>
        </w:rPr>
        <w:t>Védelembe vétel:</w:t>
      </w:r>
    </w:p>
    <w:p w:rsidR="007C4BBF" w:rsidRPr="006331ED" w:rsidRDefault="007C4BBF" w:rsidP="007C4BBF">
      <w:pPr>
        <w:jc w:val="both"/>
      </w:pPr>
      <w:r w:rsidRPr="006331ED">
        <w:t xml:space="preserve">Első védelembe vételi javaslatra 18 esetben, </w:t>
      </w:r>
      <w:r w:rsidRPr="006331ED">
        <w:rPr>
          <w:b/>
        </w:rPr>
        <w:t>29 gyermeket</w:t>
      </w:r>
      <w:r w:rsidRPr="006331ED">
        <w:t xml:space="preserve"> érintően került sor az év során. A javaslatok közül nem volt olyan, mely elutasításra került volna a </w:t>
      </w:r>
      <w:r w:rsidR="004A6FD5">
        <w:t>g</w:t>
      </w:r>
      <w:r w:rsidRPr="006331ED">
        <w:t>yámhivatal részéről. A javaslatokat az alábbi okok tették indokolttá: gyermeknevelési nehézségek, életviteli problémák, lakhatási bizonytalanság, párkapcsolati bizonytalanságok, mentális problémákkal küzdő szülők/gyermekek, párkapcsolati bizonytalanságok, korai gyermekvállalás, magatartásproblémás gyermek, bűnelkövetéssel való gyanúsítás, deviáns magatartás, tankötelezettség nem teljesítése, óvodai mulasztás, korai gyermekvállalás. A védelembe vétel elrendelését követően az esetmenedzserek elkészítették a családi/egyéni gondozási-nevelési terveket, amelybe a szolgálat területileg illetékes családsegítőjét is bevonták, akivel az év során rendszeresen konzultáltak és közös családlátogatást tettek számos alkalommal. A 2017</w:t>
      </w:r>
      <w:r w:rsidR="006A17D9">
        <w:t>.</w:t>
      </w:r>
      <w:r w:rsidRPr="006331ED">
        <w:t xml:space="preserve"> évben a hatósági intézkedésre tett javaslatok alapján a felére csökkent. </w:t>
      </w:r>
    </w:p>
    <w:p w:rsidR="007C4BBF" w:rsidRDefault="007C4BBF" w:rsidP="007C4BBF">
      <w:pPr>
        <w:rPr>
          <w:b/>
        </w:rPr>
      </w:pPr>
    </w:p>
    <w:p w:rsidR="007C4BBF" w:rsidRPr="006331ED" w:rsidRDefault="007C4BBF" w:rsidP="007C4BBF">
      <w:pPr>
        <w:rPr>
          <w:b/>
        </w:rPr>
      </w:pPr>
      <w:r w:rsidRPr="006331ED">
        <w:rPr>
          <w:b/>
        </w:rPr>
        <w:t xml:space="preserve">Megelőző pártfogás:  </w:t>
      </w:r>
    </w:p>
    <w:p w:rsidR="007C4BBF" w:rsidRPr="006331ED" w:rsidRDefault="007C4BBF" w:rsidP="007C4BBF">
      <w:pPr>
        <w:jc w:val="both"/>
      </w:pPr>
      <w:r w:rsidRPr="006331ED">
        <w:t xml:space="preserve">Az elmúlt év során megelőző pártfogásra javaslattétel nem érkezett. </w:t>
      </w:r>
      <w:r w:rsidR="006A17D9">
        <w:t xml:space="preserve">A </w:t>
      </w:r>
      <w:r w:rsidRPr="006331ED">
        <w:t>Zalaszentgrót</w:t>
      </w:r>
      <w:r w:rsidR="006A17D9">
        <w:t>i</w:t>
      </w:r>
      <w:r w:rsidRPr="006331ED">
        <w:t xml:space="preserve"> </w:t>
      </w:r>
      <w:r w:rsidR="006A17D9">
        <w:t>j</w:t>
      </w:r>
      <w:r w:rsidRPr="006331ED">
        <w:t xml:space="preserve">árás területén megelőző pártfogásra nem került sor.  </w:t>
      </w:r>
    </w:p>
    <w:p w:rsidR="007C4BBF" w:rsidRDefault="007C4BBF" w:rsidP="007C4BBF">
      <w:pPr>
        <w:jc w:val="both"/>
        <w:rPr>
          <w:b/>
        </w:rPr>
      </w:pPr>
    </w:p>
    <w:p w:rsidR="007C4BBF" w:rsidRPr="006331ED" w:rsidRDefault="007C4BBF" w:rsidP="007C4BBF">
      <w:pPr>
        <w:jc w:val="both"/>
        <w:rPr>
          <w:b/>
        </w:rPr>
      </w:pPr>
      <w:r w:rsidRPr="006331ED">
        <w:rPr>
          <w:b/>
        </w:rPr>
        <w:t xml:space="preserve">Ideiglenes hatályú elhelyezés: </w:t>
      </w:r>
    </w:p>
    <w:p w:rsidR="007C4BBF" w:rsidRPr="00B26496" w:rsidRDefault="0085105F" w:rsidP="007C4BBF">
      <w:pPr>
        <w:jc w:val="both"/>
      </w:pPr>
      <w:r>
        <w:t xml:space="preserve">A </w:t>
      </w:r>
      <w:r w:rsidR="007C4BBF" w:rsidRPr="006331ED">
        <w:t>2018</w:t>
      </w:r>
      <w:r>
        <w:t>.</w:t>
      </w:r>
      <w:r w:rsidR="007C4BBF" w:rsidRPr="006331ED">
        <w:t xml:space="preserve"> évben ideiglenes hatályú elhelyezésre 3 gyermek esetében tett</w:t>
      </w:r>
      <w:r>
        <w:t>e</w:t>
      </w:r>
      <w:r w:rsidR="007C4BBF" w:rsidRPr="006331ED">
        <w:t>k javaslatot</w:t>
      </w:r>
      <w:r>
        <w:t xml:space="preserve"> a Központ esetmenedzserei</w:t>
      </w:r>
      <w:r w:rsidR="007C4BBF" w:rsidRPr="006331ED">
        <w:t xml:space="preserve"> annak érdekében, hogy a veszélyben lévő gyermekek egészséges fejlődése, gondozása biztosított legyen. Mindhárom gyermek esetében a </w:t>
      </w:r>
      <w:r w:rsidR="004A6FD5">
        <w:t>g</w:t>
      </w:r>
      <w:r w:rsidR="007C4BBF" w:rsidRPr="006331ED">
        <w:t xml:space="preserve">yámhivatal elrendelte az ideiglenes hatályú elhelyezést. 1 gyermeket érintően történt ideiglenes hatályú elhelyezés a járás területén a szülők nem megfelelő életvitele, gyermekneveléshez való hozzáállása és a nem megfelelő körülmények miatt került be a Befogadó Otthonba. </w:t>
      </w:r>
      <w:r>
        <w:t>1</w:t>
      </w:r>
      <w:r w:rsidR="007C4BBF" w:rsidRPr="006331ED">
        <w:t xml:space="preserve"> gyermek esetében a felülvizsgálat során nevelésbe vételre került sor. 2 gyermek esetében az édesapa kérésére indult eljárás, mely esetben a gyermekek ideiglenes hatályú elhelyezés felülvizsgálatát követően hazaadhatóvá váltak. A tavalyi évhez képest az ideiglenes hatályú elhelyezésre tett javaslatok száma a felére csökkent. </w:t>
      </w:r>
    </w:p>
    <w:p w:rsidR="007C4BBF" w:rsidRPr="006331ED" w:rsidRDefault="007C4BBF" w:rsidP="007C4BBF">
      <w:pPr>
        <w:jc w:val="both"/>
        <w:rPr>
          <w:b/>
        </w:rPr>
      </w:pPr>
      <w:r w:rsidRPr="006331ED">
        <w:rPr>
          <w:b/>
        </w:rPr>
        <w:lastRenderedPageBreak/>
        <w:t xml:space="preserve">Nevelésbe vétel/fenntartás: </w:t>
      </w:r>
    </w:p>
    <w:p w:rsidR="007C4BBF" w:rsidRPr="006331ED" w:rsidRDefault="007C4BBF" w:rsidP="007C4BBF">
      <w:pPr>
        <w:jc w:val="both"/>
      </w:pPr>
      <w:r w:rsidRPr="006331ED">
        <w:rPr>
          <w:b/>
        </w:rPr>
        <w:t xml:space="preserve">12 gyermeket </w:t>
      </w:r>
      <w:r w:rsidRPr="006331ED">
        <w:t>érintően tettek javaslatot az esetmenedzserek nevelésbe vételre, mely</w:t>
      </w:r>
      <w:r w:rsidR="0085105F">
        <w:t>et</w:t>
      </w:r>
      <w:r w:rsidRPr="006331ED">
        <w:t xml:space="preserve"> 1 esetben utasított</w:t>
      </w:r>
      <w:r w:rsidR="0085105F">
        <w:t xml:space="preserve"> el</w:t>
      </w:r>
      <w:r w:rsidRPr="006331ED">
        <w:t xml:space="preserve"> a </w:t>
      </w:r>
      <w:r w:rsidR="004A6FD5">
        <w:t>g</w:t>
      </w:r>
      <w:r w:rsidRPr="006331ED">
        <w:t>yámhivatal. A nevelésbe vételi javaslatra a szülők nem megfelelő életvitele, családi konfliktusok miatt került sor, valamint a szülő lemondott gyermeke neveléséről.</w:t>
      </w:r>
      <w:r w:rsidR="0085105F">
        <w:t xml:space="preserve"> </w:t>
      </w:r>
      <w:r w:rsidRPr="006331ED">
        <w:t xml:space="preserve">Az esetmenedzserek a gyermekek családból való kikerülését követően is rendszeresen tartottak kapcsolatot a szülőkkel, falugondnokkal, valamint a gyermekvédelmi gyámjával.  A szülők nagyrészt élnek kapcsolattartási jogukkal. Előfordult, hogy az ünnepek közeledtével lehetőségük volt 1-2 napra hazahozni is a gyermeket. </w:t>
      </w:r>
    </w:p>
    <w:p w:rsidR="007C4BBF" w:rsidRDefault="007C4BBF" w:rsidP="007C4BBF">
      <w:pPr>
        <w:jc w:val="both"/>
        <w:rPr>
          <w:b/>
        </w:rPr>
      </w:pPr>
    </w:p>
    <w:p w:rsidR="007C4BBF" w:rsidRPr="006331ED" w:rsidRDefault="007C4BBF" w:rsidP="007C4BBF">
      <w:pPr>
        <w:jc w:val="both"/>
        <w:rPr>
          <w:b/>
        </w:rPr>
      </w:pPr>
      <w:r w:rsidRPr="006331ED">
        <w:rPr>
          <w:b/>
        </w:rPr>
        <w:t xml:space="preserve">Családba fogadás: </w:t>
      </w:r>
    </w:p>
    <w:p w:rsidR="0085105F" w:rsidRDefault="007C4BBF" w:rsidP="007C4BBF">
      <w:pPr>
        <w:jc w:val="both"/>
      </w:pPr>
      <w:r w:rsidRPr="006331ED">
        <w:rPr>
          <w:b/>
        </w:rPr>
        <w:t>13 főt</w:t>
      </w:r>
      <w:r w:rsidRPr="006331ED">
        <w:t xml:space="preserve"> érintően készítettek családba fogadás ügyében környezettanulmányt az esetmenedzserek a </w:t>
      </w:r>
      <w:r w:rsidR="0085105F">
        <w:t>G</w:t>
      </w:r>
      <w:r w:rsidRPr="006331ED">
        <w:t xml:space="preserve">yámhatóság felé. Az esetek többségében a nagyszülő vagy </w:t>
      </w:r>
      <w:r w:rsidR="0085105F">
        <w:t xml:space="preserve">más </w:t>
      </w:r>
      <w:r w:rsidRPr="006331ED">
        <w:t>családtag látta el a gyámi feladatokat. A családba fogadások számában azonban nagymértékű változás tapasztalható, a 2017</w:t>
      </w:r>
      <w:r w:rsidR="0085105F">
        <w:t>.</w:t>
      </w:r>
      <w:r w:rsidRPr="006331ED">
        <w:t xml:space="preserve"> évhez képest másfélszeresére nőtt a központ által készített környezettanulmányok száma családba fogadás esetében.</w:t>
      </w:r>
    </w:p>
    <w:p w:rsidR="0085105F" w:rsidRPr="0085105F" w:rsidRDefault="0085105F" w:rsidP="007C4BBF">
      <w:pPr>
        <w:jc w:val="both"/>
      </w:pPr>
    </w:p>
    <w:p w:rsidR="007C4BBF" w:rsidRPr="006331ED" w:rsidRDefault="007C4BBF" w:rsidP="007C4BBF">
      <w:pPr>
        <w:jc w:val="both"/>
        <w:rPr>
          <w:b/>
        </w:rPr>
      </w:pPr>
      <w:r w:rsidRPr="006331ED">
        <w:rPr>
          <w:b/>
        </w:rPr>
        <w:t xml:space="preserve">Gyermek után járó családi pótlék természetbeni formában történő nyújtása: </w:t>
      </w:r>
    </w:p>
    <w:p w:rsidR="007C4BBF" w:rsidRPr="006331ED" w:rsidRDefault="007C4BBF" w:rsidP="007C4BBF">
      <w:pPr>
        <w:jc w:val="both"/>
      </w:pPr>
      <w:r w:rsidRPr="006331ED">
        <w:rPr>
          <w:b/>
        </w:rPr>
        <w:t xml:space="preserve">5 esetben </w:t>
      </w:r>
      <w:r w:rsidRPr="006331ED">
        <w:t>tettünk javaslatot a családi pótlék természetbeni formában történő nyújtására a tavalyi évben.</w:t>
      </w:r>
      <w:r w:rsidRPr="006331ED">
        <w:rPr>
          <w:b/>
        </w:rPr>
        <w:t xml:space="preserve"> </w:t>
      </w:r>
      <w:r w:rsidRPr="006331ED">
        <w:t xml:space="preserve"> Ennek időtartama 6 hónap, melyet a gyámhatóság elfogadott és alkalmazott. Az eseti gondnok tevékenységet a szolgálat családsegítő munkatársai látták el. </w:t>
      </w:r>
    </w:p>
    <w:bookmarkEnd w:id="4"/>
    <w:p w:rsidR="00DB4F6D" w:rsidRDefault="00DB4F6D" w:rsidP="00335CA5">
      <w:pPr>
        <w:jc w:val="both"/>
        <w:rPr>
          <w:highlight w:val="yellow"/>
        </w:rPr>
      </w:pPr>
    </w:p>
    <w:p w:rsidR="00B26496" w:rsidRPr="0083292D" w:rsidRDefault="00B26496" w:rsidP="00335CA5">
      <w:pPr>
        <w:jc w:val="both"/>
        <w:rPr>
          <w:highlight w:val="yellow"/>
        </w:rPr>
      </w:pPr>
    </w:p>
    <w:p w:rsidR="00DB4F6D" w:rsidRPr="00077E6F" w:rsidRDefault="00DB4F6D" w:rsidP="00335CA5">
      <w:pPr>
        <w:jc w:val="center"/>
        <w:rPr>
          <w:b/>
        </w:rPr>
      </w:pPr>
      <w:r w:rsidRPr="00077E6F">
        <w:rPr>
          <w:b/>
        </w:rPr>
        <w:t xml:space="preserve">Esetmenedzseri munka bemutatása </w:t>
      </w:r>
    </w:p>
    <w:p w:rsidR="00DB4F6D" w:rsidRPr="00077E6F" w:rsidRDefault="00B26496" w:rsidP="00335CA5">
      <w:pPr>
        <w:jc w:val="center"/>
        <w:rPr>
          <w:b/>
        </w:rPr>
      </w:pPr>
      <w:r>
        <w:rPr>
          <w:b/>
        </w:rPr>
        <w:t xml:space="preserve">a </w:t>
      </w:r>
      <w:r w:rsidR="00DB4F6D" w:rsidRPr="00077E6F">
        <w:rPr>
          <w:b/>
        </w:rPr>
        <w:t xml:space="preserve">hatósági intézkedéshez kapcsolódó tevékenységek tükrében </w:t>
      </w:r>
    </w:p>
    <w:p w:rsidR="00DB4F6D" w:rsidRPr="00077E6F" w:rsidRDefault="00B26496" w:rsidP="00335CA5">
      <w:pPr>
        <w:jc w:val="center"/>
        <w:rPr>
          <w:b/>
        </w:rPr>
      </w:pPr>
      <w:r>
        <w:rPr>
          <w:b/>
        </w:rPr>
        <w:t xml:space="preserve">a </w:t>
      </w:r>
      <w:r w:rsidR="00DB4F6D" w:rsidRPr="00077E6F">
        <w:rPr>
          <w:b/>
        </w:rPr>
        <w:t>Zalaszentgrót város közigazgatási területén</w:t>
      </w:r>
    </w:p>
    <w:p w:rsidR="00077E6F" w:rsidRPr="00583D2C" w:rsidRDefault="00077E6F" w:rsidP="00077E6F">
      <w:pPr>
        <w:rPr>
          <w:b/>
          <w:sz w:val="28"/>
        </w:rPr>
      </w:pP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0"/>
        <w:gridCol w:w="2976"/>
        <w:gridCol w:w="2874"/>
      </w:tblGrid>
      <w:tr w:rsidR="00077E6F" w:rsidRPr="006331ED" w:rsidTr="00077E6F">
        <w:trPr>
          <w:jc w:val="center"/>
        </w:trPr>
        <w:tc>
          <w:tcPr>
            <w:tcW w:w="3300" w:type="dxa"/>
            <w:shd w:val="clear" w:color="auto" w:fill="E5DFEC"/>
            <w:vAlign w:val="center"/>
          </w:tcPr>
          <w:p w:rsidR="00077E6F" w:rsidRPr="006331ED" w:rsidRDefault="00077E6F" w:rsidP="00077E6F">
            <w:pPr>
              <w:jc w:val="center"/>
              <w:rPr>
                <w:b/>
              </w:rPr>
            </w:pPr>
            <w:r w:rsidRPr="006331ED">
              <w:rPr>
                <w:b/>
              </w:rPr>
              <w:t>Tevékenység</w:t>
            </w:r>
          </w:p>
        </w:tc>
        <w:tc>
          <w:tcPr>
            <w:tcW w:w="2976" w:type="dxa"/>
            <w:shd w:val="clear" w:color="auto" w:fill="E5DFEC"/>
            <w:vAlign w:val="center"/>
          </w:tcPr>
          <w:p w:rsidR="00077E6F" w:rsidRPr="006331ED" w:rsidRDefault="00077E6F" w:rsidP="00077E6F">
            <w:pPr>
              <w:jc w:val="center"/>
              <w:rPr>
                <w:b/>
              </w:rPr>
            </w:pPr>
            <w:r w:rsidRPr="006331ED">
              <w:rPr>
                <w:b/>
              </w:rPr>
              <w:t>Hatósági intézkedésekhez kapcsolódó tevékenységek száma</w:t>
            </w:r>
          </w:p>
          <w:p w:rsidR="00077E6F" w:rsidRPr="006331ED" w:rsidRDefault="00077E6F" w:rsidP="00077E6F">
            <w:pPr>
              <w:jc w:val="center"/>
              <w:rPr>
                <w:b/>
              </w:rPr>
            </w:pPr>
            <w:r w:rsidRPr="006331ED">
              <w:rPr>
                <w:b/>
              </w:rPr>
              <w:t>(esetszám)</w:t>
            </w:r>
          </w:p>
        </w:tc>
        <w:tc>
          <w:tcPr>
            <w:tcW w:w="2874" w:type="dxa"/>
            <w:shd w:val="clear" w:color="auto" w:fill="E5DFEC"/>
            <w:vAlign w:val="center"/>
          </w:tcPr>
          <w:p w:rsidR="00077E6F" w:rsidRPr="006331ED" w:rsidRDefault="00077E6F" w:rsidP="00077E6F">
            <w:pPr>
              <w:jc w:val="center"/>
              <w:rPr>
                <w:b/>
              </w:rPr>
            </w:pPr>
            <w:r w:rsidRPr="006331ED">
              <w:rPr>
                <w:b/>
              </w:rPr>
              <w:t>Hatósági intézkedésekhez kapcsolódó tevékenység keretein belül ellátott kiskorúak száma (fő)</w:t>
            </w:r>
          </w:p>
        </w:tc>
      </w:tr>
      <w:tr w:rsidR="00077E6F" w:rsidRPr="006331ED" w:rsidTr="00077E6F">
        <w:trPr>
          <w:trHeight w:val="417"/>
          <w:jc w:val="center"/>
        </w:trPr>
        <w:tc>
          <w:tcPr>
            <w:tcW w:w="3300" w:type="dxa"/>
            <w:shd w:val="clear" w:color="auto" w:fill="E5DFEC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Szociális segítő tevékenység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91</w:t>
            </w:r>
          </w:p>
        </w:tc>
        <w:tc>
          <w:tcPr>
            <w:tcW w:w="2874" w:type="dxa"/>
            <w:shd w:val="clear" w:color="auto" w:fill="auto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28</w:t>
            </w:r>
          </w:p>
        </w:tc>
      </w:tr>
      <w:tr w:rsidR="00077E6F" w:rsidRPr="006331ED" w:rsidTr="00077E6F">
        <w:trPr>
          <w:jc w:val="center"/>
        </w:trPr>
        <w:tc>
          <w:tcPr>
            <w:tcW w:w="3300" w:type="dxa"/>
            <w:shd w:val="clear" w:color="auto" w:fill="E5DFEC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Esetkonferencián részvétel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13</w:t>
            </w:r>
          </w:p>
        </w:tc>
        <w:tc>
          <w:tcPr>
            <w:tcW w:w="2874" w:type="dxa"/>
            <w:shd w:val="clear" w:color="auto" w:fill="auto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14</w:t>
            </w:r>
          </w:p>
        </w:tc>
      </w:tr>
      <w:tr w:rsidR="00077E6F" w:rsidRPr="006331ED" w:rsidTr="00077E6F">
        <w:trPr>
          <w:jc w:val="center"/>
        </w:trPr>
        <w:tc>
          <w:tcPr>
            <w:tcW w:w="3300" w:type="dxa"/>
            <w:shd w:val="clear" w:color="auto" w:fill="E5DFEC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Első védelembe vételi tárgyaláson részvétel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2</w:t>
            </w:r>
          </w:p>
        </w:tc>
        <w:tc>
          <w:tcPr>
            <w:tcW w:w="2874" w:type="dxa"/>
            <w:shd w:val="clear" w:color="auto" w:fill="auto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2</w:t>
            </w:r>
          </w:p>
        </w:tc>
      </w:tr>
      <w:tr w:rsidR="00077E6F" w:rsidRPr="006331ED" w:rsidTr="00077E6F">
        <w:trPr>
          <w:jc w:val="center"/>
        </w:trPr>
        <w:tc>
          <w:tcPr>
            <w:tcW w:w="3300" w:type="dxa"/>
            <w:shd w:val="clear" w:color="auto" w:fill="E5DFEC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Felülvizsgálati tárgyaláson való részvétel – nevelésbe vétel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5</w:t>
            </w:r>
          </w:p>
        </w:tc>
        <w:tc>
          <w:tcPr>
            <w:tcW w:w="2874" w:type="dxa"/>
            <w:shd w:val="clear" w:color="auto" w:fill="auto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12</w:t>
            </w:r>
          </w:p>
        </w:tc>
      </w:tr>
      <w:tr w:rsidR="00077E6F" w:rsidRPr="006331ED" w:rsidTr="00077E6F">
        <w:trPr>
          <w:jc w:val="center"/>
        </w:trPr>
        <w:tc>
          <w:tcPr>
            <w:tcW w:w="3300" w:type="dxa"/>
            <w:shd w:val="clear" w:color="auto" w:fill="E5DFEC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Felülvizsgálati tárgyaláson való részvétel – védelembe vétel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8</w:t>
            </w:r>
          </w:p>
        </w:tc>
        <w:tc>
          <w:tcPr>
            <w:tcW w:w="2874" w:type="dxa"/>
            <w:shd w:val="clear" w:color="auto" w:fill="auto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7</w:t>
            </w:r>
          </w:p>
        </w:tc>
      </w:tr>
      <w:tr w:rsidR="00077E6F" w:rsidRPr="006331ED" w:rsidTr="00077E6F">
        <w:trPr>
          <w:jc w:val="center"/>
        </w:trPr>
        <w:tc>
          <w:tcPr>
            <w:tcW w:w="3300" w:type="dxa"/>
            <w:shd w:val="clear" w:color="auto" w:fill="E5DFEC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Családlátogatás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167</w:t>
            </w:r>
          </w:p>
        </w:tc>
        <w:tc>
          <w:tcPr>
            <w:tcW w:w="2874" w:type="dxa"/>
            <w:shd w:val="clear" w:color="auto" w:fill="auto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29</w:t>
            </w:r>
          </w:p>
        </w:tc>
      </w:tr>
      <w:tr w:rsidR="00077E6F" w:rsidRPr="006331ED" w:rsidTr="00077E6F">
        <w:trPr>
          <w:jc w:val="center"/>
        </w:trPr>
        <w:tc>
          <w:tcPr>
            <w:tcW w:w="3300" w:type="dxa"/>
            <w:shd w:val="clear" w:color="auto" w:fill="E5DFEC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Környezettanulmány készítése önállóan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7</w:t>
            </w:r>
          </w:p>
        </w:tc>
        <w:tc>
          <w:tcPr>
            <w:tcW w:w="2874" w:type="dxa"/>
            <w:shd w:val="clear" w:color="auto" w:fill="auto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</w:pPr>
            <w:r w:rsidRPr="006331ED">
              <w:t>8</w:t>
            </w:r>
          </w:p>
        </w:tc>
      </w:tr>
      <w:tr w:rsidR="00077E6F" w:rsidRPr="006331ED" w:rsidTr="00077E6F">
        <w:trPr>
          <w:jc w:val="center"/>
        </w:trPr>
        <w:tc>
          <w:tcPr>
            <w:tcW w:w="3300" w:type="dxa"/>
            <w:shd w:val="clear" w:color="auto" w:fill="E5DFEC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  <w:rPr>
                <w:b/>
              </w:rPr>
            </w:pPr>
            <w:r w:rsidRPr="006331ED">
              <w:rPr>
                <w:b/>
              </w:rPr>
              <w:t>Összesen</w:t>
            </w:r>
          </w:p>
        </w:tc>
        <w:tc>
          <w:tcPr>
            <w:tcW w:w="2976" w:type="dxa"/>
            <w:shd w:val="clear" w:color="auto" w:fill="E5DFEC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  <w:rPr>
                <w:b/>
              </w:rPr>
            </w:pPr>
            <w:r w:rsidRPr="006331ED">
              <w:rPr>
                <w:b/>
              </w:rPr>
              <w:t>293</w:t>
            </w:r>
          </w:p>
        </w:tc>
        <w:tc>
          <w:tcPr>
            <w:tcW w:w="2874" w:type="dxa"/>
            <w:shd w:val="clear" w:color="auto" w:fill="E5DFEC"/>
            <w:vAlign w:val="center"/>
          </w:tcPr>
          <w:p w:rsidR="00077E6F" w:rsidRPr="006331ED" w:rsidRDefault="00077E6F" w:rsidP="00077E6F">
            <w:pPr>
              <w:spacing w:line="360" w:lineRule="auto"/>
              <w:jc w:val="center"/>
              <w:rPr>
                <w:b/>
              </w:rPr>
            </w:pPr>
            <w:r w:rsidRPr="006331ED">
              <w:rPr>
                <w:b/>
              </w:rPr>
              <w:t>100</w:t>
            </w:r>
          </w:p>
        </w:tc>
      </w:tr>
    </w:tbl>
    <w:p w:rsidR="00077E6F" w:rsidRDefault="00077E6F" w:rsidP="00077E6F">
      <w:pPr>
        <w:rPr>
          <w:b/>
          <w:u w:val="single"/>
        </w:rPr>
      </w:pPr>
    </w:p>
    <w:p w:rsidR="00B467C1" w:rsidRPr="006331ED" w:rsidRDefault="00B467C1" w:rsidP="00077E6F">
      <w:pPr>
        <w:rPr>
          <w:b/>
          <w:u w:val="single"/>
        </w:rPr>
      </w:pPr>
    </w:p>
    <w:p w:rsidR="00077E6F" w:rsidRPr="006331ED" w:rsidRDefault="00077E6F" w:rsidP="00077E6F">
      <w:pPr>
        <w:spacing w:line="240" w:lineRule="atLeast"/>
        <w:jc w:val="both"/>
      </w:pPr>
      <w:r w:rsidRPr="006331ED">
        <w:rPr>
          <w:b/>
        </w:rPr>
        <w:lastRenderedPageBreak/>
        <w:t>Esetkonferencián részvétel:</w:t>
      </w:r>
    </w:p>
    <w:p w:rsidR="00077E6F" w:rsidRPr="006331ED" w:rsidRDefault="00077E6F" w:rsidP="00077E6F">
      <w:pPr>
        <w:spacing w:line="240" w:lineRule="atLeast"/>
        <w:jc w:val="both"/>
      </w:pPr>
      <w:r w:rsidRPr="006331ED">
        <w:t xml:space="preserve">A járási jelzőrendszeri tanácsadó/szakmai vezető és az esetmenedzserek mind a központ által, mind a szolgálat által szervezett esetkonferenciákon részt vettek. Zalaszentgróton </w:t>
      </w:r>
      <w:r w:rsidRPr="006331ED">
        <w:rPr>
          <w:b/>
        </w:rPr>
        <w:t>13 alkalommal</w:t>
      </w:r>
      <w:r w:rsidRPr="006331ED">
        <w:t xml:space="preserve"> került sor esetkonferenciára a Család- és Gyermekjóléti Központ szervezésében, amely </w:t>
      </w:r>
      <w:r w:rsidRPr="006331ED">
        <w:rPr>
          <w:b/>
        </w:rPr>
        <w:t>14 kiskorút érintett</w:t>
      </w:r>
      <w:r w:rsidRPr="006331ED">
        <w:t>. Zalaszentgróton az észlelő- és jelzőrendszer tagjaival – az oktatási intézmények pedagógusaival (iskola, óvoda), a védőnőkkel, a gyermekorvosokkal, a rendőrséggel – rendszeresen/aktuálisan megtörténik az információ/tapasztalatcsere</w:t>
      </w:r>
      <w:r w:rsidR="009674BA">
        <w:t>,</w:t>
      </w:r>
      <w:r w:rsidRPr="006331ED">
        <w:t xml:space="preserve"> az esetkonferenciákon való részvételt ők is fontosnak ítélték és igyekeztek az azon való megjelenésnek eleget tenni. Egyéb elfoglaltság esetén írásban tájékoztatták intézményünket a gyermek/</w:t>
      </w:r>
      <w:proofErr w:type="spellStart"/>
      <w:r w:rsidRPr="006331ED">
        <w:t>ek</w:t>
      </w:r>
      <w:proofErr w:type="spellEnd"/>
      <w:r w:rsidRPr="006331ED">
        <w:t xml:space="preserve"> helyzetéről, véleményükről. </w:t>
      </w:r>
    </w:p>
    <w:p w:rsidR="00077E6F" w:rsidRDefault="00077E6F" w:rsidP="00077E6F">
      <w:pPr>
        <w:spacing w:line="240" w:lineRule="atLeast"/>
        <w:jc w:val="both"/>
        <w:rPr>
          <w:b/>
        </w:rPr>
      </w:pPr>
    </w:p>
    <w:p w:rsidR="00077E6F" w:rsidRPr="006331ED" w:rsidRDefault="00077E6F" w:rsidP="00077E6F">
      <w:pPr>
        <w:spacing w:line="240" w:lineRule="atLeast"/>
        <w:jc w:val="both"/>
        <w:rPr>
          <w:b/>
        </w:rPr>
      </w:pPr>
      <w:r w:rsidRPr="006331ED">
        <w:rPr>
          <w:b/>
        </w:rPr>
        <w:t>Családlátogatás:</w:t>
      </w:r>
    </w:p>
    <w:p w:rsidR="00077E6F" w:rsidRPr="006331ED" w:rsidRDefault="00077E6F" w:rsidP="00077E6F">
      <w:pPr>
        <w:spacing w:line="240" w:lineRule="atLeast"/>
        <w:jc w:val="both"/>
      </w:pPr>
      <w:r w:rsidRPr="006331ED">
        <w:t xml:space="preserve">Az esetmenedzserek </w:t>
      </w:r>
      <w:r w:rsidRPr="006331ED">
        <w:rPr>
          <w:b/>
        </w:rPr>
        <w:t xml:space="preserve">167 alkalommal 29 kiskorút érintően </w:t>
      </w:r>
      <w:r w:rsidRPr="006331ED">
        <w:t>tettek családlátogatást a településen az év során a kliensek lakóhelyén. A Zalaszentgróton tett családlátogatások zömére egyedül mentek a munkatársak, a városrészben pedig általában a szolgálat családsegítőjével közös családlátogatásra került sor nagyobb számban.</w:t>
      </w:r>
    </w:p>
    <w:p w:rsidR="00077E6F" w:rsidRDefault="00077E6F" w:rsidP="00077E6F">
      <w:pPr>
        <w:spacing w:line="240" w:lineRule="atLeast"/>
        <w:jc w:val="both"/>
        <w:rPr>
          <w:b/>
        </w:rPr>
      </w:pPr>
    </w:p>
    <w:p w:rsidR="00077E6F" w:rsidRPr="006331ED" w:rsidRDefault="00077E6F" w:rsidP="00077E6F">
      <w:pPr>
        <w:spacing w:line="240" w:lineRule="atLeast"/>
        <w:jc w:val="both"/>
        <w:rPr>
          <w:b/>
        </w:rPr>
      </w:pPr>
      <w:r w:rsidRPr="006331ED">
        <w:rPr>
          <w:b/>
        </w:rPr>
        <w:t>Környezettanulmány készítése:</w:t>
      </w:r>
    </w:p>
    <w:p w:rsidR="00077E6F" w:rsidRPr="00077E6F" w:rsidRDefault="00077E6F" w:rsidP="00077E6F">
      <w:pPr>
        <w:spacing w:line="240" w:lineRule="atLeast"/>
        <w:jc w:val="both"/>
        <w:rPr>
          <w:b/>
        </w:rPr>
      </w:pPr>
      <w:r w:rsidRPr="006331ED">
        <w:t xml:space="preserve">Az év során </w:t>
      </w:r>
      <w:r w:rsidRPr="006331ED">
        <w:rPr>
          <w:b/>
        </w:rPr>
        <w:t xml:space="preserve">7 db </w:t>
      </w:r>
      <w:r w:rsidRPr="006331ED">
        <w:t xml:space="preserve">környezettanulmányt </w:t>
      </w:r>
      <w:r w:rsidRPr="006331ED">
        <w:rPr>
          <w:b/>
        </w:rPr>
        <w:t>készített</w:t>
      </w:r>
      <w:r w:rsidRPr="006331ED">
        <w:t xml:space="preserve"> az esetmenedzser </w:t>
      </w:r>
      <w:r w:rsidRPr="006331ED">
        <w:rPr>
          <w:b/>
        </w:rPr>
        <w:t>8 kiskorút érintően</w:t>
      </w:r>
      <w:r w:rsidRPr="006331ED">
        <w:t xml:space="preserve">. Környezettanulmány készítésére a </w:t>
      </w:r>
      <w:r w:rsidR="009674BA">
        <w:t>G</w:t>
      </w:r>
      <w:r w:rsidRPr="006331ED">
        <w:t>yámhatóság kérte fel a központot, p</w:t>
      </w:r>
      <w:r w:rsidR="009674BA">
        <w:t>éldául</w:t>
      </w:r>
      <w:r w:rsidRPr="006331ED">
        <w:t xml:space="preserve"> családba fogadási ügyek felülvizsgálatának kapcsán, illetve lakhatást, lakókörnyezetet, egyéb személyek nevelési alkalmasságát érintő kérdések kapcsán.</w:t>
      </w:r>
    </w:p>
    <w:p w:rsidR="00DB4F6D" w:rsidRDefault="00DB4F6D" w:rsidP="00077E6F">
      <w:pPr>
        <w:spacing w:line="240" w:lineRule="atLeast"/>
        <w:rPr>
          <w:b/>
          <w:highlight w:val="yellow"/>
          <w:u w:val="single"/>
        </w:rPr>
      </w:pPr>
    </w:p>
    <w:p w:rsidR="00B467C1" w:rsidRPr="0083292D" w:rsidRDefault="00B467C1" w:rsidP="00077E6F">
      <w:pPr>
        <w:spacing w:line="240" w:lineRule="atLeast"/>
        <w:rPr>
          <w:b/>
          <w:highlight w:val="yellow"/>
          <w:u w:val="single"/>
        </w:rPr>
      </w:pPr>
    </w:p>
    <w:p w:rsidR="00487099" w:rsidRDefault="00DB4F6D" w:rsidP="00077E6F">
      <w:pPr>
        <w:spacing w:line="240" w:lineRule="atLeast"/>
        <w:jc w:val="center"/>
        <w:rPr>
          <w:b/>
        </w:rPr>
      </w:pPr>
      <w:r w:rsidRPr="009674BA">
        <w:rPr>
          <w:b/>
        </w:rPr>
        <w:t>Esetmenedzseri munka bemutatása</w:t>
      </w:r>
    </w:p>
    <w:p w:rsidR="00DB4F6D" w:rsidRPr="009674BA" w:rsidRDefault="00487099" w:rsidP="00077E6F">
      <w:pPr>
        <w:spacing w:line="240" w:lineRule="atLeast"/>
        <w:jc w:val="center"/>
        <w:rPr>
          <w:b/>
        </w:rPr>
      </w:pPr>
      <w:r>
        <w:rPr>
          <w:b/>
        </w:rPr>
        <w:t>a</w:t>
      </w:r>
      <w:r w:rsidR="00DB4F6D" w:rsidRPr="009674BA">
        <w:rPr>
          <w:b/>
        </w:rPr>
        <w:t xml:space="preserve"> hatósági intézkedéshez kapcsolódó tevékenységek tükrében</w:t>
      </w:r>
    </w:p>
    <w:p w:rsidR="00DB4F6D" w:rsidRPr="009674BA" w:rsidRDefault="00487099" w:rsidP="00077E6F">
      <w:pPr>
        <w:spacing w:line="240" w:lineRule="atLeast"/>
        <w:jc w:val="center"/>
        <w:rPr>
          <w:b/>
        </w:rPr>
      </w:pPr>
      <w:r>
        <w:rPr>
          <w:b/>
        </w:rPr>
        <w:t xml:space="preserve">a </w:t>
      </w:r>
      <w:r w:rsidR="00DB4F6D" w:rsidRPr="009674BA">
        <w:rPr>
          <w:b/>
        </w:rPr>
        <w:t>Zalaszentgrót</w:t>
      </w:r>
      <w:r>
        <w:rPr>
          <w:b/>
        </w:rPr>
        <w:t>i</w:t>
      </w:r>
      <w:r w:rsidR="00DB4F6D" w:rsidRPr="009674BA">
        <w:rPr>
          <w:b/>
        </w:rPr>
        <w:t xml:space="preserve"> </w:t>
      </w:r>
      <w:r>
        <w:rPr>
          <w:b/>
        </w:rPr>
        <w:t>j</w:t>
      </w:r>
      <w:r w:rsidR="00DB4F6D" w:rsidRPr="009674BA">
        <w:rPr>
          <w:b/>
        </w:rPr>
        <w:t>árás közigazgatási területén</w:t>
      </w:r>
    </w:p>
    <w:p w:rsidR="009674BA" w:rsidRPr="00755470" w:rsidRDefault="009674BA" w:rsidP="009674BA">
      <w:pPr>
        <w:jc w:val="center"/>
        <w:rPr>
          <w:b/>
          <w:sz w:val="28"/>
        </w:rPr>
      </w:pP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2892"/>
        <w:gridCol w:w="2920"/>
      </w:tblGrid>
      <w:tr w:rsidR="009674BA" w:rsidRPr="006331ED" w:rsidTr="00681E2F">
        <w:trPr>
          <w:jc w:val="center"/>
        </w:trPr>
        <w:tc>
          <w:tcPr>
            <w:tcW w:w="3232" w:type="dxa"/>
            <w:shd w:val="clear" w:color="auto" w:fill="E5DFEC"/>
            <w:vAlign w:val="center"/>
          </w:tcPr>
          <w:p w:rsidR="009674BA" w:rsidRPr="006331ED" w:rsidRDefault="009674BA" w:rsidP="00F24F26">
            <w:pPr>
              <w:jc w:val="center"/>
              <w:rPr>
                <w:b/>
              </w:rPr>
            </w:pPr>
            <w:r w:rsidRPr="006331ED">
              <w:rPr>
                <w:b/>
              </w:rPr>
              <w:t>Tevékenység</w:t>
            </w:r>
          </w:p>
        </w:tc>
        <w:tc>
          <w:tcPr>
            <w:tcW w:w="2892" w:type="dxa"/>
            <w:shd w:val="clear" w:color="auto" w:fill="E5DFEC"/>
            <w:vAlign w:val="center"/>
          </w:tcPr>
          <w:p w:rsidR="009674BA" w:rsidRPr="006331ED" w:rsidRDefault="009674BA" w:rsidP="00F24F26">
            <w:pPr>
              <w:jc w:val="center"/>
              <w:rPr>
                <w:b/>
              </w:rPr>
            </w:pPr>
            <w:r w:rsidRPr="006331ED">
              <w:rPr>
                <w:b/>
              </w:rPr>
              <w:t>Hatósági intézkedésekhez kapcsolódó tevékenységek száma</w:t>
            </w:r>
          </w:p>
          <w:p w:rsidR="009674BA" w:rsidRPr="006331ED" w:rsidRDefault="009674BA" w:rsidP="00F24F26">
            <w:pPr>
              <w:jc w:val="center"/>
              <w:rPr>
                <w:b/>
              </w:rPr>
            </w:pPr>
            <w:r w:rsidRPr="006331ED">
              <w:rPr>
                <w:b/>
              </w:rPr>
              <w:t>(esetszám)</w:t>
            </w:r>
          </w:p>
        </w:tc>
        <w:tc>
          <w:tcPr>
            <w:tcW w:w="2920" w:type="dxa"/>
            <w:shd w:val="clear" w:color="auto" w:fill="E5DFEC"/>
            <w:vAlign w:val="center"/>
          </w:tcPr>
          <w:p w:rsidR="009674BA" w:rsidRPr="006331ED" w:rsidRDefault="009674BA" w:rsidP="00F24F26">
            <w:pPr>
              <w:jc w:val="center"/>
              <w:rPr>
                <w:b/>
              </w:rPr>
            </w:pPr>
            <w:r w:rsidRPr="006331ED">
              <w:rPr>
                <w:b/>
              </w:rPr>
              <w:t>Hatósági intézkedésekhez kapcsolódó tevékenység keretein belül ellátott kiskorúak száma (fő)</w:t>
            </w:r>
          </w:p>
        </w:tc>
      </w:tr>
      <w:tr w:rsidR="009674BA" w:rsidRPr="006331ED" w:rsidTr="00681E2F">
        <w:trPr>
          <w:trHeight w:val="548"/>
          <w:jc w:val="center"/>
        </w:trPr>
        <w:tc>
          <w:tcPr>
            <w:tcW w:w="3232" w:type="dxa"/>
            <w:shd w:val="clear" w:color="auto" w:fill="E5DFEC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</w:pPr>
            <w:r w:rsidRPr="006331ED">
              <w:t>Szociális segítő tevékenység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  <w:rPr>
                <w:b/>
              </w:rPr>
            </w:pPr>
            <w:r w:rsidRPr="006331ED">
              <w:rPr>
                <w:b/>
              </w:rPr>
              <w:t>493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  <w:rPr>
                <w:b/>
              </w:rPr>
            </w:pPr>
            <w:r w:rsidRPr="006331ED">
              <w:rPr>
                <w:b/>
              </w:rPr>
              <w:t>126</w:t>
            </w:r>
          </w:p>
        </w:tc>
      </w:tr>
      <w:tr w:rsidR="009674BA" w:rsidRPr="006331ED" w:rsidTr="00681E2F">
        <w:trPr>
          <w:jc w:val="center"/>
        </w:trPr>
        <w:tc>
          <w:tcPr>
            <w:tcW w:w="3232" w:type="dxa"/>
            <w:shd w:val="clear" w:color="auto" w:fill="E5DFEC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</w:pPr>
            <w:r w:rsidRPr="006331ED">
              <w:t>Esetkonferencián részvétel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  <w:rPr>
                <w:b/>
              </w:rPr>
            </w:pPr>
            <w:r w:rsidRPr="006331ED">
              <w:rPr>
                <w:b/>
                <w:sz w:val="28"/>
              </w:rPr>
              <w:t>47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  <w:rPr>
                <w:b/>
              </w:rPr>
            </w:pPr>
            <w:r w:rsidRPr="006331ED">
              <w:rPr>
                <w:b/>
                <w:sz w:val="28"/>
              </w:rPr>
              <w:t>63</w:t>
            </w:r>
          </w:p>
        </w:tc>
      </w:tr>
      <w:tr w:rsidR="009674BA" w:rsidRPr="006331ED" w:rsidTr="00681E2F">
        <w:trPr>
          <w:trHeight w:val="575"/>
          <w:jc w:val="center"/>
        </w:trPr>
        <w:tc>
          <w:tcPr>
            <w:tcW w:w="3232" w:type="dxa"/>
            <w:shd w:val="clear" w:color="auto" w:fill="E5DFEC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</w:pPr>
            <w:r w:rsidRPr="006331ED">
              <w:t>Első védelembe vételi tárgyaláson részvétel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  <w:rPr>
                <w:b/>
              </w:rPr>
            </w:pPr>
            <w:r w:rsidRPr="006331ED">
              <w:rPr>
                <w:b/>
                <w:sz w:val="28"/>
              </w:rPr>
              <w:t>21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  <w:rPr>
                <w:b/>
                <w:sz w:val="28"/>
              </w:rPr>
            </w:pPr>
            <w:r w:rsidRPr="006331ED">
              <w:rPr>
                <w:b/>
                <w:sz w:val="28"/>
              </w:rPr>
              <w:t>33</w:t>
            </w:r>
          </w:p>
        </w:tc>
      </w:tr>
      <w:tr w:rsidR="009674BA" w:rsidRPr="006331ED" w:rsidTr="00681E2F">
        <w:trPr>
          <w:jc w:val="center"/>
        </w:trPr>
        <w:tc>
          <w:tcPr>
            <w:tcW w:w="3232" w:type="dxa"/>
            <w:shd w:val="clear" w:color="auto" w:fill="E5DFEC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</w:pPr>
            <w:r w:rsidRPr="006331ED">
              <w:t>Felülvizsgálati tárgyaláson való részvétel – nevelésbe vétel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  <w:rPr>
                <w:b/>
                <w:sz w:val="28"/>
              </w:rPr>
            </w:pPr>
            <w:r w:rsidRPr="006331ED">
              <w:rPr>
                <w:b/>
                <w:sz w:val="28"/>
              </w:rPr>
              <w:t>19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  <w:rPr>
                <w:b/>
                <w:sz w:val="28"/>
              </w:rPr>
            </w:pPr>
            <w:r w:rsidRPr="006331ED">
              <w:rPr>
                <w:b/>
                <w:sz w:val="28"/>
              </w:rPr>
              <w:t>36</w:t>
            </w:r>
          </w:p>
        </w:tc>
      </w:tr>
      <w:tr w:rsidR="009674BA" w:rsidRPr="006331ED" w:rsidTr="00681E2F">
        <w:trPr>
          <w:jc w:val="center"/>
        </w:trPr>
        <w:tc>
          <w:tcPr>
            <w:tcW w:w="3232" w:type="dxa"/>
            <w:shd w:val="clear" w:color="auto" w:fill="E5DFEC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</w:pPr>
            <w:r w:rsidRPr="006331ED">
              <w:t>Felülvizsgálati tárgyaláson való részvétel – védelembe vétel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  <w:rPr>
                <w:b/>
              </w:rPr>
            </w:pPr>
            <w:r w:rsidRPr="006331ED">
              <w:rPr>
                <w:b/>
              </w:rPr>
              <w:t>29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  <w:rPr>
                <w:b/>
              </w:rPr>
            </w:pPr>
            <w:r w:rsidRPr="006331ED">
              <w:rPr>
                <w:b/>
                <w:sz w:val="28"/>
              </w:rPr>
              <w:t>31</w:t>
            </w:r>
          </w:p>
        </w:tc>
      </w:tr>
      <w:tr w:rsidR="009674BA" w:rsidRPr="006331ED" w:rsidTr="00681E2F">
        <w:trPr>
          <w:jc w:val="center"/>
        </w:trPr>
        <w:tc>
          <w:tcPr>
            <w:tcW w:w="3232" w:type="dxa"/>
            <w:shd w:val="clear" w:color="auto" w:fill="E5DFEC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</w:pPr>
            <w:r w:rsidRPr="006331ED">
              <w:t>Családlátogatás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  <w:rPr>
                <w:b/>
              </w:rPr>
            </w:pPr>
            <w:r w:rsidRPr="006331ED">
              <w:rPr>
                <w:b/>
                <w:sz w:val="28"/>
              </w:rPr>
              <w:t>757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  <w:rPr>
                <w:b/>
              </w:rPr>
            </w:pPr>
            <w:r w:rsidRPr="006331ED">
              <w:rPr>
                <w:b/>
                <w:sz w:val="28"/>
              </w:rPr>
              <w:t>129</w:t>
            </w:r>
          </w:p>
        </w:tc>
      </w:tr>
      <w:tr w:rsidR="009674BA" w:rsidRPr="006331ED" w:rsidTr="00681E2F">
        <w:trPr>
          <w:jc w:val="center"/>
        </w:trPr>
        <w:tc>
          <w:tcPr>
            <w:tcW w:w="3232" w:type="dxa"/>
            <w:shd w:val="clear" w:color="auto" w:fill="E5DFEC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</w:pPr>
            <w:r w:rsidRPr="006331ED">
              <w:t>Környezettanulmány készítése önállóan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  <w:rPr>
                <w:b/>
              </w:rPr>
            </w:pPr>
            <w:r w:rsidRPr="006331ED">
              <w:rPr>
                <w:b/>
                <w:sz w:val="28"/>
              </w:rPr>
              <w:t>23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9674BA" w:rsidRPr="006331ED" w:rsidRDefault="009674BA" w:rsidP="00681E2F">
            <w:pPr>
              <w:spacing w:line="276" w:lineRule="auto"/>
              <w:jc w:val="center"/>
              <w:rPr>
                <w:b/>
              </w:rPr>
            </w:pPr>
            <w:r w:rsidRPr="006331ED">
              <w:rPr>
                <w:b/>
                <w:sz w:val="28"/>
              </w:rPr>
              <w:t>32</w:t>
            </w:r>
          </w:p>
        </w:tc>
      </w:tr>
      <w:tr w:rsidR="009674BA" w:rsidRPr="006331ED" w:rsidTr="00681E2F">
        <w:trPr>
          <w:jc w:val="center"/>
        </w:trPr>
        <w:tc>
          <w:tcPr>
            <w:tcW w:w="3232" w:type="dxa"/>
            <w:shd w:val="clear" w:color="auto" w:fill="E5DFEC"/>
            <w:vAlign w:val="center"/>
          </w:tcPr>
          <w:p w:rsidR="009674BA" w:rsidRPr="006331ED" w:rsidRDefault="009674BA" w:rsidP="00681E2F">
            <w:pPr>
              <w:spacing w:line="360" w:lineRule="auto"/>
              <w:jc w:val="center"/>
              <w:rPr>
                <w:b/>
              </w:rPr>
            </w:pPr>
            <w:r w:rsidRPr="006331ED">
              <w:rPr>
                <w:b/>
              </w:rPr>
              <w:t>Összesen</w:t>
            </w:r>
          </w:p>
        </w:tc>
        <w:tc>
          <w:tcPr>
            <w:tcW w:w="2892" w:type="dxa"/>
            <w:shd w:val="clear" w:color="auto" w:fill="E5DFEC"/>
            <w:vAlign w:val="center"/>
          </w:tcPr>
          <w:p w:rsidR="009674BA" w:rsidRPr="006331ED" w:rsidRDefault="009674BA" w:rsidP="00681E2F">
            <w:pPr>
              <w:spacing w:line="360" w:lineRule="auto"/>
              <w:jc w:val="center"/>
              <w:rPr>
                <w:b/>
              </w:rPr>
            </w:pPr>
            <w:r w:rsidRPr="006331ED">
              <w:rPr>
                <w:b/>
              </w:rPr>
              <w:t>1389</w:t>
            </w:r>
          </w:p>
        </w:tc>
        <w:tc>
          <w:tcPr>
            <w:tcW w:w="2920" w:type="dxa"/>
            <w:shd w:val="clear" w:color="auto" w:fill="E5DFEC"/>
            <w:vAlign w:val="center"/>
          </w:tcPr>
          <w:p w:rsidR="009674BA" w:rsidRPr="006331ED" w:rsidRDefault="009674BA" w:rsidP="00681E2F">
            <w:pPr>
              <w:spacing w:line="360" w:lineRule="auto"/>
              <w:jc w:val="center"/>
              <w:rPr>
                <w:b/>
              </w:rPr>
            </w:pPr>
            <w:r w:rsidRPr="006331ED">
              <w:rPr>
                <w:b/>
              </w:rPr>
              <w:t>450</w:t>
            </w:r>
          </w:p>
        </w:tc>
      </w:tr>
    </w:tbl>
    <w:p w:rsidR="009674BA" w:rsidRPr="006331ED" w:rsidRDefault="009674BA" w:rsidP="00B935E1">
      <w:pPr>
        <w:spacing w:line="240" w:lineRule="atLeast"/>
        <w:jc w:val="both"/>
      </w:pPr>
      <w:r w:rsidRPr="006331ED">
        <w:rPr>
          <w:b/>
        </w:rPr>
        <w:lastRenderedPageBreak/>
        <w:t>Esetkonferencián részvétel:</w:t>
      </w:r>
    </w:p>
    <w:p w:rsidR="009674BA" w:rsidRDefault="009674BA" w:rsidP="00B935E1">
      <w:pPr>
        <w:spacing w:line="240" w:lineRule="atLeast"/>
        <w:jc w:val="both"/>
      </w:pPr>
      <w:r w:rsidRPr="006331ED">
        <w:t xml:space="preserve">A járási jelzőrendszeri tanácsadó/szakmai vezető és az esetmenedzserek mind a központ által, mind a szolgálat által szervezett esetkonferenciákon részt vettek. A járás területén </w:t>
      </w:r>
      <w:r w:rsidRPr="006331ED">
        <w:rPr>
          <w:b/>
        </w:rPr>
        <w:t>47 alkalommal</w:t>
      </w:r>
      <w:r w:rsidRPr="006331ED">
        <w:t xml:space="preserve"> került sor esetkonferenciára, amely </w:t>
      </w:r>
      <w:r w:rsidRPr="006331ED">
        <w:rPr>
          <w:b/>
        </w:rPr>
        <w:t>63 kiskorút érintett</w:t>
      </w:r>
      <w:r w:rsidRPr="006331ED">
        <w:t>. Az esetkonferenciákon a családon kívül, a gyermekeket körülvevő szakemberek, az oktatási intézmények pedagógusaival (iskola, óvoda), a védőnőkkel, a gyermekorvosokkal, a rendőrséggel rendszeresen/aktuálisan megtörténik az információ/tapasztalatcsere</w:t>
      </w:r>
      <w:r w:rsidR="00B935E1">
        <w:t>,</w:t>
      </w:r>
      <w:r w:rsidRPr="006331ED">
        <w:t xml:space="preserve"> az esetkonferenciákon való részvételt ők is fontosnak ítélték és igyekeztek az azon való megjelenésnek eleget tenni. Azon esetben, ahol valamilyen hivatalos elfoglaltság miatt nem tudtak eleget tenni a szakemberek a megjelenésnek, ott megtörténtek a telefonos információcserék, illetve írásos tájékoztatás megküldése is megtörtént a távolmaradók részéről. </w:t>
      </w:r>
    </w:p>
    <w:p w:rsidR="00681E2F" w:rsidRPr="006331ED" w:rsidRDefault="00681E2F" w:rsidP="00B935E1">
      <w:pPr>
        <w:spacing w:line="240" w:lineRule="atLeast"/>
        <w:jc w:val="both"/>
      </w:pPr>
    </w:p>
    <w:p w:rsidR="009674BA" w:rsidRPr="006331ED" w:rsidRDefault="009674BA" w:rsidP="00B935E1">
      <w:pPr>
        <w:spacing w:line="240" w:lineRule="atLeast"/>
        <w:jc w:val="both"/>
        <w:rPr>
          <w:b/>
        </w:rPr>
      </w:pPr>
      <w:r w:rsidRPr="006331ED">
        <w:rPr>
          <w:b/>
        </w:rPr>
        <w:t>Családlátogatás:</w:t>
      </w:r>
    </w:p>
    <w:p w:rsidR="009674BA" w:rsidRDefault="009674BA" w:rsidP="00B935E1">
      <w:pPr>
        <w:spacing w:line="240" w:lineRule="atLeast"/>
        <w:jc w:val="both"/>
      </w:pPr>
      <w:r w:rsidRPr="006331ED">
        <w:t xml:space="preserve">Az esetmenedzserek </w:t>
      </w:r>
      <w:r w:rsidRPr="006331ED">
        <w:rPr>
          <w:b/>
        </w:rPr>
        <w:t>757</w:t>
      </w:r>
      <w:r>
        <w:rPr>
          <w:b/>
        </w:rPr>
        <w:t xml:space="preserve"> </w:t>
      </w:r>
      <w:r w:rsidRPr="006331ED">
        <w:rPr>
          <w:b/>
        </w:rPr>
        <w:t xml:space="preserve">alkalommal, 129 kiskorút érintően </w:t>
      </w:r>
      <w:r w:rsidRPr="006331ED">
        <w:t>tettek családlátogatást a településeken az év során. A családlátogatások alkalmával egyedül vagy a szolgálat családsegítőjével közös családlátogatásra került sor. A tavalyi évhez képest magasabb számban történt személyes megkeresés a kliensek lakóhelyén annak érdekében, hogy a családban felmerülő problémákat helyben, saját lakóhelyükön tudjuk felmérni, melyre a megfelelő megoldások kidolgozásában, azok megoldásában tudjunk segítséget nyújtani a családok számára. A 2017</w:t>
      </w:r>
      <w:r w:rsidR="00B935E1">
        <w:t>.</w:t>
      </w:r>
      <w:r w:rsidRPr="006331ED">
        <w:t xml:space="preserve"> évben 513 alkalommal keresték fel a családokat az esetmenedzserek, melyhez képest félszeresével nőtt a tavalyi évben a személyes megkeresések száma. </w:t>
      </w:r>
    </w:p>
    <w:p w:rsidR="00B935E1" w:rsidRPr="00681E2F" w:rsidRDefault="00B935E1" w:rsidP="00B935E1">
      <w:pPr>
        <w:spacing w:line="240" w:lineRule="atLeast"/>
        <w:jc w:val="both"/>
      </w:pPr>
    </w:p>
    <w:p w:rsidR="009674BA" w:rsidRPr="006331ED" w:rsidRDefault="009674BA" w:rsidP="00B935E1">
      <w:pPr>
        <w:spacing w:line="240" w:lineRule="atLeast"/>
        <w:jc w:val="both"/>
        <w:rPr>
          <w:b/>
        </w:rPr>
      </w:pPr>
      <w:r w:rsidRPr="006331ED">
        <w:rPr>
          <w:b/>
        </w:rPr>
        <w:t>Környezettanulmány készítése:</w:t>
      </w:r>
    </w:p>
    <w:p w:rsidR="009674BA" w:rsidRPr="006331ED" w:rsidRDefault="009674BA" w:rsidP="00B935E1">
      <w:pPr>
        <w:spacing w:line="240" w:lineRule="atLeast"/>
        <w:jc w:val="both"/>
      </w:pPr>
      <w:r w:rsidRPr="006331ED">
        <w:t xml:space="preserve">Az év során </w:t>
      </w:r>
      <w:r w:rsidRPr="006331ED">
        <w:rPr>
          <w:b/>
        </w:rPr>
        <w:t>23 db környezettanulmányt</w:t>
      </w:r>
      <w:r w:rsidRPr="006331ED">
        <w:t xml:space="preserve"> készítettek a központ esetmenedzserei, ami 32 kiskorút érintett. Ez másfélszer több, mint a 2017</w:t>
      </w:r>
      <w:r w:rsidR="00B935E1">
        <w:t>.</w:t>
      </w:r>
      <w:r w:rsidRPr="006331ED">
        <w:t xml:space="preserve"> évben. Ehhez viszont nagymértékben hozzájárult, hogy egyre több a családba fogadás kapcsán a környezettanulmányra a felkérés a </w:t>
      </w:r>
      <w:r w:rsidR="004A6FD5">
        <w:t>g</w:t>
      </w:r>
      <w:r w:rsidRPr="006331ED">
        <w:t xml:space="preserve">yámhivatal részéről.  </w:t>
      </w:r>
    </w:p>
    <w:p w:rsidR="00B935E1" w:rsidRPr="00B935E1" w:rsidRDefault="00B935E1" w:rsidP="00B935E1">
      <w:pPr>
        <w:spacing w:line="240" w:lineRule="atLeast"/>
        <w:rPr>
          <w:b/>
          <w:sz w:val="28"/>
        </w:rPr>
      </w:pPr>
    </w:p>
    <w:p w:rsidR="009674BA" w:rsidRPr="00B935E1" w:rsidRDefault="009674BA" w:rsidP="00B935E1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  <w:r w:rsidRPr="00B935E1">
        <w:rPr>
          <w:b/>
          <w:sz w:val="24"/>
          <w:szCs w:val="24"/>
        </w:rPr>
        <w:t>Esetmenedzseri munka bemutatása,</w:t>
      </w:r>
    </w:p>
    <w:p w:rsidR="00B935E1" w:rsidRPr="00B935E1" w:rsidRDefault="00B467C1" w:rsidP="00B935E1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9674BA" w:rsidRPr="00B935E1">
        <w:rPr>
          <w:b/>
          <w:sz w:val="24"/>
          <w:szCs w:val="24"/>
        </w:rPr>
        <w:t xml:space="preserve">hatósági intézkedés nyomán gondozott kiskorúak </w:t>
      </w:r>
      <w:r>
        <w:rPr>
          <w:b/>
          <w:sz w:val="24"/>
          <w:szCs w:val="24"/>
        </w:rPr>
        <w:t>tükrében</w:t>
      </w:r>
    </w:p>
    <w:p w:rsidR="00670005" w:rsidRDefault="009674BA" w:rsidP="00B935E1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  <w:r w:rsidRPr="00B935E1">
        <w:rPr>
          <w:b/>
          <w:sz w:val="24"/>
          <w:szCs w:val="24"/>
        </w:rPr>
        <w:t>Zalaszentgrót város közigazgatási területén</w:t>
      </w:r>
    </w:p>
    <w:p w:rsidR="00B935E1" w:rsidRDefault="00B935E1" w:rsidP="00B935E1">
      <w:pPr>
        <w:pStyle w:val="Listaszerbekezds"/>
        <w:spacing w:line="240" w:lineRule="atLeast"/>
        <w:jc w:val="both"/>
        <w:rPr>
          <w:b/>
          <w:strike/>
        </w:rPr>
      </w:pPr>
    </w:p>
    <w:p w:rsidR="00B467C1" w:rsidRPr="00583D2C" w:rsidRDefault="00B467C1" w:rsidP="00B935E1">
      <w:pPr>
        <w:pStyle w:val="Listaszerbekezds"/>
        <w:spacing w:line="240" w:lineRule="atLeast"/>
        <w:jc w:val="both"/>
        <w:rPr>
          <w:b/>
          <w:strike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1349"/>
        <w:gridCol w:w="1313"/>
        <w:gridCol w:w="1248"/>
        <w:gridCol w:w="1667"/>
        <w:gridCol w:w="1136"/>
        <w:gridCol w:w="843"/>
      </w:tblGrid>
      <w:tr w:rsidR="00B935E1" w:rsidRPr="004A6DA8" w:rsidTr="00B935E1">
        <w:tc>
          <w:tcPr>
            <w:tcW w:w="1701" w:type="dxa"/>
            <w:shd w:val="clear" w:color="auto" w:fill="E5DFEC"/>
            <w:vAlign w:val="center"/>
          </w:tcPr>
          <w:p w:rsidR="00B935E1" w:rsidRPr="004A6DA8" w:rsidRDefault="00B935E1" w:rsidP="00B935E1">
            <w:pPr>
              <w:spacing w:line="240" w:lineRule="atLeast"/>
            </w:pPr>
          </w:p>
        </w:tc>
        <w:tc>
          <w:tcPr>
            <w:tcW w:w="1258" w:type="dxa"/>
            <w:shd w:val="clear" w:color="auto" w:fill="E5DFEC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  <w:rPr>
                <w:b/>
              </w:rPr>
            </w:pPr>
            <w:r w:rsidRPr="004A6DA8">
              <w:rPr>
                <w:b/>
              </w:rPr>
              <w:t>Védelembe vett</w:t>
            </w:r>
          </w:p>
        </w:tc>
        <w:tc>
          <w:tcPr>
            <w:tcW w:w="1316" w:type="dxa"/>
            <w:shd w:val="clear" w:color="auto" w:fill="E5DFEC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  <w:rPr>
                <w:b/>
              </w:rPr>
            </w:pPr>
            <w:r w:rsidRPr="004A6DA8">
              <w:rPr>
                <w:b/>
              </w:rPr>
              <w:t>Ideiglenes hatállyal elhelyezett</w:t>
            </w:r>
          </w:p>
        </w:tc>
        <w:tc>
          <w:tcPr>
            <w:tcW w:w="1252" w:type="dxa"/>
            <w:shd w:val="clear" w:color="auto" w:fill="E5DFEC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  <w:rPr>
                <w:b/>
              </w:rPr>
            </w:pPr>
            <w:r w:rsidRPr="004A6DA8">
              <w:rPr>
                <w:b/>
              </w:rPr>
              <w:t>Nevelésbe vett</w:t>
            </w:r>
          </w:p>
        </w:tc>
        <w:tc>
          <w:tcPr>
            <w:tcW w:w="1672" w:type="dxa"/>
            <w:shd w:val="clear" w:color="auto" w:fill="E5DFEC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  <w:rPr>
                <w:b/>
              </w:rPr>
            </w:pPr>
            <w:r w:rsidRPr="004A6DA8">
              <w:rPr>
                <w:b/>
              </w:rPr>
              <w:t>Utógondozás, szakellátásból kikerült</w:t>
            </w:r>
          </w:p>
        </w:tc>
        <w:tc>
          <w:tcPr>
            <w:tcW w:w="1136" w:type="dxa"/>
            <w:shd w:val="clear" w:color="auto" w:fill="E5DFEC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  <w:rPr>
                <w:b/>
              </w:rPr>
            </w:pPr>
            <w:r w:rsidRPr="004A6DA8">
              <w:rPr>
                <w:b/>
              </w:rPr>
              <w:t>Összesen</w:t>
            </w:r>
          </w:p>
        </w:tc>
        <w:tc>
          <w:tcPr>
            <w:tcW w:w="845" w:type="dxa"/>
            <w:shd w:val="clear" w:color="auto" w:fill="E5DFEC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  <w:rPr>
                <w:b/>
              </w:rPr>
            </w:pPr>
            <w:r w:rsidRPr="004A6DA8">
              <w:rPr>
                <w:b/>
              </w:rPr>
              <w:t>Ebből lány</w:t>
            </w:r>
          </w:p>
        </w:tc>
      </w:tr>
      <w:tr w:rsidR="00B935E1" w:rsidRPr="004A6DA8" w:rsidTr="00B935E1">
        <w:tc>
          <w:tcPr>
            <w:tcW w:w="1701" w:type="dxa"/>
            <w:shd w:val="clear" w:color="auto" w:fill="E5DFEC"/>
            <w:vAlign w:val="center"/>
          </w:tcPr>
          <w:p w:rsidR="00B935E1" w:rsidRPr="004A6DA8" w:rsidRDefault="00B935E1" w:rsidP="00B935E1">
            <w:pPr>
              <w:spacing w:line="240" w:lineRule="atLeast"/>
            </w:pPr>
            <w:r w:rsidRPr="004A6DA8">
              <w:t>Összes érintett száma (fő)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10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12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22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8</w:t>
            </w:r>
          </w:p>
        </w:tc>
      </w:tr>
      <w:tr w:rsidR="00B935E1" w:rsidRPr="004A6DA8" w:rsidTr="00B935E1">
        <w:tc>
          <w:tcPr>
            <w:tcW w:w="1701" w:type="dxa"/>
            <w:shd w:val="clear" w:color="auto" w:fill="E5DFEC"/>
            <w:vAlign w:val="center"/>
          </w:tcPr>
          <w:p w:rsidR="00B935E1" w:rsidRPr="004A6DA8" w:rsidRDefault="00B935E1" w:rsidP="00B935E1">
            <w:pPr>
              <w:spacing w:line="240" w:lineRule="atLeast"/>
            </w:pPr>
            <w:r w:rsidRPr="004A6DA8">
              <w:t>Ebből: 0-2 év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2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2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</w:tr>
      <w:tr w:rsidR="00B935E1" w:rsidRPr="004A6DA8" w:rsidTr="00B935E1">
        <w:tc>
          <w:tcPr>
            <w:tcW w:w="1701" w:type="dxa"/>
            <w:shd w:val="clear" w:color="auto" w:fill="E5DFEC"/>
            <w:vAlign w:val="center"/>
          </w:tcPr>
          <w:p w:rsidR="00B935E1" w:rsidRPr="004A6DA8" w:rsidRDefault="00B935E1" w:rsidP="00B935E1">
            <w:pPr>
              <w:spacing w:line="240" w:lineRule="atLeast"/>
            </w:pPr>
            <w:r w:rsidRPr="004A6DA8">
              <w:t xml:space="preserve">            3-5 év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1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1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2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</w:tr>
      <w:tr w:rsidR="00B935E1" w:rsidRPr="004A6DA8" w:rsidTr="00B935E1">
        <w:tc>
          <w:tcPr>
            <w:tcW w:w="1701" w:type="dxa"/>
            <w:shd w:val="clear" w:color="auto" w:fill="E5DFEC"/>
            <w:vAlign w:val="center"/>
          </w:tcPr>
          <w:p w:rsidR="00B935E1" w:rsidRPr="004A6DA8" w:rsidRDefault="00B935E1" w:rsidP="00B935E1">
            <w:pPr>
              <w:spacing w:line="240" w:lineRule="atLeast"/>
            </w:pPr>
            <w:r w:rsidRPr="004A6DA8">
              <w:t xml:space="preserve">          6-13 év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1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5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6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3</w:t>
            </w:r>
          </w:p>
        </w:tc>
      </w:tr>
      <w:tr w:rsidR="00B935E1" w:rsidRPr="004A6DA8" w:rsidTr="00B935E1">
        <w:tc>
          <w:tcPr>
            <w:tcW w:w="1701" w:type="dxa"/>
            <w:shd w:val="clear" w:color="auto" w:fill="E5DFEC"/>
            <w:vAlign w:val="center"/>
          </w:tcPr>
          <w:p w:rsidR="00B935E1" w:rsidRPr="004A6DA8" w:rsidRDefault="00B935E1" w:rsidP="00B935E1">
            <w:pPr>
              <w:spacing w:line="240" w:lineRule="atLeast"/>
            </w:pPr>
            <w:r w:rsidRPr="004A6DA8">
              <w:t xml:space="preserve">        14-18 év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6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6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12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1</w:t>
            </w:r>
          </w:p>
        </w:tc>
      </w:tr>
      <w:tr w:rsidR="00B935E1" w:rsidRPr="004A6DA8" w:rsidTr="00B935E1">
        <w:tc>
          <w:tcPr>
            <w:tcW w:w="1701" w:type="dxa"/>
            <w:shd w:val="clear" w:color="auto" w:fill="E5DFEC"/>
            <w:vAlign w:val="center"/>
          </w:tcPr>
          <w:p w:rsidR="00B935E1" w:rsidRPr="004A6DA8" w:rsidRDefault="00B935E1" w:rsidP="00B935E1">
            <w:pPr>
              <w:spacing w:line="240" w:lineRule="atLeast"/>
            </w:pPr>
            <w:r w:rsidRPr="004A6DA8">
              <w:t>Összes érintettből lány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4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4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  <w:r w:rsidRPr="004A6DA8">
              <w:t>8</w:t>
            </w:r>
          </w:p>
        </w:tc>
        <w:tc>
          <w:tcPr>
            <w:tcW w:w="845" w:type="dxa"/>
            <w:shd w:val="clear" w:color="auto" w:fill="E5DFEC"/>
            <w:vAlign w:val="center"/>
          </w:tcPr>
          <w:p w:rsidR="00B935E1" w:rsidRPr="004A6DA8" w:rsidRDefault="00B935E1" w:rsidP="00B935E1">
            <w:pPr>
              <w:spacing w:line="240" w:lineRule="atLeast"/>
              <w:jc w:val="center"/>
            </w:pPr>
          </w:p>
        </w:tc>
      </w:tr>
    </w:tbl>
    <w:p w:rsidR="00B935E1" w:rsidRDefault="00B935E1" w:rsidP="00B935E1">
      <w:pPr>
        <w:pStyle w:val="Nincstrkz"/>
        <w:spacing w:line="240" w:lineRule="atLeast"/>
        <w:jc w:val="both"/>
        <w:rPr>
          <w:rFonts w:ascii="Times New Roman" w:hAnsi="Times New Roman"/>
          <w:b/>
          <w:sz w:val="24"/>
        </w:rPr>
      </w:pPr>
    </w:p>
    <w:p w:rsidR="00B935E1" w:rsidRPr="006331ED" w:rsidRDefault="00B935E1" w:rsidP="00B935E1">
      <w:pPr>
        <w:spacing w:line="240" w:lineRule="atLeast"/>
        <w:jc w:val="both"/>
        <w:rPr>
          <w:b/>
        </w:rPr>
      </w:pPr>
      <w:r w:rsidRPr="006331ED">
        <w:rPr>
          <w:b/>
        </w:rPr>
        <w:t xml:space="preserve">Védelembe vétel: </w:t>
      </w:r>
    </w:p>
    <w:p w:rsidR="00B935E1" w:rsidRPr="006331ED" w:rsidRDefault="00B935E1" w:rsidP="00B935E1">
      <w:pPr>
        <w:pStyle w:val="Nincstrkz"/>
        <w:spacing w:line="240" w:lineRule="atLeast"/>
        <w:jc w:val="both"/>
        <w:rPr>
          <w:rFonts w:ascii="Times New Roman" w:hAnsi="Times New Roman"/>
          <w:sz w:val="24"/>
        </w:rPr>
      </w:pPr>
      <w:r w:rsidRPr="006331ED">
        <w:rPr>
          <w:rFonts w:ascii="Times New Roman" w:hAnsi="Times New Roman"/>
          <w:sz w:val="24"/>
        </w:rPr>
        <w:t>A</w:t>
      </w:r>
      <w:r w:rsidR="00A948E6">
        <w:rPr>
          <w:rFonts w:ascii="Times New Roman" w:hAnsi="Times New Roman"/>
          <w:sz w:val="24"/>
        </w:rPr>
        <w:t xml:space="preserve"> 2018.</w:t>
      </w:r>
      <w:r w:rsidRPr="006331ED">
        <w:rPr>
          <w:rFonts w:ascii="Times New Roman" w:hAnsi="Times New Roman"/>
          <w:sz w:val="24"/>
        </w:rPr>
        <w:t xml:space="preserve"> év során 10 esetben került sor védelembe vételi javaslat/védelembe vétel fenntartására irányuló javaslat megételére</w:t>
      </w:r>
      <w:r w:rsidR="00A948E6">
        <w:rPr>
          <w:rFonts w:ascii="Times New Roman" w:hAnsi="Times New Roman"/>
          <w:sz w:val="24"/>
        </w:rPr>
        <w:t>, a</w:t>
      </w:r>
      <w:r w:rsidRPr="006331ED">
        <w:rPr>
          <w:rFonts w:ascii="Times New Roman" w:hAnsi="Times New Roman"/>
          <w:sz w:val="24"/>
        </w:rPr>
        <w:t xml:space="preserve">mely után minden esetben a gyámhatóság által új </w:t>
      </w:r>
      <w:r w:rsidRPr="006331ED">
        <w:rPr>
          <w:rFonts w:ascii="Times New Roman" w:hAnsi="Times New Roman"/>
          <w:sz w:val="24"/>
        </w:rPr>
        <w:lastRenderedPageBreak/>
        <w:t>határozattal érintettek lettek a gyermekek. A tavalyi évhez képest ez magas számú csökkenést mutat a település</w:t>
      </w:r>
      <w:r w:rsidR="00A948E6">
        <w:rPr>
          <w:rFonts w:ascii="Times New Roman" w:hAnsi="Times New Roman"/>
          <w:sz w:val="24"/>
        </w:rPr>
        <w:t>en.</w:t>
      </w:r>
      <w:r w:rsidRPr="006331ED">
        <w:rPr>
          <w:rFonts w:ascii="Times New Roman" w:hAnsi="Times New Roman"/>
          <w:sz w:val="24"/>
        </w:rPr>
        <w:t xml:space="preserve"> A javaslatokat az alábbi okok tették indokolttá: iskolai és óvodai mulasztás, beilleszkedési nehézség, gyermeknevelési nehézség, életiviteli problémák, párkapcsolati bizonytalanságok, szülő-gyermek közti konfliktusok.</w:t>
      </w:r>
      <w:r>
        <w:rPr>
          <w:rFonts w:ascii="Times New Roman" w:hAnsi="Times New Roman"/>
          <w:sz w:val="24"/>
        </w:rPr>
        <w:t xml:space="preserve"> </w:t>
      </w:r>
      <w:r w:rsidRPr="006331ED">
        <w:rPr>
          <w:rFonts w:ascii="Times New Roman" w:hAnsi="Times New Roman"/>
          <w:sz w:val="24"/>
        </w:rPr>
        <w:t>Zalaszentgróton az oktatási intézmények pedagógusaival (iskola, óvoda), a védőnőkkel, a gyermekorvosokkal, a rendőrséggel rendszeresen / aktuálisan megtörténtek az információ/ tapasztalatcserék</w:t>
      </w:r>
      <w:r w:rsidR="00A948E6">
        <w:rPr>
          <w:rFonts w:ascii="Times New Roman" w:hAnsi="Times New Roman"/>
          <w:sz w:val="24"/>
        </w:rPr>
        <w:t>.</w:t>
      </w:r>
      <w:r w:rsidRPr="006331ED">
        <w:rPr>
          <w:rFonts w:ascii="Times New Roman" w:hAnsi="Times New Roman"/>
          <w:sz w:val="24"/>
        </w:rPr>
        <w:t xml:space="preserve"> </w:t>
      </w:r>
      <w:r w:rsidR="00A948E6">
        <w:rPr>
          <w:rFonts w:ascii="Times New Roman" w:hAnsi="Times New Roman"/>
          <w:sz w:val="24"/>
        </w:rPr>
        <w:t>A</w:t>
      </w:r>
      <w:r w:rsidRPr="006331ED">
        <w:rPr>
          <w:rFonts w:ascii="Times New Roman" w:hAnsi="Times New Roman"/>
          <w:sz w:val="24"/>
        </w:rPr>
        <w:t xml:space="preserve">z esetkonferenciákon való részvételt a jelzőrendszer tagjai is fontosnak ítélték és igyekeztek az azon való megjelenésüknek eleget tenni. </w:t>
      </w:r>
    </w:p>
    <w:p w:rsidR="00B935E1" w:rsidRDefault="00B935E1" w:rsidP="00B935E1">
      <w:pPr>
        <w:spacing w:line="240" w:lineRule="atLeast"/>
        <w:jc w:val="both"/>
        <w:rPr>
          <w:b/>
        </w:rPr>
      </w:pPr>
    </w:p>
    <w:p w:rsidR="00B935E1" w:rsidRPr="006331ED" w:rsidRDefault="00B935E1" w:rsidP="00B935E1">
      <w:pPr>
        <w:spacing w:line="240" w:lineRule="atLeast"/>
        <w:jc w:val="both"/>
        <w:rPr>
          <w:b/>
        </w:rPr>
      </w:pPr>
      <w:r w:rsidRPr="006331ED">
        <w:rPr>
          <w:b/>
        </w:rPr>
        <w:t>Megelőző pártfogás:</w:t>
      </w:r>
    </w:p>
    <w:p w:rsidR="00B935E1" w:rsidRPr="006331ED" w:rsidRDefault="00B935E1" w:rsidP="00B935E1">
      <w:pPr>
        <w:spacing w:line="240" w:lineRule="atLeast"/>
        <w:jc w:val="both"/>
      </w:pPr>
      <w:r w:rsidRPr="006331ED">
        <w:t xml:space="preserve">Az elmúlt év során megelőző pártfogásra javaslattétel nem érkezett. Zalaszentgrót városában megelőző pártfogásra nem került sor.  </w:t>
      </w:r>
    </w:p>
    <w:p w:rsidR="00B935E1" w:rsidRDefault="00B935E1" w:rsidP="00B935E1">
      <w:pPr>
        <w:spacing w:line="240" w:lineRule="atLeast"/>
        <w:jc w:val="both"/>
        <w:rPr>
          <w:b/>
        </w:rPr>
      </w:pPr>
    </w:p>
    <w:p w:rsidR="00B935E1" w:rsidRPr="006331ED" w:rsidRDefault="00B935E1" w:rsidP="00B935E1">
      <w:pPr>
        <w:spacing w:line="240" w:lineRule="atLeast"/>
        <w:jc w:val="both"/>
        <w:rPr>
          <w:b/>
        </w:rPr>
      </w:pPr>
      <w:r w:rsidRPr="006331ED">
        <w:rPr>
          <w:b/>
        </w:rPr>
        <w:t>Ideiglenes hatályú elhelyezés /Nevelésbe vétel:</w:t>
      </w:r>
    </w:p>
    <w:p w:rsidR="00B935E1" w:rsidRPr="006331ED" w:rsidRDefault="00A948E6" w:rsidP="00B935E1">
      <w:pPr>
        <w:spacing w:line="240" w:lineRule="atLeast"/>
        <w:jc w:val="both"/>
      </w:pPr>
      <w:r w:rsidRPr="006331ED">
        <w:t>A</w:t>
      </w:r>
      <w:r>
        <w:t xml:space="preserve"> 2018.</w:t>
      </w:r>
      <w:r w:rsidRPr="006331ED">
        <w:t xml:space="preserve"> év során </w:t>
      </w:r>
      <w:r w:rsidR="00B935E1" w:rsidRPr="006331ED">
        <w:t xml:space="preserve">nem volt szükség ideiglenes hatályú elhelyezési javaslat /nevelésbe vételi javaslat megtételére Zalaszentgrót városában. </w:t>
      </w:r>
    </w:p>
    <w:p w:rsidR="00B935E1" w:rsidRDefault="00B935E1" w:rsidP="00B935E1">
      <w:pPr>
        <w:spacing w:line="240" w:lineRule="atLeast"/>
        <w:jc w:val="both"/>
        <w:rPr>
          <w:b/>
        </w:rPr>
      </w:pPr>
    </w:p>
    <w:p w:rsidR="00B935E1" w:rsidRPr="006331ED" w:rsidRDefault="00B935E1" w:rsidP="00B935E1">
      <w:pPr>
        <w:spacing w:line="240" w:lineRule="atLeast"/>
        <w:jc w:val="both"/>
        <w:rPr>
          <w:b/>
        </w:rPr>
      </w:pPr>
      <w:r w:rsidRPr="006331ED">
        <w:rPr>
          <w:b/>
        </w:rPr>
        <w:t xml:space="preserve">Családba fogadás: </w:t>
      </w:r>
    </w:p>
    <w:p w:rsidR="00B935E1" w:rsidRDefault="00B935E1" w:rsidP="00B935E1">
      <w:pPr>
        <w:spacing w:line="240" w:lineRule="atLeast"/>
        <w:jc w:val="both"/>
      </w:pPr>
      <w:r w:rsidRPr="006331ED">
        <w:rPr>
          <w:b/>
        </w:rPr>
        <w:t xml:space="preserve">Összesen 4 esetben 4 főt érintően </w:t>
      </w:r>
      <w:r w:rsidRPr="006331ED">
        <w:t>történ</w:t>
      </w:r>
      <w:r w:rsidRPr="00B935E1">
        <w:t>t.</w:t>
      </w:r>
      <w:r>
        <w:rPr>
          <w:b/>
        </w:rPr>
        <w:t xml:space="preserve"> </w:t>
      </w:r>
      <w:r w:rsidRPr="006331ED">
        <w:t xml:space="preserve">4 esetben 4 főt érintően készített családba fogadás felülvizsgálata ügyében környezettanulmányt az esetmenedzser a </w:t>
      </w:r>
      <w:r w:rsidR="00A948E6">
        <w:t>G</w:t>
      </w:r>
      <w:r w:rsidRPr="006331ED">
        <w:t xml:space="preserve">yámhatóság felé, ahol mind a négy esetben a családba fogadás fenntartására tettek javaslatot az esetmenedzserek. </w:t>
      </w:r>
    </w:p>
    <w:p w:rsidR="00B935E1" w:rsidRDefault="00B935E1" w:rsidP="00B935E1">
      <w:pPr>
        <w:spacing w:line="240" w:lineRule="atLeast"/>
        <w:jc w:val="both"/>
        <w:rPr>
          <w:b/>
        </w:rPr>
      </w:pPr>
    </w:p>
    <w:p w:rsidR="009674BA" w:rsidRPr="00B935E1" w:rsidRDefault="00B935E1" w:rsidP="00B935E1">
      <w:pPr>
        <w:spacing w:line="240" w:lineRule="atLeast"/>
        <w:jc w:val="both"/>
      </w:pPr>
      <w:r w:rsidRPr="006331ED">
        <w:rPr>
          <w:b/>
        </w:rPr>
        <w:t>Gyermek után járó családi pótlék természetbeni formában történő nyújtása</w:t>
      </w:r>
      <w:r w:rsidRPr="006331ED">
        <w:t xml:space="preserve">: 1 kiskorút érintően készült javaslat. </w:t>
      </w:r>
    </w:p>
    <w:p w:rsidR="00B467C1" w:rsidRDefault="00B467C1" w:rsidP="00B935E1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</w:p>
    <w:p w:rsidR="00B467C1" w:rsidRDefault="00B467C1" w:rsidP="00B935E1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</w:p>
    <w:p w:rsidR="00DB4F6D" w:rsidRPr="00D86106" w:rsidRDefault="00DB4F6D" w:rsidP="00B935E1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  <w:r w:rsidRPr="00D86106">
        <w:rPr>
          <w:b/>
          <w:sz w:val="24"/>
          <w:szCs w:val="24"/>
        </w:rPr>
        <w:t>Esetmenedzseri munka bemutatása,</w:t>
      </w:r>
    </w:p>
    <w:p w:rsidR="00B935E1" w:rsidRPr="00D86106" w:rsidRDefault="00B467C1" w:rsidP="00B935E1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DB4F6D" w:rsidRPr="00D86106">
        <w:rPr>
          <w:b/>
          <w:sz w:val="24"/>
          <w:szCs w:val="24"/>
        </w:rPr>
        <w:t xml:space="preserve">hatósági intézkedés nyomán gondozott kiskorúak </w:t>
      </w:r>
      <w:r>
        <w:rPr>
          <w:b/>
          <w:sz w:val="24"/>
          <w:szCs w:val="24"/>
        </w:rPr>
        <w:t>tükrében</w:t>
      </w:r>
    </w:p>
    <w:p w:rsidR="00F27D3A" w:rsidRDefault="00F27D3A" w:rsidP="00F27D3A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  <w:r w:rsidRPr="00D86106">
        <w:rPr>
          <w:b/>
          <w:sz w:val="24"/>
          <w:szCs w:val="24"/>
        </w:rPr>
        <w:t xml:space="preserve">a </w:t>
      </w:r>
      <w:r w:rsidR="00DB4F6D" w:rsidRPr="00D86106">
        <w:rPr>
          <w:b/>
          <w:sz w:val="24"/>
          <w:szCs w:val="24"/>
        </w:rPr>
        <w:t>Zalaszentgrót</w:t>
      </w:r>
      <w:r w:rsidRPr="00D86106">
        <w:rPr>
          <w:b/>
          <w:sz w:val="24"/>
          <w:szCs w:val="24"/>
        </w:rPr>
        <w:t>i</w:t>
      </w:r>
      <w:r w:rsidR="00DB4F6D" w:rsidRPr="00D86106">
        <w:rPr>
          <w:b/>
          <w:sz w:val="24"/>
          <w:szCs w:val="24"/>
        </w:rPr>
        <w:t xml:space="preserve"> </w:t>
      </w:r>
      <w:r w:rsidRPr="00D86106">
        <w:rPr>
          <w:b/>
          <w:sz w:val="24"/>
          <w:szCs w:val="24"/>
        </w:rPr>
        <w:t>járás</w:t>
      </w:r>
      <w:r w:rsidR="00DB4F6D" w:rsidRPr="00D86106">
        <w:rPr>
          <w:b/>
          <w:sz w:val="24"/>
          <w:szCs w:val="24"/>
        </w:rPr>
        <w:t xml:space="preserve"> közigazgatási területén</w:t>
      </w:r>
    </w:p>
    <w:p w:rsidR="00F27D3A" w:rsidRPr="00F27D3A" w:rsidRDefault="00F27D3A" w:rsidP="00F27D3A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</w:p>
    <w:p w:rsidR="00F27D3A" w:rsidRPr="006331ED" w:rsidRDefault="00F27D3A" w:rsidP="00F27D3A">
      <w:pPr>
        <w:pStyle w:val="Listaszerbekezds"/>
        <w:jc w:val="both"/>
        <w:rPr>
          <w:b/>
          <w:strike/>
        </w:rPr>
      </w:pPr>
    </w:p>
    <w:p w:rsidR="00F27D3A" w:rsidRPr="006331ED" w:rsidRDefault="00F27D3A" w:rsidP="00F27D3A">
      <w:pPr>
        <w:rPr>
          <w:b/>
        </w:rPr>
      </w:pPr>
      <w:r w:rsidRPr="006331ED">
        <w:rPr>
          <w:b/>
        </w:rPr>
        <w:t>Hatósági intézkedés nyomán gondozott kiskorúak száma korcsoportok szerint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1349"/>
        <w:gridCol w:w="1300"/>
        <w:gridCol w:w="1239"/>
        <w:gridCol w:w="1651"/>
        <w:gridCol w:w="1150"/>
        <w:gridCol w:w="858"/>
      </w:tblGrid>
      <w:tr w:rsidR="004A6FD5" w:rsidRPr="006331ED" w:rsidTr="004A6FD5">
        <w:tc>
          <w:tcPr>
            <w:tcW w:w="1843" w:type="dxa"/>
            <w:shd w:val="clear" w:color="auto" w:fill="E5DFEC"/>
            <w:vAlign w:val="center"/>
          </w:tcPr>
          <w:p w:rsidR="00F27D3A" w:rsidRPr="006331ED" w:rsidRDefault="00F27D3A" w:rsidP="00F24F26"/>
        </w:tc>
        <w:tc>
          <w:tcPr>
            <w:tcW w:w="1107" w:type="dxa"/>
            <w:shd w:val="clear" w:color="auto" w:fill="E5DFEC"/>
            <w:vAlign w:val="center"/>
          </w:tcPr>
          <w:p w:rsidR="00F27D3A" w:rsidRPr="006331ED" w:rsidRDefault="00F27D3A" w:rsidP="00F24F26">
            <w:pPr>
              <w:jc w:val="center"/>
              <w:rPr>
                <w:b/>
              </w:rPr>
            </w:pPr>
            <w:r w:rsidRPr="006331ED">
              <w:rPr>
                <w:b/>
              </w:rPr>
              <w:t>Védelembe vett</w:t>
            </w:r>
          </w:p>
        </w:tc>
        <w:tc>
          <w:tcPr>
            <w:tcW w:w="1302" w:type="dxa"/>
            <w:shd w:val="clear" w:color="auto" w:fill="E5DFEC"/>
            <w:vAlign w:val="center"/>
          </w:tcPr>
          <w:p w:rsidR="00F27D3A" w:rsidRPr="006331ED" w:rsidRDefault="00F27D3A" w:rsidP="00F24F26">
            <w:pPr>
              <w:jc w:val="center"/>
              <w:rPr>
                <w:b/>
              </w:rPr>
            </w:pPr>
            <w:r w:rsidRPr="006331ED">
              <w:rPr>
                <w:b/>
              </w:rPr>
              <w:t>Ideiglenes hatállyal elhelyezett</w:t>
            </w:r>
          </w:p>
        </w:tc>
        <w:tc>
          <w:tcPr>
            <w:tcW w:w="1244" w:type="dxa"/>
            <w:shd w:val="clear" w:color="auto" w:fill="E5DFEC"/>
            <w:vAlign w:val="center"/>
          </w:tcPr>
          <w:p w:rsidR="00F27D3A" w:rsidRPr="006331ED" w:rsidRDefault="00F27D3A" w:rsidP="00F24F26">
            <w:pPr>
              <w:jc w:val="center"/>
              <w:rPr>
                <w:b/>
              </w:rPr>
            </w:pPr>
            <w:r w:rsidRPr="006331ED">
              <w:rPr>
                <w:b/>
              </w:rPr>
              <w:t>Nevelésbe vett</w:t>
            </w:r>
          </w:p>
        </w:tc>
        <w:tc>
          <w:tcPr>
            <w:tcW w:w="1655" w:type="dxa"/>
            <w:shd w:val="clear" w:color="auto" w:fill="E5DFEC"/>
            <w:vAlign w:val="center"/>
          </w:tcPr>
          <w:p w:rsidR="00F27D3A" w:rsidRPr="006331ED" w:rsidRDefault="00F27D3A" w:rsidP="00F24F26">
            <w:pPr>
              <w:jc w:val="center"/>
              <w:rPr>
                <w:b/>
              </w:rPr>
            </w:pPr>
            <w:r w:rsidRPr="006331ED">
              <w:rPr>
                <w:b/>
              </w:rPr>
              <w:t>Utógondozás, szakellátásból kikerült</w:t>
            </w:r>
          </w:p>
        </w:tc>
        <w:tc>
          <w:tcPr>
            <w:tcW w:w="1157" w:type="dxa"/>
            <w:shd w:val="clear" w:color="auto" w:fill="E5DFEC"/>
            <w:vAlign w:val="center"/>
          </w:tcPr>
          <w:p w:rsidR="00F27D3A" w:rsidRPr="006331ED" w:rsidRDefault="00F27D3A" w:rsidP="00F24F26">
            <w:pPr>
              <w:jc w:val="center"/>
              <w:rPr>
                <w:b/>
              </w:rPr>
            </w:pPr>
            <w:r w:rsidRPr="006331ED">
              <w:rPr>
                <w:b/>
              </w:rPr>
              <w:t>Összesen</w:t>
            </w:r>
          </w:p>
        </w:tc>
        <w:tc>
          <w:tcPr>
            <w:tcW w:w="872" w:type="dxa"/>
            <w:shd w:val="clear" w:color="auto" w:fill="E5DFEC"/>
            <w:vAlign w:val="center"/>
          </w:tcPr>
          <w:p w:rsidR="00F27D3A" w:rsidRPr="006331ED" w:rsidRDefault="00F27D3A" w:rsidP="00F24F26">
            <w:pPr>
              <w:jc w:val="center"/>
              <w:rPr>
                <w:b/>
              </w:rPr>
            </w:pPr>
            <w:r w:rsidRPr="006331ED">
              <w:rPr>
                <w:b/>
              </w:rPr>
              <w:t>Ebből lány</w:t>
            </w:r>
          </w:p>
        </w:tc>
      </w:tr>
      <w:tr w:rsidR="004A6FD5" w:rsidRPr="006331ED" w:rsidTr="004A6FD5">
        <w:tc>
          <w:tcPr>
            <w:tcW w:w="1843" w:type="dxa"/>
            <w:shd w:val="clear" w:color="auto" w:fill="E5DFEC"/>
            <w:vAlign w:val="center"/>
          </w:tcPr>
          <w:p w:rsidR="00F27D3A" w:rsidRPr="006331ED" w:rsidRDefault="00F27D3A" w:rsidP="00F24F26">
            <w:r w:rsidRPr="006331ED">
              <w:t>Összes érintett száma (fő)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58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41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105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52</w:t>
            </w:r>
          </w:p>
        </w:tc>
      </w:tr>
      <w:tr w:rsidR="004A6FD5" w:rsidRPr="006331ED" w:rsidTr="004A6FD5">
        <w:tc>
          <w:tcPr>
            <w:tcW w:w="1843" w:type="dxa"/>
            <w:shd w:val="clear" w:color="auto" w:fill="E5DFEC"/>
            <w:vAlign w:val="center"/>
          </w:tcPr>
          <w:p w:rsidR="00F27D3A" w:rsidRPr="006331ED" w:rsidRDefault="00F27D3A" w:rsidP="00F24F26">
            <w:r w:rsidRPr="006331ED">
              <w:t>Ebből: 0-2 év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8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2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1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13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3</w:t>
            </w:r>
          </w:p>
        </w:tc>
      </w:tr>
      <w:tr w:rsidR="004A6FD5" w:rsidRPr="006331ED" w:rsidTr="004A6FD5">
        <w:tc>
          <w:tcPr>
            <w:tcW w:w="1843" w:type="dxa"/>
            <w:shd w:val="clear" w:color="auto" w:fill="E5DFEC"/>
            <w:vAlign w:val="center"/>
          </w:tcPr>
          <w:p w:rsidR="00F27D3A" w:rsidRPr="006331ED" w:rsidRDefault="00F27D3A" w:rsidP="00517D9F">
            <w:pPr>
              <w:jc w:val="right"/>
            </w:pPr>
            <w:r w:rsidRPr="006331ED">
              <w:t>3-5 év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9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2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5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16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6</w:t>
            </w:r>
          </w:p>
        </w:tc>
      </w:tr>
      <w:tr w:rsidR="004A6FD5" w:rsidRPr="006331ED" w:rsidTr="004A6FD5">
        <w:tc>
          <w:tcPr>
            <w:tcW w:w="1843" w:type="dxa"/>
            <w:shd w:val="clear" w:color="auto" w:fill="E5DFEC"/>
            <w:vAlign w:val="center"/>
          </w:tcPr>
          <w:p w:rsidR="00F27D3A" w:rsidRPr="006331ED" w:rsidRDefault="00F27D3A" w:rsidP="00517D9F">
            <w:pPr>
              <w:jc w:val="right"/>
            </w:pPr>
            <w:r w:rsidRPr="006331ED">
              <w:t>6-13 év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16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18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34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17</w:t>
            </w:r>
          </w:p>
        </w:tc>
      </w:tr>
      <w:tr w:rsidR="004A6FD5" w:rsidRPr="006331ED" w:rsidTr="004A6FD5">
        <w:tc>
          <w:tcPr>
            <w:tcW w:w="1843" w:type="dxa"/>
            <w:shd w:val="clear" w:color="auto" w:fill="E5DFEC"/>
            <w:vAlign w:val="center"/>
          </w:tcPr>
          <w:p w:rsidR="00F27D3A" w:rsidRPr="006331ED" w:rsidRDefault="00F27D3A" w:rsidP="00517D9F">
            <w:pPr>
              <w:jc w:val="right"/>
            </w:pPr>
            <w:r w:rsidRPr="006331ED">
              <w:t>14-17 év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25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17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39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24</w:t>
            </w:r>
          </w:p>
        </w:tc>
      </w:tr>
      <w:tr w:rsidR="004A6FD5" w:rsidRPr="006331ED" w:rsidTr="004A6FD5">
        <w:tc>
          <w:tcPr>
            <w:tcW w:w="1843" w:type="dxa"/>
            <w:shd w:val="clear" w:color="auto" w:fill="E5DFEC"/>
            <w:vAlign w:val="center"/>
          </w:tcPr>
          <w:p w:rsidR="00F27D3A" w:rsidRPr="006331ED" w:rsidRDefault="00F27D3A" w:rsidP="00F24F26">
            <w:r w:rsidRPr="006331ED">
              <w:t>Összes érintettből lány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27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1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23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1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F27D3A" w:rsidRPr="006331ED" w:rsidRDefault="00F27D3A" w:rsidP="00F24F26">
            <w:pPr>
              <w:jc w:val="center"/>
            </w:pPr>
            <w:r w:rsidRPr="006331ED">
              <w:t>52</w:t>
            </w:r>
          </w:p>
        </w:tc>
        <w:tc>
          <w:tcPr>
            <w:tcW w:w="872" w:type="dxa"/>
            <w:shd w:val="clear" w:color="auto" w:fill="E5DFEC"/>
            <w:vAlign w:val="center"/>
          </w:tcPr>
          <w:p w:rsidR="00F27D3A" w:rsidRPr="006331ED" w:rsidRDefault="00F27D3A" w:rsidP="00F24F26">
            <w:pPr>
              <w:jc w:val="center"/>
            </w:pPr>
          </w:p>
        </w:tc>
      </w:tr>
    </w:tbl>
    <w:p w:rsidR="00F27D3A" w:rsidRPr="006331ED" w:rsidRDefault="00F27D3A" w:rsidP="00F27D3A">
      <w:pPr>
        <w:jc w:val="both"/>
        <w:rPr>
          <w:b/>
          <w:strike/>
        </w:rPr>
      </w:pPr>
    </w:p>
    <w:p w:rsidR="00F27D3A" w:rsidRPr="006331ED" w:rsidRDefault="00F27D3A" w:rsidP="00517D9F">
      <w:pPr>
        <w:spacing w:line="240" w:lineRule="atLeast"/>
        <w:jc w:val="both"/>
        <w:rPr>
          <w:b/>
        </w:rPr>
      </w:pPr>
      <w:r w:rsidRPr="006331ED">
        <w:rPr>
          <w:b/>
        </w:rPr>
        <w:t>Védelembe vétel:</w:t>
      </w:r>
    </w:p>
    <w:p w:rsidR="00F27D3A" w:rsidRPr="006331ED" w:rsidRDefault="00F27D3A" w:rsidP="00517D9F">
      <w:pPr>
        <w:spacing w:line="240" w:lineRule="atLeast"/>
        <w:jc w:val="both"/>
      </w:pPr>
      <w:r w:rsidRPr="006331ED">
        <w:t xml:space="preserve">A hatósági intézkedésekre tett javaslatok száma védelembe vétel esetében </w:t>
      </w:r>
      <w:r w:rsidRPr="006331ED">
        <w:rPr>
          <w:b/>
        </w:rPr>
        <w:t>58 fő</w:t>
      </w:r>
      <w:r w:rsidRPr="006331ED">
        <w:t xml:space="preserve"> gyermeket érintően éltek védelembe vételi/fenntartó javaslattal. A gyámhivatal a gyermekek veszélyeztetettségének megszűntetése érdekében a gyermekek védelembe vételéről határozott. Előfordult olyan, hogy egy gyermeket érintően két alkalommal is meg kellett jelennie az </w:t>
      </w:r>
      <w:r w:rsidRPr="006331ED">
        <w:lastRenderedPageBreak/>
        <w:t>esetmenedzsereknek a gyámhatóság előtt, mivel a család az első idézésen nem teljes létszámban jelent meg, vagy meg sem jelent.</w:t>
      </w:r>
      <w:r w:rsidR="005846A8">
        <w:t xml:space="preserve"> </w:t>
      </w:r>
      <w:r w:rsidRPr="006331ED">
        <w:t>A</w:t>
      </w:r>
      <w:r w:rsidR="005846A8">
        <w:t xml:space="preserve"> 2018. év </w:t>
      </w:r>
      <w:r w:rsidRPr="006331ED">
        <w:t xml:space="preserve">során a védelembe vett kisebb gyermekeknél elsősorban a szülők mulasztásai (óvodai kötelezettség nem megfelelő módon való teljesítése, higiéniás körülmények és a személyi higiéniában mutatkozó problémák, életviteli problémák) domináltak, míg a kamasz gyermekek esetében a kötődések hiánya, a beilleszkedés nehézsége, deviáns magatartás. A serdülőkorú fiatalok esetében a kötődések hiánya, a beilleszkedés nehézsége, motiválatlanság, a tanulás értékének elvesztése, valamint a korai gyermekvállalás játszott nagy szerepet a védelembe vétel elrendelésében. A probléma nemcsak az igazolatlan iskolai mulasztásokban mutatkozott meg, hanem </w:t>
      </w:r>
      <w:r w:rsidRPr="006331ED">
        <w:rPr>
          <w:i/>
        </w:rPr>
        <w:t>az igazolt magas órák számában</w:t>
      </w:r>
      <w:r w:rsidR="005846A8">
        <w:rPr>
          <w:i/>
        </w:rPr>
        <w:t xml:space="preserve"> </w:t>
      </w:r>
      <w:r w:rsidR="005846A8" w:rsidRPr="005846A8">
        <w:t>is</w:t>
      </w:r>
      <w:r w:rsidRPr="005846A8">
        <w:t>.</w:t>
      </w:r>
    </w:p>
    <w:p w:rsidR="00F27D3A" w:rsidRDefault="00F27D3A" w:rsidP="00517D9F">
      <w:pPr>
        <w:spacing w:line="240" w:lineRule="atLeast"/>
        <w:rPr>
          <w:b/>
        </w:rPr>
      </w:pPr>
    </w:p>
    <w:p w:rsidR="00F27D3A" w:rsidRPr="006331ED" w:rsidRDefault="00F27D3A" w:rsidP="00517D9F">
      <w:pPr>
        <w:spacing w:line="240" w:lineRule="atLeast"/>
        <w:rPr>
          <w:b/>
        </w:rPr>
      </w:pPr>
      <w:r w:rsidRPr="006331ED">
        <w:rPr>
          <w:b/>
        </w:rPr>
        <w:t xml:space="preserve">Megelőző pártfogás:  </w:t>
      </w:r>
    </w:p>
    <w:p w:rsidR="00F27D3A" w:rsidRPr="006331ED" w:rsidRDefault="00F27D3A" w:rsidP="00517D9F">
      <w:pPr>
        <w:spacing w:line="240" w:lineRule="atLeast"/>
        <w:jc w:val="both"/>
      </w:pPr>
      <w:r w:rsidRPr="006331ED">
        <w:t xml:space="preserve">Az elmúlt év során megelőző pártfogásra javaslattétel nem érkezett. </w:t>
      </w:r>
      <w:r w:rsidR="005846A8">
        <w:t xml:space="preserve">A </w:t>
      </w:r>
      <w:r w:rsidRPr="006331ED">
        <w:t>Zalaszentgrót</w:t>
      </w:r>
      <w:r w:rsidR="005846A8">
        <w:t>i</w:t>
      </w:r>
      <w:r w:rsidRPr="006331ED">
        <w:t xml:space="preserve"> </w:t>
      </w:r>
      <w:r w:rsidR="005846A8">
        <w:t>j</w:t>
      </w:r>
      <w:r w:rsidRPr="006331ED">
        <w:t>árás területén megelőző pártfogásra nem került sor a tavalyi évben.  Az esetmenedzserek egyik esetben sem javasolták a megelőző pártfogás elrendelését.</w:t>
      </w:r>
    </w:p>
    <w:p w:rsidR="00F27D3A" w:rsidRDefault="00F27D3A" w:rsidP="00517D9F">
      <w:pPr>
        <w:spacing w:line="240" w:lineRule="atLeast"/>
        <w:jc w:val="both"/>
        <w:rPr>
          <w:b/>
        </w:rPr>
      </w:pPr>
    </w:p>
    <w:p w:rsidR="00F27D3A" w:rsidRPr="006331ED" w:rsidRDefault="00F27D3A" w:rsidP="00517D9F">
      <w:pPr>
        <w:spacing w:line="240" w:lineRule="atLeast"/>
        <w:jc w:val="both"/>
        <w:rPr>
          <w:b/>
        </w:rPr>
      </w:pPr>
      <w:r w:rsidRPr="006331ED">
        <w:rPr>
          <w:b/>
        </w:rPr>
        <w:t xml:space="preserve">Ideiglenes hatályú elhelyezés: </w:t>
      </w:r>
    </w:p>
    <w:p w:rsidR="00F27D3A" w:rsidRPr="00B6110D" w:rsidRDefault="005846A8" w:rsidP="00517D9F">
      <w:pPr>
        <w:spacing w:line="240" w:lineRule="atLeast"/>
        <w:jc w:val="both"/>
      </w:pPr>
      <w:r>
        <w:t xml:space="preserve">A </w:t>
      </w:r>
      <w:r w:rsidR="00F27D3A" w:rsidRPr="006331ED">
        <w:t>2018</w:t>
      </w:r>
      <w:r>
        <w:t>.</w:t>
      </w:r>
      <w:r w:rsidR="00F27D3A" w:rsidRPr="006331ED">
        <w:t xml:space="preserve"> évben ideiglenes hatályú elhelyezésre 3 gyermek esetében került sor. 1 gyermeket érintően történt ideiglenes hatályú elhelyezés a járás területén a szülők nem megfelelő életvitele, gyermekneveléshez való hozzáállása és a nem megfelelő körülmények miatt került be a Befogadó Otthonba. 2 gyermek esetében az édesapa kérésére indult eljárás. Két gyermeknél az apa kérésére született gyámhivatali határozat a gyermekek azonnali elhelyezésére, mivel a szülő nem tudta ellátni gyermekeit, nem tudott gondoskodni róluk megfelelően a családban fellépő élethelyzet miatt. A gyermekek az év végén ismét visszakerülhettek családjukhoz. A tavalyi évhez képest az ideiglenes hatályú elhelyezések száma a </w:t>
      </w:r>
      <w:r w:rsidR="00F27D3A" w:rsidRPr="00B6110D">
        <w:t xml:space="preserve">felére csökkent. </w:t>
      </w:r>
    </w:p>
    <w:p w:rsidR="00B467C1" w:rsidRDefault="00B467C1" w:rsidP="00517D9F">
      <w:pPr>
        <w:spacing w:line="240" w:lineRule="atLeast"/>
        <w:jc w:val="both"/>
        <w:rPr>
          <w:b/>
        </w:rPr>
      </w:pPr>
    </w:p>
    <w:p w:rsidR="00F27D3A" w:rsidRPr="00B6110D" w:rsidRDefault="00F27D3A" w:rsidP="00517D9F">
      <w:pPr>
        <w:spacing w:line="240" w:lineRule="atLeast"/>
        <w:jc w:val="both"/>
        <w:rPr>
          <w:b/>
        </w:rPr>
      </w:pPr>
      <w:r w:rsidRPr="00B6110D">
        <w:rPr>
          <w:b/>
        </w:rPr>
        <w:t xml:space="preserve">Nevelésbe vétel/fenntartás: </w:t>
      </w:r>
    </w:p>
    <w:p w:rsidR="00F27D3A" w:rsidRPr="00B6110D" w:rsidRDefault="00F27D3A" w:rsidP="00517D9F">
      <w:pPr>
        <w:spacing w:line="240" w:lineRule="atLeast"/>
        <w:jc w:val="both"/>
        <w:rPr>
          <w:b/>
        </w:rPr>
      </w:pPr>
      <w:r w:rsidRPr="00B6110D">
        <w:rPr>
          <w:b/>
        </w:rPr>
        <w:t>A 2018</w:t>
      </w:r>
      <w:r w:rsidR="005846A8" w:rsidRPr="00B6110D">
        <w:rPr>
          <w:b/>
        </w:rPr>
        <w:t>.</w:t>
      </w:r>
      <w:r w:rsidRPr="00B6110D">
        <w:rPr>
          <w:b/>
        </w:rPr>
        <w:t xml:space="preserve"> évben 11 gyermeket érintően tettek javaslatot az esetmenedzserek nevelésbe vételre, melyből 1 esetben elutasította a </w:t>
      </w:r>
      <w:r w:rsidR="004A6FD5" w:rsidRPr="00B6110D">
        <w:rPr>
          <w:b/>
        </w:rPr>
        <w:t>g</w:t>
      </w:r>
      <w:r w:rsidRPr="00B6110D">
        <w:rPr>
          <w:b/>
        </w:rPr>
        <w:t xml:space="preserve">yámhivatal a javaslatot. A tavalyi évben 41 gyermek szüleinél végeztek az esetmenedzserek szociális munkát a gyermekek esetleges hazakerülése érdekében. </w:t>
      </w:r>
      <w:r w:rsidRPr="00B6110D">
        <w:t>A nevelésbe vételi javaslatra a szülők nem megfelelő életvitele, családi konfliktusok, szülő-gyermek közti nagyfokú konfliktus miatt került sor, valamint arra is volt példa, hogy a szülő lemondott gyermeke neveléséről. Az esetmenedzserek a gyermekek családból való kikerülését követően is rendszeresen tartottak kapcsolatot a szülőkkel, falugondnokkal, valamint a gyermekvédelmi gyámjával.  A szülők nagyrészt élnek kapcsolattartási jogukkal. Több gyermek esetében van lehetőség arra, hogy a szülői házhoz a gyermekeket pár napra, egy-egy hétre hazahozhatják a szülők kapcsolattartásra. Ezen alkalmak általában hétvégére vagy ünnepnapra esnek, amikor az esetmenedzser, szakmai vezető, intézményvezető felkereste a családot otthonában. Rendszeres kapcsolatta</w:t>
      </w:r>
      <w:r w:rsidR="00D86106" w:rsidRPr="00B6110D">
        <w:t>r</w:t>
      </w:r>
      <w:r w:rsidRPr="00B6110D">
        <w:t>tásra a szülőknek van lehetősége, mellyel több szülő rendszeresen él is. A gyermekek gondozási helyén történnek a találkozások, vagy egy esetben a szülő intézményünknél tart rendszeres kapcsolatot gyermekével.</w:t>
      </w:r>
    </w:p>
    <w:p w:rsidR="00F27D3A" w:rsidRPr="00B6110D" w:rsidRDefault="00F27D3A" w:rsidP="00517D9F">
      <w:pPr>
        <w:spacing w:line="240" w:lineRule="atLeast"/>
        <w:jc w:val="both"/>
        <w:rPr>
          <w:b/>
        </w:rPr>
      </w:pPr>
    </w:p>
    <w:p w:rsidR="00F27D3A" w:rsidRPr="00B6110D" w:rsidRDefault="00F27D3A" w:rsidP="00517D9F">
      <w:pPr>
        <w:spacing w:line="240" w:lineRule="atLeast"/>
        <w:jc w:val="both"/>
        <w:rPr>
          <w:b/>
        </w:rPr>
      </w:pPr>
      <w:r w:rsidRPr="00B6110D">
        <w:rPr>
          <w:b/>
        </w:rPr>
        <w:t xml:space="preserve">Utógondozás, szakellátásból kikerült: </w:t>
      </w:r>
    </w:p>
    <w:p w:rsidR="00F27D3A" w:rsidRPr="00B6110D" w:rsidRDefault="00F27D3A" w:rsidP="00517D9F">
      <w:pPr>
        <w:spacing w:line="240" w:lineRule="atLeast"/>
        <w:jc w:val="both"/>
      </w:pPr>
      <w:r w:rsidRPr="00B6110D">
        <w:t xml:space="preserve">2 fő gyermek utógondozását rendelte el a gyámhatóság. A gyermekek az ideiglenes hatályú elhelyezést követően kerülhettek haza családjukhoz, majd a család az év során elköltözött ellátási területünkről. </w:t>
      </w:r>
    </w:p>
    <w:p w:rsidR="00F27D3A" w:rsidRDefault="00F27D3A" w:rsidP="00517D9F">
      <w:pPr>
        <w:spacing w:line="240" w:lineRule="atLeast"/>
        <w:jc w:val="both"/>
        <w:rPr>
          <w:b/>
        </w:rPr>
      </w:pPr>
    </w:p>
    <w:p w:rsidR="00B467C1" w:rsidRPr="00B6110D" w:rsidRDefault="00B467C1" w:rsidP="00517D9F">
      <w:pPr>
        <w:spacing w:line="240" w:lineRule="atLeast"/>
        <w:jc w:val="both"/>
        <w:rPr>
          <w:b/>
        </w:rPr>
      </w:pPr>
    </w:p>
    <w:p w:rsidR="00F27D3A" w:rsidRPr="00B6110D" w:rsidRDefault="00F27D3A" w:rsidP="00517D9F">
      <w:pPr>
        <w:spacing w:line="240" w:lineRule="atLeast"/>
        <w:jc w:val="both"/>
        <w:rPr>
          <w:b/>
        </w:rPr>
      </w:pPr>
      <w:r w:rsidRPr="00B6110D">
        <w:rPr>
          <w:b/>
        </w:rPr>
        <w:lastRenderedPageBreak/>
        <w:t xml:space="preserve">Családba fogadás: </w:t>
      </w:r>
    </w:p>
    <w:p w:rsidR="00D86106" w:rsidRPr="00B6110D" w:rsidRDefault="00F27D3A" w:rsidP="00517D9F">
      <w:pPr>
        <w:spacing w:line="240" w:lineRule="atLeast"/>
        <w:jc w:val="both"/>
      </w:pPr>
      <w:r w:rsidRPr="00B6110D">
        <w:rPr>
          <w:b/>
        </w:rPr>
        <w:t>13 főt</w:t>
      </w:r>
      <w:r w:rsidRPr="00B6110D">
        <w:t xml:space="preserve"> érintően készített családba fogadás ügyében környezettanulmányt az esetmenedzser a gyámhatóság felé. Az esetek többségében a nagyszülő vagy </w:t>
      </w:r>
      <w:r w:rsidR="005846A8" w:rsidRPr="00B6110D">
        <w:t xml:space="preserve">más </w:t>
      </w:r>
      <w:r w:rsidRPr="00B6110D">
        <w:t>családtag látja el a gyámi feladatokat, így a gyermekek vér</w:t>
      </w:r>
      <w:r w:rsidR="00D86106" w:rsidRPr="00B6110D">
        <w:t xml:space="preserve"> </w:t>
      </w:r>
      <w:r w:rsidRPr="00B6110D">
        <w:t xml:space="preserve">szerinti családjukban nevelkedhetnek. </w:t>
      </w:r>
    </w:p>
    <w:p w:rsidR="00F27D3A" w:rsidRPr="00B6110D" w:rsidRDefault="00F27D3A" w:rsidP="00517D9F">
      <w:pPr>
        <w:spacing w:line="240" w:lineRule="atLeast"/>
        <w:jc w:val="both"/>
      </w:pPr>
      <w:r w:rsidRPr="00B6110D">
        <w:t>Az esetmenedzser a védelembe vett gyermekek esetében a védelembe vétel elrendelését, illetve a védelembe vétel fenntartásának elrendelését követően „Családi/egyéni, gondozási-nevelési tervet” készített, amelyben rögzítésre kerültek azon feladatok, amelyek végrehajtása a probléma megoldásának szempontjából elengedhetetlenek.</w:t>
      </w:r>
    </w:p>
    <w:p w:rsidR="00F27D3A" w:rsidRPr="00B6110D" w:rsidRDefault="00F27D3A" w:rsidP="00517D9F">
      <w:pPr>
        <w:spacing w:line="240" w:lineRule="atLeast"/>
        <w:jc w:val="both"/>
      </w:pPr>
      <w:r w:rsidRPr="00B6110D">
        <w:t xml:space="preserve">A védelembe vétel felülvizsgálatakor </w:t>
      </w:r>
      <w:r w:rsidR="00D86106" w:rsidRPr="00B6110D">
        <w:t xml:space="preserve">az esetmenedzser </w:t>
      </w:r>
      <w:r w:rsidRPr="00B6110D">
        <w:t>„Helyzetértékelést” készített, amelyben a gondozási-nevelési tervben foglaltak meg/nem megvalósulását rögzítette, értékelte tapasztalatait és javaslatot tett a továbbiakban, általa szükségesnek ítélt gondozási formáról.</w:t>
      </w:r>
    </w:p>
    <w:p w:rsidR="00F27D3A" w:rsidRPr="00B6110D" w:rsidRDefault="00F27D3A" w:rsidP="00517D9F">
      <w:pPr>
        <w:spacing w:line="240" w:lineRule="atLeast"/>
        <w:jc w:val="both"/>
      </w:pPr>
      <w:r w:rsidRPr="00B6110D">
        <w:t>A nevelésbe vett gyermek felülvizsgálatakor szintén „Helyzetértékelést” készített</w:t>
      </w:r>
      <w:r w:rsidR="00D86106" w:rsidRPr="00B6110D">
        <w:t xml:space="preserve"> az esetmenedzser</w:t>
      </w:r>
      <w:r w:rsidRPr="00B6110D">
        <w:t>, amelyben a családjából kikerült gyermek hazakerülésének lehetőségeiről, az ellátási területen maradt szülőkkel kapcsolatos tapasztalatairól számolt be.</w:t>
      </w:r>
    </w:p>
    <w:p w:rsidR="00F27D3A" w:rsidRPr="00B6110D" w:rsidRDefault="00F27D3A" w:rsidP="00517D9F">
      <w:pPr>
        <w:spacing w:line="240" w:lineRule="atLeast"/>
        <w:jc w:val="both"/>
      </w:pPr>
      <w:r w:rsidRPr="00B6110D">
        <w:t>Ezen</w:t>
      </w:r>
      <w:r w:rsidR="00D86106" w:rsidRPr="00B6110D">
        <w:t xml:space="preserve"> </w:t>
      </w:r>
      <w:r w:rsidRPr="00B6110D">
        <w:t xml:space="preserve">kívül </w:t>
      </w:r>
      <w:r w:rsidR="00D86106" w:rsidRPr="00B6110D">
        <w:t xml:space="preserve">az esetmenedzser </w:t>
      </w:r>
      <w:r w:rsidRPr="00B6110D">
        <w:t>esetkonferenciákat szervezett (új esetek és felülvizsgálatok alkalmával), valamint részt vett a Család-</w:t>
      </w:r>
      <w:r w:rsidR="00D86106" w:rsidRPr="00B6110D">
        <w:t xml:space="preserve"> </w:t>
      </w:r>
      <w:r w:rsidRPr="00B6110D">
        <w:t>és Gyermekjóléti Szolgálat által szervezett esetkonferenciákon a járási jelzőrendszeri tanácsadóval közösen.</w:t>
      </w:r>
    </w:p>
    <w:p w:rsidR="00F27D3A" w:rsidRPr="00B6110D" w:rsidRDefault="00D86106" w:rsidP="00517D9F">
      <w:pPr>
        <w:spacing w:line="240" w:lineRule="atLeast"/>
        <w:jc w:val="both"/>
      </w:pPr>
      <w:r w:rsidRPr="00B6110D">
        <w:t>Az esetmenedzser i</w:t>
      </w:r>
      <w:r w:rsidR="00F27D3A" w:rsidRPr="00B6110D">
        <w:t>dézésre megjelent a gyámhatóság által összehívott tárgyalásokon (védelembe vételi, védelembe vétel felülvizsgálati, ideiglenes hatályú elhelyezés felülvizsgálati, nevelésbe vételi, nevelésbe vétel felülvizsgálata).</w:t>
      </w:r>
    </w:p>
    <w:p w:rsidR="00D62591" w:rsidRDefault="00D62591" w:rsidP="00335CA5">
      <w:pPr>
        <w:spacing w:after="120"/>
      </w:pPr>
    </w:p>
    <w:p w:rsidR="00B467C1" w:rsidRPr="00B6110D" w:rsidRDefault="00B467C1" w:rsidP="00335CA5">
      <w:pPr>
        <w:spacing w:after="120"/>
        <w:rPr>
          <w:b/>
          <w:u w:val="single"/>
        </w:rPr>
      </w:pPr>
    </w:p>
    <w:p w:rsidR="00DB4F6D" w:rsidRPr="00B6110D" w:rsidRDefault="00DB4F6D" w:rsidP="00D62591">
      <w:pPr>
        <w:spacing w:after="120"/>
        <w:jc w:val="center"/>
        <w:rPr>
          <w:b/>
        </w:rPr>
      </w:pPr>
      <w:r w:rsidRPr="00B6110D">
        <w:rPr>
          <w:b/>
        </w:rPr>
        <w:t>A Család- és Gyermekjóléti Központ speciális feladatai</w:t>
      </w:r>
    </w:p>
    <w:p w:rsidR="00670005" w:rsidRDefault="00670005" w:rsidP="00D62591">
      <w:pPr>
        <w:jc w:val="center"/>
        <w:rPr>
          <w:b/>
          <w:highlight w:val="yellow"/>
        </w:rPr>
      </w:pPr>
    </w:p>
    <w:p w:rsidR="00D62591" w:rsidRPr="00D62591" w:rsidRDefault="00D62591" w:rsidP="00D62591">
      <w:pPr>
        <w:jc w:val="center"/>
        <w:rPr>
          <w:b/>
        </w:rPr>
      </w:pPr>
    </w:p>
    <w:p w:rsidR="00DB4F6D" w:rsidRPr="00D62591" w:rsidRDefault="00DB4F6D" w:rsidP="00D62591">
      <w:pPr>
        <w:jc w:val="both"/>
      </w:pPr>
      <w:r w:rsidRPr="00D62591">
        <w:t>A Család- és Gyermekjóléti Központ az általános szolgáltatási feladatain túl a Gyvt. 40/A. § (2) bekezdése alapján speciális szolgáltatásokat, programokat nyújt, amelynek keretén belül</w:t>
      </w:r>
    </w:p>
    <w:p w:rsidR="00DB4F6D" w:rsidRPr="00D62591" w:rsidRDefault="00DB4F6D" w:rsidP="00D62591">
      <w:pPr>
        <w:numPr>
          <w:ilvl w:val="0"/>
          <w:numId w:val="6"/>
        </w:numPr>
        <w:tabs>
          <w:tab w:val="clear" w:pos="720"/>
        </w:tabs>
        <w:ind w:left="709"/>
        <w:jc w:val="both"/>
      </w:pPr>
      <w:r w:rsidRPr="00D62591">
        <w:t>utcai és – ha a helyi viszonyok azt indokolják – lakótelepi szociális munkát,</w:t>
      </w:r>
    </w:p>
    <w:p w:rsidR="00DB4F6D" w:rsidRPr="00D62591" w:rsidRDefault="00DB4F6D" w:rsidP="00D62591">
      <w:pPr>
        <w:numPr>
          <w:ilvl w:val="0"/>
          <w:numId w:val="6"/>
        </w:numPr>
        <w:tabs>
          <w:tab w:val="clear" w:pos="720"/>
        </w:tabs>
        <w:ind w:left="709"/>
        <w:jc w:val="both"/>
      </w:pPr>
      <w:r w:rsidRPr="00D62591">
        <w:t>kapcsolattartási ügyeletet, ennek keretében közvetítői eljárást biztosít,</w:t>
      </w:r>
    </w:p>
    <w:p w:rsidR="00DB4F6D" w:rsidRPr="00D62591" w:rsidRDefault="00DB4F6D" w:rsidP="00D62591">
      <w:pPr>
        <w:numPr>
          <w:ilvl w:val="0"/>
          <w:numId w:val="6"/>
        </w:numPr>
        <w:tabs>
          <w:tab w:val="clear" w:pos="720"/>
        </w:tabs>
        <w:ind w:left="709"/>
        <w:jc w:val="both"/>
      </w:pPr>
      <w:r w:rsidRPr="00D62591">
        <w:t>kórházi szociális munkát biztosít – ha a helyi viszonyok azt indokolják –,</w:t>
      </w:r>
    </w:p>
    <w:p w:rsidR="00DB4F6D" w:rsidRPr="00D62591" w:rsidRDefault="00DB4F6D" w:rsidP="00D62591">
      <w:pPr>
        <w:numPr>
          <w:ilvl w:val="0"/>
          <w:numId w:val="6"/>
        </w:numPr>
        <w:tabs>
          <w:tab w:val="clear" w:pos="720"/>
        </w:tabs>
        <w:ind w:left="709"/>
        <w:jc w:val="both"/>
      </w:pPr>
      <w:r w:rsidRPr="00D62591">
        <w:t>gyermekvédelmi jelzőrendszeri készenléti szolgálatot,</w:t>
      </w:r>
    </w:p>
    <w:p w:rsidR="00DB4F6D" w:rsidRPr="00D62591" w:rsidRDefault="00DB4F6D" w:rsidP="00D62591">
      <w:pPr>
        <w:numPr>
          <w:ilvl w:val="0"/>
          <w:numId w:val="6"/>
        </w:numPr>
        <w:tabs>
          <w:tab w:val="clear" w:pos="720"/>
        </w:tabs>
        <w:ind w:left="709"/>
        <w:jc w:val="both"/>
      </w:pPr>
      <w:r w:rsidRPr="00D62591">
        <w:t>jogi tájékoztatásnyújtást és pszichológiai tanácsadást,</w:t>
      </w:r>
    </w:p>
    <w:p w:rsidR="00DB4F6D" w:rsidRPr="00D62591" w:rsidRDefault="00DB4F6D" w:rsidP="00D62591">
      <w:pPr>
        <w:numPr>
          <w:ilvl w:val="0"/>
          <w:numId w:val="6"/>
        </w:numPr>
        <w:tabs>
          <w:tab w:val="clear" w:pos="720"/>
        </w:tabs>
        <w:ind w:left="709"/>
        <w:jc w:val="both"/>
      </w:pPr>
      <w:r w:rsidRPr="00D62591">
        <w:t>családkonzultációt, családterápiát, családi döntéshozó konferenciát biztosít</w:t>
      </w:r>
      <w:r w:rsidR="00D62591">
        <w:t>,</w:t>
      </w:r>
    </w:p>
    <w:p w:rsidR="00D62591" w:rsidRPr="006331ED" w:rsidRDefault="00D62591" w:rsidP="00D62591">
      <w:pPr>
        <w:numPr>
          <w:ilvl w:val="0"/>
          <w:numId w:val="6"/>
        </w:numPr>
        <w:tabs>
          <w:tab w:val="clear" w:pos="720"/>
        </w:tabs>
        <w:spacing w:line="276" w:lineRule="auto"/>
        <w:ind w:left="709"/>
        <w:jc w:val="both"/>
      </w:pPr>
      <w:r w:rsidRPr="006331ED">
        <w:t>szociálisdiagnózis</w:t>
      </w:r>
      <w:r>
        <w:t>t</w:t>
      </w:r>
      <w:r w:rsidRPr="006331ED">
        <w:t xml:space="preserve"> készít</w:t>
      </w:r>
      <w:r>
        <w:t>,</w:t>
      </w:r>
    </w:p>
    <w:p w:rsidR="00D62591" w:rsidRPr="006331ED" w:rsidRDefault="00D62591" w:rsidP="00D62591">
      <w:pPr>
        <w:numPr>
          <w:ilvl w:val="0"/>
          <w:numId w:val="6"/>
        </w:numPr>
        <w:tabs>
          <w:tab w:val="clear" w:pos="720"/>
        </w:tabs>
        <w:spacing w:line="276" w:lineRule="auto"/>
        <w:ind w:left="709"/>
        <w:jc w:val="both"/>
      </w:pPr>
      <w:r w:rsidRPr="006331ED">
        <w:t>óvodai- iskolai szociális segítő tevékenységet lát el</w:t>
      </w:r>
      <w:r>
        <w:t>.</w:t>
      </w:r>
    </w:p>
    <w:p w:rsidR="00B15FFE" w:rsidRDefault="00B15FFE" w:rsidP="00E2613F">
      <w:pPr>
        <w:spacing w:after="120"/>
        <w:rPr>
          <w:b/>
        </w:rPr>
      </w:pPr>
      <w:bookmarkStart w:id="5" w:name="_Hlk8918160"/>
    </w:p>
    <w:p w:rsidR="00B467C1" w:rsidRDefault="00B467C1" w:rsidP="00E2613F">
      <w:pPr>
        <w:spacing w:after="120"/>
        <w:rPr>
          <w:b/>
        </w:rPr>
      </w:pPr>
    </w:p>
    <w:p w:rsidR="00B467C1" w:rsidRDefault="00B467C1" w:rsidP="00E2613F">
      <w:pPr>
        <w:spacing w:after="120"/>
        <w:rPr>
          <w:b/>
        </w:rPr>
      </w:pPr>
    </w:p>
    <w:p w:rsidR="00B467C1" w:rsidRDefault="00B467C1" w:rsidP="00E2613F">
      <w:pPr>
        <w:spacing w:after="120"/>
        <w:rPr>
          <w:b/>
        </w:rPr>
      </w:pPr>
    </w:p>
    <w:p w:rsidR="00B467C1" w:rsidRDefault="00B467C1" w:rsidP="00E2613F">
      <w:pPr>
        <w:spacing w:after="120"/>
        <w:rPr>
          <w:b/>
        </w:rPr>
      </w:pPr>
    </w:p>
    <w:p w:rsidR="00B467C1" w:rsidRDefault="00B467C1" w:rsidP="00E2613F">
      <w:pPr>
        <w:spacing w:after="120"/>
        <w:rPr>
          <w:b/>
        </w:rPr>
      </w:pPr>
    </w:p>
    <w:p w:rsidR="00E2613F" w:rsidRPr="00583D2C" w:rsidRDefault="00E2613F" w:rsidP="00B15FFE">
      <w:pPr>
        <w:spacing w:after="120"/>
        <w:jc w:val="both"/>
        <w:rPr>
          <w:b/>
        </w:rPr>
      </w:pPr>
      <w:r w:rsidRPr="00583D2C">
        <w:rPr>
          <w:b/>
        </w:rPr>
        <w:lastRenderedPageBreak/>
        <w:t>Az adatok a járás területén igénybe vevők számát és az igénybevétel gyakoriságát mutatj</w:t>
      </w:r>
      <w:r w:rsidR="00B15FFE">
        <w:rPr>
          <w:b/>
        </w:rPr>
        <w:t>ák.</w:t>
      </w:r>
    </w:p>
    <w:tbl>
      <w:tblPr>
        <w:tblW w:w="10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993"/>
        <w:gridCol w:w="1510"/>
        <w:gridCol w:w="992"/>
        <w:gridCol w:w="947"/>
        <w:gridCol w:w="1559"/>
        <w:gridCol w:w="1038"/>
      </w:tblGrid>
      <w:tr w:rsidR="00E2613F" w:rsidRPr="006331ED" w:rsidTr="00B15FFE">
        <w:trPr>
          <w:jc w:val="center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  <w:vAlign w:val="center"/>
          </w:tcPr>
          <w:p w:rsidR="00E2613F" w:rsidRPr="00B15FFE" w:rsidRDefault="00E2613F" w:rsidP="00B15FFE">
            <w:pPr>
              <w:jc w:val="center"/>
              <w:rPr>
                <w:b/>
              </w:rPr>
            </w:pPr>
            <w:r w:rsidRPr="00B15FFE">
              <w:rPr>
                <w:b/>
              </w:rPr>
              <w:t>Sor</w:t>
            </w:r>
            <w:r w:rsidR="00B15FFE" w:rsidRPr="00B15FFE">
              <w:rPr>
                <w:b/>
              </w:rPr>
              <w:t>-</w:t>
            </w:r>
            <w:r w:rsidRPr="00B15FFE">
              <w:rPr>
                <w:b/>
              </w:rPr>
              <w:t>sz</w:t>
            </w:r>
            <w:r w:rsidR="00B15FFE" w:rsidRPr="00B15FFE">
              <w:rPr>
                <w:b/>
              </w:rPr>
              <w:t>ám</w:t>
            </w:r>
          </w:p>
        </w:tc>
        <w:tc>
          <w:tcPr>
            <w:tcW w:w="26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  <w:vAlign w:val="center"/>
          </w:tcPr>
          <w:p w:rsidR="00E2613F" w:rsidRPr="00B15FFE" w:rsidRDefault="00E2613F" w:rsidP="00B15FFE">
            <w:pPr>
              <w:jc w:val="center"/>
              <w:rPr>
                <w:b/>
              </w:rPr>
            </w:pPr>
            <w:r w:rsidRPr="00B15FFE">
              <w:rPr>
                <w:b/>
              </w:rPr>
              <w:t>Tevékenység</w:t>
            </w:r>
          </w:p>
        </w:tc>
        <w:tc>
          <w:tcPr>
            <w:tcW w:w="34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jc w:val="center"/>
              <w:rPr>
                <w:b/>
              </w:rPr>
            </w:pPr>
            <w:r w:rsidRPr="006331ED">
              <w:rPr>
                <w:b/>
              </w:rPr>
              <w:t xml:space="preserve">Speciális tevékenységek száma </w:t>
            </w:r>
            <w:r w:rsidRPr="006331ED">
              <w:t>(db)</w:t>
            </w:r>
          </w:p>
        </w:tc>
        <w:tc>
          <w:tcPr>
            <w:tcW w:w="354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jc w:val="center"/>
              <w:rPr>
                <w:b/>
              </w:rPr>
            </w:pPr>
            <w:r w:rsidRPr="006331ED">
              <w:rPr>
                <w:b/>
              </w:rPr>
              <w:t>Speciális tevékenység keretein belül ellátott</w:t>
            </w:r>
          </w:p>
          <w:p w:rsidR="00E2613F" w:rsidRPr="006331ED" w:rsidRDefault="00E2613F" w:rsidP="00B15FFE">
            <w:pPr>
              <w:jc w:val="center"/>
              <w:rPr>
                <w:b/>
              </w:rPr>
            </w:pPr>
            <w:r w:rsidRPr="006331ED">
              <w:rPr>
                <w:b/>
              </w:rPr>
              <w:t xml:space="preserve">személyek száma </w:t>
            </w:r>
            <w:r w:rsidRPr="006331ED">
              <w:t>(fő)</w:t>
            </w:r>
          </w:p>
        </w:tc>
      </w:tr>
      <w:tr w:rsidR="00E2613F" w:rsidRPr="006331ED" w:rsidTr="00B15FFE">
        <w:trPr>
          <w:jc w:val="center"/>
        </w:trPr>
        <w:tc>
          <w:tcPr>
            <w:tcW w:w="8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jc w:val="center"/>
            </w:pPr>
          </w:p>
        </w:tc>
        <w:tc>
          <w:tcPr>
            <w:tcW w:w="269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jc w:val="center"/>
            </w:pPr>
          </w:p>
        </w:tc>
        <w:tc>
          <w:tcPr>
            <w:tcW w:w="993" w:type="dxa"/>
            <w:tcBorders>
              <w:left w:val="single" w:sz="18" w:space="0" w:color="auto"/>
              <w:right w:val="single" w:sz="2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jc w:val="center"/>
              <w:rPr>
                <w:b/>
              </w:rPr>
            </w:pPr>
            <w:r w:rsidRPr="006331ED">
              <w:rPr>
                <w:b/>
              </w:rPr>
              <w:t>összes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jc w:val="center"/>
            </w:pPr>
            <w:r w:rsidRPr="006331ED">
              <w:t>jogerős hatósági intézkedéssel érintett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jc w:val="center"/>
            </w:pPr>
            <w:r w:rsidRPr="006331ED">
              <w:t>központban végzett</w:t>
            </w:r>
          </w:p>
        </w:tc>
        <w:tc>
          <w:tcPr>
            <w:tcW w:w="947" w:type="dxa"/>
            <w:tcBorders>
              <w:top w:val="single" w:sz="18" w:space="0" w:color="auto"/>
              <w:lef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jc w:val="center"/>
              <w:rPr>
                <w:b/>
              </w:rPr>
            </w:pPr>
            <w:r w:rsidRPr="006331ED">
              <w:rPr>
                <w:b/>
              </w:rPr>
              <w:t>összes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jc w:val="center"/>
            </w:pPr>
            <w:r w:rsidRPr="006331ED">
              <w:t>jogerős hatósági intézkedéssel érintett</w:t>
            </w:r>
          </w:p>
        </w:tc>
        <w:tc>
          <w:tcPr>
            <w:tcW w:w="1038" w:type="dxa"/>
            <w:tcBorders>
              <w:top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jc w:val="center"/>
            </w:pPr>
            <w:r w:rsidRPr="006331ED">
              <w:t>központban ellátott</w:t>
            </w:r>
          </w:p>
        </w:tc>
      </w:tr>
      <w:tr w:rsidR="00E2613F" w:rsidRPr="006331ED" w:rsidTr="00B15FFE">
        <w:trPr>
          <w:jc w:val="center"/>
        </w:trPr>
        <w:tc>
          <w:tcPr>
            <w:tcW w:w="851" w:type="dxa"/>
            <w:tcBorders>
              <w:top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1.</w:t>
            </w:r>
          </w:p>
        </w:tc>
        <w:tc>
          <w:tcPr>
            <w:tcW w:w="269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</w:pPr>
            <w:r w:rsidRPr="006331ED">
              <w:t>Kapcsolattartási ügyelet</w:t>
            </w:r>
          </w:p>
        </w:tc>
        <w:tc>
          <w:tcPr>
            <w:tcW w:w="993" w:type="dxa"/>
            <w:tcBorders>
              <w:right w:val="single" w:sz="2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12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tabs>
                <w:tab w:val="left" w:pos="540"/>
                <w:tab w:val="center" w:pos="672"/>
              </w:tabs>
              <w:spacing w:line="360" w:lineRule="auto"/>
            </w:pPr>
            <w:r w:rsidRPr="006331ED">
              <w:tab/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12</w:t>
            </w:r>
          </w:p>
        </w:tc>
        <w:tc>
          <w:tcPr>
            <w:tcW w:w="947" w:type="dxa"/>
            <w:tcBorders>
              <w:lef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7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7</w:t>
            </w:r>
          </w:p>
        </w:tc>
      </w:tr>
      <w:tr w:rsidR="00E2613F" w:rsidRPr="006331ED" w:rsidTr="00B15FFE">
        <w:trPr>
          <w:jc w:val="center"/>
        </w:trPr>
        <w:tc>
          <w:tcPr>
            <w:tcW w:w="851" w:type="dxa"/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2.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</w:pPr>
            <w:r w:rsidRPr="006331ED">
              <w:t>Utcai szociális munka</w:t>
            </w:r>
          </w:p>
        </w:tc>
        <w:tc>
          <w:tcPr>
            <w:tcW w:w="993" w:type="dxa"/>
            <w:tcBorders>
              <w:right w:val="single" w:sz="2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3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  <w:tc>
          <w:tcPr>
            <w:tcW w:w="947" w:type="dxa"/>
            <w:tcBorders>
              <w:lef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  <w:tc>
          <w:tcPr>
            <w:tcW w:w="1038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</w:tr>
      <w:tr w:rsidR="00E2613F" w:rsidRPr="006331ED" w:rsidTr="00B15FFE">
        <w:trPr>
          <w:jc w:val="center"/>
        </w:trPr>
        <w:tc>
          <w:tcPr>
            <w:tcW w:w="851" w:type="dxa"/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3.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</w:pPr>
            <w:r w:rsidRPr="006331ED">
              <w:t>Kórházi szociális munka</w:t>
            </w:r>
          </w:p>
        </w:tc>
        <w:tc>
          <w:tcPr>
            <w:tcW w:w="993" w:type="dxa"/>
            <w:tcBorders>
              <w:right w:val="single" w:sz="2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  <w:tc>
          <w:tcPr>
            <w:tcW w:w="947" w:type="dxa"/>
            <w:tcBorders>
              <w:lef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  <w:tc>
          <w:tcPr>
            <w:tcW w:w="1038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</w:tr>
      <w:tr w:rsidR="00E2613F" w:rsidRPr="006331ED" w:rsidTr="00B15FFE">
        <w:trPr>
          <w:jc w:val="center"/>
        </w:trPr>
        <w:tc>
          <w:tcPr>
            <w:tcW w:w="851" w:type="dxa"/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4.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</w:pPr>
            <w:r w:rsidRPr="006331ED">
              <w:t>Óvodai-, iskolai szociális munka</w:t>
            </w:r>
          </w:p>
        </w:tc>
        <w:tc>
          <w:tcPr>
            <w:tcW w:w="993" w:type="dxa"/>
            <w:tcBorders>
              <w:right w:val="single" w:sz="2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41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  <w:tc>
          <w:tcPr>
            <w:tcW w:w="947" w:type="dxa"/>
            <w:tcBorders>
              <w:lef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  <w:tc>
          <w:tcPr>
            <w:tcW w:w="1038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</w:tr>
      <w:tr w:rsidR="00E2613F" w:rsidRPr="006331ED" w:rsidTr="00B15FFE">
        <w:trPr>
          <w:jc w:val="center"/>
        </w:trPr>
        <w:tc>
          <w:tcPr>
            <w:tcW w:w="851" w:type="dxa"/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5.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</w:pPr>
            <w:r w:rsidRPr="006331ED">
              <w:t>Készenléti szolgálat</w:t>
            </w:r>
          </w:p>
        </w:tc>
        <w:tc>
          <w:tcPr>
            <w:tcW w:w="993" w:type="dxa"/>
            <w:tcBorders>
              <w:right w:val="single" w:sz="2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130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130</w:t>
            </w:r>
          </w:p>
        </w:tc>
        <w:tc>
          <w:tcPr>
            <w:tcW w:w="947" w:type="dxa"/>
            <w:tcBorders>
              <w:lef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89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  <w:tc>
          <w:tcPr>
            <w:tcW w:w="1038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</w:tr>
      <w:tr w:rsidR="00E2613F" w:rsidRPr="006331ED" w:rsidTr="00B15FFE">
        <w:trPr>
          <w:jc w:val="center"/>
        </w:trPr>
        <w:tc>
          <w:tcPr>
            <w:tcW w:w="851" w:type="dxa"/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6.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</w:pPr>
            <w:r w:rsidRPr="006331ED">
              <w:t>Jogi tanácsadás</w:t>
            </w:r>
          </w:p>
        </w:tc>
        <w:tc>
          <w:tcPr>
            <w:tcW w:w="993" w:type="dxa"/>
            <w:tcBorders>
              <w:right w:val="single" w:sz="2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tabs>
                <w:tab w:val="left" w:pos="330"/>
                <w:tab w:val="center" w:pos="459"/>
              </w:tabs>
              <w:spacing w:line="360" w:lineRule="auto"/>
              <w:jc w:val="center"/>
            </w:pPr>
            <w:r w:rsidRPr="006331ED">
              <w:t>10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10</w:t>
            </w:r>
          </w:p>
        </w:tc>
        <w:tc>
          <w:tcPr>
            <w:tcW w:w="947" w:type="dxa"/>
            <w:tcBorders>
              <w:lef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2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7</w:t>
            </w:r>
          </w:p>
        </w:tc>
      </w:tr>
      <w:tr w:rsidR="00E2613F" w:rsidRPr="006331ED" w:rsidTr="00B15FFE">
        <w:trPr>
          <w:jc w:val="center"/>
        </w:trPr>
        <w:tc>
          <w:tcPr>
            <w:tcW w:w="851" w:type="dxa"/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7.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</w:pPr>
            <w:r w:rsidRPr="006331ED">
              <w:t>Pszichológiai tanácsadás</w:t>
            </w:r>
          </w:p>
        </w:tc>
        <w:tc>
          <w:tcPr>
            <w:tcW w:w="993" w:type="dxa"/>
            <w:tcBorders>
              <w:right w:val="single" w:sz="2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83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83</w:t>
            </w:r>
          </w:p>
        </w:tc>
        <w:tc>
          <w:tcPr>
            <w:tcW w:w="947" w:type="dxa"/>
            <w:tcBorders>
              <w:lef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11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23</w:t>
            </w:r>
          </w:p>
        </w:tc>
      </w:tr>
      <w:tr w:rsidR="00E2613F" w:rsidRPr="006331ED" w:rsidTr="00B15FFE">
        <w:trPr>
          <w:jc w:val="center"/>
        </w:trPr>
        <w:tc>
          <w:tcPr>
            <w:tcW w:w="851" w:type="dxa"/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8.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</w:pPr>
            <w:r w:rsidRPr="006331ED">
              <w:t>Család- és párterápia</w:t>
            </w:r>
          </w:p>
        </w:tc>
        <w:tc>
          <w:tcPr>
            <w:tcW w:w="993" w:type="dxa"/>
            <w:tcBorders>
              <w:right w:val="single" w:sz="2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11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11</w:t>
            </w:r>
          </w:p>
        </w:tc>
        <w:tc>
          <w:tcPr>
            <w:tcW w:w="947" w:type="dxa"/>
            <w:tcBorders>
              <w:lef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2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  <w:r w:rsidRPr="006331ED">
              <w:t>3</w:t>
            </w:r>
          </w:p>
        </w:tc>
      </w:tr>
      <w:tr w:rsidR="00E2613F" w:rsidRPr="006331ED" w:rsidTr="00B15FFE">
        <w:trPr>
          <w:jc w:val="center"/>
        </w:trPr>
        <w:tc>
          <w:tcPr>
            <w:tcW w:w="851" w:type="dxa"/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rPr>
                <w:b/>
              </w:rPr>
            </w:pPr>
            <w:r w:rsidRPr="006331ED">
              <w:rPr>
                <w:b/>
              </w:rPr>
              <w:t>Összesen</w:t>
            </w:r>
          </w:p>
        </w:tc>
        <w:tc>
          <w:tcPr>
            <w:tcW w:w="993" w:type="dxa"/>
            <w:tcBorders>
              <w:right w:val="single" w:sz="2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  <w:rPr>
                <w:b/>
              </w:rPr>
            </w:pPr>
            <w:r w:rsidRPr="006331ED">
              <w:rPr>
                <w:b/>
              </w:rPr>
              <w:t>290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  <w:rPr>
                <w:b/>
              </w:rPr>
            </w:pPr>
            <w:r w:rsidRPr="006331ED">
              <w:rPr>
                <w:b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947" w:type="dxa"/>
            <w:tcBorders>
              <w:left w:val="single" w:sz="18" w:space="0" w:color="auto"/>
            </w:tcBorders>
            <w:shd w:val="clear" w:color="auto" w:fill="E5DFEC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  <w:rPr>
                <w:b/>
              </w:rPr>
            </w:pPr>
            <w:r w:rsidRPr="006331ED">
              <w:rPr>
                <w:b/>
              </w:rPr>
              <w:t>153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  <w:rPr>
                <w:b/>
              </w:rPr>
            </w:pPr>
            <w:r w:rsidRPr="006331ED">
              <w:rPr>
                <w:b/>
              </w:rPr>
              <w:t>22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E2613F" w:rsidRPr="006331ED" w:rsidRDefault="00E2613F" w:rsidP="00B15FFE">
            <w:pPr>
              <w:spacing w:line="360" w:lineRule="auto"/>
              <w:jc w:val="center"/>
              <w:rPr>
                <w:b/>
              </w:rPr>
            </w:pPr>
            <w:r w:rsidRPr="006331ED">
              <w:rPr>
                <w:b/>
              </w:rPr>
              <w:t>40</w:t>
            </w:r>
          </w:p>
        </w:tc>
      </w:tr>
    </w:tbl>
    <w:p w:rsidR="00E2613F" w:rsidRPr="006331ED" w:rsidRDefault="00E2613F" w:rsidP="00E2613F">
      <w:pPr>
        <w:jc w:val="both"/>
        <w:rPr>
          <w:b/>
        </w:rPr>
      </w:pPr>
    </w:p>
    <w:p w:rsidR="00E2613F" w:rsidRPr="006331ED" w:rsidRDefault="00E2613F" w:rsidP="00E2613F">
      <w:pPr>
        <w:spacing w:line="320" w:lineRule="atLeast"/>
        <w:jc w:val="both"/>
        <w:rPr>
          <w:rFonts w:ascii="Times" w:hAnsi="Times" w:cs="Times"/>
          <w:b/>
        </w:rPr>
      </w:pPr>
      <w:r w:rsidRPr="006331ED">
        <w:rPr>
          <w:rFonts w:ascii="Times" w:hAnsi="Times" w:cs="Times"/>
          <w:b/>
        </w:rPr>
        <w:t>A központ által biztosított speciális szolgáltatásokra folyamatosan magas az igény. 2017</w:t>
      </w:r>
      <w:r w:rsidR="00A27414">
        <w:rPr>
          <w:rFonts w:ascii="Times" w:hAnsi="Times" w:cs="Times"/>
          <w:b/>
        </w:rPr>
        <w:t>. év</w:t>
      </w:r>
      <w:r w:rsidRPr="006331ED">
        <w:rPr>
          <w:rFonts w:ascii="Times" w:hAnsi="Times" w:cs="Times"/>
          <w:b/>
        </w:rPr>
        <w:t xml:space="preserve">ben 282 fő részéről történt igénybevétel, 312 alkalommal, míg </w:t>
      </w:r>
      <w:r w:rsidR="00A27414">
        <w:rPr>
          <w:rFonts w:ascii="Times" w:hAnsi="Times" w:cs="Times"/>
          <w:b/>
        </w:rPr>
        <w:t xml:space="preserve">a </w:t>
      </w:r>
      <w:r w:rsidRPr="006331ED">
        <w:rPr>
          <w:rFonts w:ascii="Times" w:hAnsi="Times" w:cs="Times"/>
          <w:b/>
        </w:rPr>
        <w:t>2018</w:t>
      </w:r>
      <w:r w:rsidR="00A27414">
        <w:rPr>
          <w:rFonts w:ascii="Times" w:hAnsi="Times" w:cs="Times"/>
          <w:b/>
        </w:rPr>
        <w:t>.</w:t>
      </w:r>
      <w:r w:rsidRPr="006331ED">
        <w:rPr>
          <w:rFonts w:ascii="Times" w:hAnsi="Times" w:cs="Times"/>
          <w:b/>
        </w:rPr>
        <w:t xml:space="preserve"> évben 290 alkalommal 153 fő esetében történt szakemberek általi segítségnyújtás. </w:t>
      </w:r>
    </w:p>
    <w:p w:rsidR="00E2613F" w:rsidRDefault="00E2613F" w:rsidP="00E2613F">
      <w:pPr>
        <w:jc w:val="both"/>
        <w:rPr>
          <w:rFonts w:ascii="Times" w:hAnsi="Times" w:cs="Times"/>
          <w:b/>
        </w:rPr>
      </w:pPr>
    </w:p>
    <w:p w:rsidR="00E2613F" w:rsidRPr="006331ED" w:rsidRDefault="00E2613F" w:rsidP="00E2613F">
      <w:pPr>
        <w:jc w:val="both"/>
        <w:rPr>
          <w:rFonts w:ascii="Times" w:hAnsi="Times" w:cs="Times"/>
          <w:b/>
          <w:i/>
          <w:iCs/>
          <w:u w:val="single"/>
        </w:rPr>
      </w:pPr>
      <w:r w:rsidRPr="006331ED">
        <w:rPr>
          <w:rFonts w:ascii="Times" w:hAnsi="Times" w:cs="Times"/>
          <w:b/>
        </w:rPr>
        <w:t>Kapcsolattartási ügyelet:</w:t>
      </w:r>
    </w:p>
    <w:p w:rsidR="00E2613F" w:rsidRPr="006331ED" w:rsidRDefault="00E2613F" w:rsidP="00E2613F">
      <w:pPr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 xml:space="preserve">A kapcsolattartási ügyelet a gyermek és a kapcsolattartásra jogosult szülő vagy más kapcsolattartásra jogosult személy számára a találkozásra, együttlétre alkalmas semleges helyszínt biztosítja. A felügyelt kapcsolattartást elrendelő szervvel történt előzetes egyeztetést követően a felügyeletet ellátó szakembereket intézményünk munkatársai végzik. </w:t>
      </w:r>
    </w:p>
    <w:p w:rsidR="00E2613F" w:rsidRPr="006331ED" w:rsidRDefault="00E2613F" w:rsidP="00E2613F">
      <w:pPr>
        <w:jc w:val="both"/>
      </w:pPr>
      <w:r w:rsidRPr="006331ED">
        <w:rPr>
          <w:rFonts w:ascii="Times" w:hAnsi="Times" w:cs="Times"/>
        </w:rPr>
        <w:t xml:space="preserve">A kapcsolattartás megvalósulásáról, az ott történtekről, a szülő vagy más kapcsolattartásra jogosult személy és a gyermek kapcsolatának alakulásáról, a felügyelet fenntartásának szükségességéről felkérésre, felülvizsgálatára vonatkozó javaslatáról hivatalból tájékoztatja a gyámhivatalt. A kapcsolattartási ügyeletet az esetek számához, valamint azok súlyosságához igazodva egy, ill. szükség esetén két kolléga koordinálja. </w:t>
      </w:r>
    </w:p>
    <w:p w:rsidR="00E2613F" w:rsidRPr="00A27414" w:rsidRDefault="00E2613F" w:rsidP="00E2613F">
      <w:pPr>
        <w:jc w:val="both"/>
        <w:rPr>
          <w:rFonts w:ascii="Times" w:hAnsi="Times" w:cs="Times"/>
        </w:rPr>
      </w:pPr>
      <w:r w:rsidRPr="00A27414">
        <w:t xml:space="preserve">A kapcsolattartási ügyeletet a tavalyi évben </w:t>
      </w:r>
      <w:r w:rsidRPr="00A27414">
        <w:rPr>
          <w:rFonts w:ascii="Times" w:hAnsi="Times" w:cs="Times"/>
        </w:rPr>
        <w:t xml:space="preserve">csökkent. </w:t>
      </w:r>
      <w:r w:rsidRPr="00A27414">
        <w:t xml:space="preserve">Egy </w:t>
      </w:r>
      <w:proofErr w:type="spellStart"/>
      <w:r w:rsidRPr="00A27414">
        <w:t>kehidakustányi</w:t>
      </w:r>
      <w:proofErr w:type="spellEnd"/>
      <w:r w:rsidRPr="00A27414">
        <w:t xml:space="preserve"> család vette igénybe az év első hónapjaiban, majd az édesapa lemondott a gyermekéről, így a kapcsolattartások megszűntek. </w:t>
      </w:r>
      <w:r w:rsidRPr="00A27414">
        <w:rPr>
          <w:rFonts w:ascii="Times" w:hAnsi="Times" w:cs="Times"/>
        </w:rPr>
        <w:t xml:space="preserve">Sajnos előfordult, hogy a gyermek felkészítés nélkül, durcásan-dacosan érkezett, az ügyeletesek a kapcsolattartás légkörének javítására komoly erőfeszítéseket, különböző kommunikációs technikákat alkalmaztak annak érdekében, hogy a kapcsolattartás idején próbálják a gyermeket és a szülőt egymás felé közelíteni. </w:t>
      </w:r>
    </w:p>
    <w:p w:rsidR="00E2613F" w:rsidRPr="00A27414" w:rsidRDefault="00E2613F" w:rsidP="00E2613F">
      <w:pPr>
        <w:jc w:val="both"/>
      </w:pPr>
      <w:r w:rsidRPr="00A27414">
        <w:t xml:space="preserve">Másik esetben a két gyermek esetében történtek a kapcsolattartások, melyhez intézményünk helyszínt biztosított, itt nem felügyelt kapcsolattartás keretében találkozhattak az édesapa és a gyermekek, valamint a féltestvérek. A gyermekek nevelőszülőkhöz kerültek édesanyjuk halálát követően, mivel alkalmas személy nem volt, aki a gyermekeket családba fogadja.  </w:t>
      </w:r>
    </w:p>
    <w:p w:rsidR="00E2613F" w:rsidRPr="00A27414" w:rsidRDefault="00E2613F" w:rsidP="00E2613F">
      <w:pPr>
        <w:jc w:val="both"/>
        <w:rPr>
          <w:rFonts w:ascii="Times" w:hAnsi="Times" w:cs="Times"/>
        </w:rPr>
      </w:pPr>
      <w:r w:rsidRPr="00A27414">
        <w:rPr>
          <w:rFonts w:ascii="Times" w:hAnsi="Times" w:cs="Times"/>
        </w:rPr>
        <w:lastRenderedPageBreak/>
        <w:t xml:space="preserve">Intézményünkben a kapcsolattartási ügyelet időpontja: péntek délután 14-17 óra között és szombaton 9-12 óra között biztosított. Az időszakos kapcsolattartások az ünnepek másnapján valósulnak meg. A zavartalan együttlétre az intézmény székhelyén – Zalaszentgrót, Batthyány Lajos u. 32. </w:t>
      </w:r>
      <w:r w:rsidR="00A27414" w:rsidRPr="00A27414">
        <w:rPr>
          <w:rFonts w:ascii="Times" w:hAnsi="Times" w:cs="Times"/>
        </w:rPr>
        <w:t>–</w:t>
      </w:r>
      <w:r w:rsidRPr="00A27414">
        <w:rPr>
          <w:rFonts w:ascii="Times" w:hAnsi="Times" w:cs="Times"/>
        </w:rPr>
        <w:t xml:space="preserve"> került sor felügyelet mellett.</w:t>
      </w:r>
    </w:p>
    <w:p w:rsidR="00E2613F" w:rsidRPr="00A27414" w:rsidRDefault="00E2613F" w:rsidP="00E2613F">
      <w:pPr>
        <w:jc w:val="both"/>
        <w:rPr>
          <w:rFonts w:ascii="Times" w:hAnsi="Times" w:cs="Times"/>
        </w:rPr>
      </w:pPr>
      <w:r w:rsidRPr="00A27414">
        <w:rPr>
          <w:rFonts w:ascii="Times" w:hAnsi="Times" w:cs="Times"/>
        </w:rPr>
        <w:t>A kapcsolattartási ügyelet felügyeletében az esetmenedzser, az intézményvezető, valamint a szakmai vezető vettek részt. A kapcsolattartási ügyeletet a központ által kidolgozott Kapcsolattartási Házirend, Kapcsolattartási megállapodás szerint biztosítottuk, az ügyeletesek a tapasztalataikat a Kapcsolattartási naplóban rögzítették.</w:t>
      </w:r>
    </w:p>
    <w:p w:rsidR="00E2613F" w:rsidRPr="006331ED" w:rsidRDefault="00E2613F" w:rsidP="00E2613F">
      <w:pPr>
        <w:jc w:val="both"/>
        <w:rPr>
          <w:rFonts w:ascii="Times" w:hAnsi="Times" w:cs="Times"/>
        </w:rPr>
      </w:pPr>
      <w:r w:rsidRPr="00A27414">
        <w:rPr>
          <w:rFonts w:ascii="Times" w:hAnsi="Times" w:cs="Times"/>
        </w:rPr>
        <w:t>A kapcsolattartási ügyelet biztosításakor a végzésben vagy határozatban szereplő előírást betartva a gyermek és a kapcsolattartásra jogosult szülő számára – felügyelet mellett – igyekez</w:t>
      </w:r>
      <w:r w:rsidR="00A27414">
        <w:rPr>
          <w:rFonts w:ascii="Times" w:hAnsi="Times" w:cs="Times"/>
        </w:rPr>
        <w:t>ett a Központ</w:t>
      </w:r>
      <w:r w:rsidRPr="00A27414">
        <w:rPr>
          <w:rFonts w:ascii="Times" w:hAnsi="Times" w:cs="Times"/>
        </w:rPr>
        <w:t xml:space="preserve"> a legoptimálisabb feltételeket biztosítani. A felügyelt kapcsolattartást </w:t>
      </w:r>
      <w:r w:rsidR="00A27414">
        <w:rPr>
          <w:rFonts w:ascii="Times" w:hAnsi="Times" w:cs="Times"/>
        </w:rPr>
        <w:t>b</w:t>
      </w:r>
      <w:r w:rsidRPr="00A27414">
        <w:rPr>
          <w:rFonts w:ascii="Times" w:hAnsi="Times" w:cs="Times"/>
        </w:rPr>
        <w:t>írósági</w:t>
      </w:r>
      <w:r w:rsidRPr="006331ED">
        <w:rPr>
          <w:rFonts w:ascii="Times" w:hAnsi="Times" w:cs="Times"/>
        </w:rPr>
        <w:t xml:space="preserve"> végzés, illetve </w:t>
      </w:r>
      <w:r w:rsidR="00A27414">
        <w:rPr>
          <w:rFonts w:ascii="Times" w:hAnsi="Times" w:cs="Times"/>
        </w:rPr>
        <w:t>g</w:t>
      </w:r>
      <w:r w:rsidRPr="006331ED">
        <w:rPr>
          <w:rFonts w:ascii="Times" w:hAnsi="Times" w:cs="Times"/>
        </w:rPr>
        <w:t>yámhivatali határozat alapján biztosított</w:t>
      </w:r>
      <w:r w:rsidR="00A27414">
        <w:rPr>
          <w:rFonts w:ascii="Times" w:hAnsi="Times" w:cs="Times"/>
        </w:rPr>
        <w:t>a a Központ</w:t>
      </w:r>
      <w:r w:rsidRPr="006331ED">
        <w:rPr>
          <w:rFonts w:ascii="Times" w:hAnsi="Times" w:cs="Times"/>
        </w:rPr>
        <w:t xml:space="preserve"> 2018</w:t>
      </w:r>
      <w:r w:rsidR="00A27414">
        <w:rPr>
          <w:rFonts w:ascii="Times" w:hAnsi="Times" w:cs="Times"/>
        </w:rPr>
        <w:t>. évben</w:t>
      </w:r>
      <w:r w:rsidRPr="006331ED">
        <w:rPr>
          <w:rFonts w:ascii="Times" w:hAnsi="Times" w:cs="Times"/>
        </w:rPr>
        <w:t xml:space="preserve"> is. 2018</w:t>
      </w:r>
      <w:r w:rsidR="00A27414">
        <w:rPr>
          <w:rFonts w:ascii="Times" w:hAnsi="Times" w:cs="Times"/>
        </w:rPr>
        <w:t>. évben</w:t>
      </w:r>
      <w:r w:rsidRPr="006331ED">
        <w:rPr>
          <w:rFonts w:ascii="Times" w:hAnsi="Times" w:cs="Times"/>
        </w:rPr>
        <w:t xml:space="preserve"> 12 alkalommal került sor felügyelt kapcsolattartásra 2 család esetében, amely 7 főt érintett.</w:t>
      </w:r>
    </w:p>
    <w:p w:rsidR="00E2613F" w:rsidRPr="006331ED" w:rsidRDefault="00E2613F" w:rsidP="00E2613F">
      <w:pPr>
        <w:jc w:val="both"/>
        <w:rPr>
          <w:rFonts w:ascii="Times" w:hAnsi="Times" w:cs="Times"/>
        </w:rPr>
      </w:pPr>
    </w:p>
    <w:p w:rsidR="00E2613F" w:rsidRPr="006331ED" w:rsidRDefault="00E2613F" w:rsidP="00E2613F">
      <w:pPr>
        <w:jc w:val="both"/>
        <w:rPr>
          <w:b/>
        </w:rPr>
      </w:pPr>
      <w:r w:rsidRPr="006331ED">
        <w:rPr>
          <w:b/>
          <w:iCs/>
        </w:rPr>
        <w:t>Készenléti szolgálat:</w:t>
      </w:r>
    </w:p>
    <w:p w:rsidR="00E2613F" w:rsidRPr="006331ED" w:rsidRDefault="00E2613F" w:rsidP="00E2613F">
      <w:pPr>
        <w:jc w:val="both"/>
        <w:rPr>
          <w:b/>
          <w:i/>
          <w:u w:val="single"/>
        </w:rPr>
      </w:pPr>
      <w:r w:rsidRPr="006331ED">
        <w:t xml:space="preserve">A készenléti szolgálat állandó elérhetőséget, folyamatos jelenlétet biztosít a segítséget kérők részére. A készenléti szolgálat célja a család- és gyermekjóléti központ nyitvatartási idején kívül felmerülő krízishelyzetekben történő azonnali segítség, tanácsadás vagy tájékoztatás nyújtása. </w:t>
      </w:r>
    </w:p>
    <w:p w:rsidR="00E2613F" w:rsidRPr="00EC4C6F" w:rsidRDefault="00E2613F" w:rsidP="00E2613F">
      <w:pPr>
        <w:jc w:val="both"/>
        <w:rPr>
          <w:i/>
          <w:u w:val="single"/>
        </w:rPr>
      </w:pPr>
      <w:r w:rsidRPr="006331ED">
        <w:t xml:space="preserve">A </w:t>
      </w:r>
      <w:r w:rsidR="00882EE3">
        <w:t xml:space="preserve">Központ </w:t>
      </w:r>
      <w:r w:rsidRPr="006331ED">
        <w:t>állandóan hívható telefonszám biztosításával szervezt</w:t>
      </w:r>
      <w:r w:rsidR="00882EE3">
        <w:t>e</w:t>
      </w:r>
      <w:r w:rsidRPr="006331ED">
        <w:t xml:space="preserve"> meg </w:t>
      </w:r>
      <w:r w:rsidR="00882EE3">
        <w:t xml:space="preserve">a </w:t>
      </w:r>
      <w:r w:rsidR="00882EE3" w:rsidRPr="006331ED">
        <w:t xml:space="preserve">készenléti szolgálatot </w:t>
      </w:r>
      <w:r w:rsidRPr="006331ED">
        <w:t xml:space="preserve">oly módon, hogy a készenlétben lévő munkatárs </w:t>
      </w:r>
      <w:r w:rsidRPr="00A27414">
        <w:t>szakszerű segítséget tudjon nyújtani vagy ilyen segítséget tudjon mozgósítani.</w:t>
      </w:r>
      <w:r w:rsidR="00EC4C6F" w:rsidRPr="00EC4C6F">
        <w:rPr>
          <w:i/>
        </w:rPr>
        <w:t xml:space="preserve"> </w:t>
      </w:r>
      <w:r w:rsidRPr="00A27414">
        <w:t>A készenléti szolgálat megszervezésével tehát a nyitvatartási időn túl felmerülő krízishelyzetekben elérhetőséget, folyamatos telefonügyeletet biztosított</w:t>
      </w:r>
      <w:r w:rsidR="00EC4C6F">
        <w:t>a</w:t>
      </w:r>
      <w:r w:rsidRPr="00A27414">
        <w:t>k. A kliensek által már jól ismert telefonszám – 06 30/545 1190 – áll azok rendelkezésére, akik azonnali tájékoztatást, tanácsot vagy segítséget szeretnének kapni krízis helyzetükben. A készenléti telefonszám közismert, a honlapon, szórólapokon szerepel.</w:t>
      </w:r>
    </w:p>
    <w:p w:rsidR="00E2613F" w:rsidRPr="006331ED" w:rsidRDefault="00E2613F" w:rsidP="00E2613F">
      <w:pPr>
        <w:jc w:val="both"/>
      </w:pPr>
      <w:r w:rsidRPr="006331ED">
        <w:t xml:space="preserve">Ez a szolgáltatás elsősorban telefonon történő segítségnyújtást jelent, de a </w:t>
      </w:r>
      <w:r w:rsidR="00882EE3" w:rsidRPr="006331ED">
        <w:t>kollegák felkészültek</w:t>
      </w:r>
      <w:r w:rsidRPr="006331ED">
        <w:t xml:space="preserve"> arra is, hogy krízishelyzetben a gyermek fellelhetőségének helyén nyújtsanak segítséget. </w:t>
      </w:r>
    </w:p>
    <w:p w:rsidR="00E2613F" w:rsidRPr="006331ED" w:rsidRDefault="00E2613F" w:rsidP="00E2613F">
      <w:pPr>
        <w:jc w:val="both"/>
      </w:pPr>
      <w:r w:rsidRPr="006331ED">
        <w:t>Az ügyeletesek heti váltásban látták el a készenléti szolgálatot, a hívásokról a készenléti naplóban rövid feljegyzés készül, az eseményekről az ügyeletes tájékoztatja az ügyben érintett munkatársakat. A beérkező hívások nagyon sokféle témát érintettek a tavalyi évben is</w:t>
      </w:r>
      <w:r w:rsidR="00EC4C6F">
        <w:t xml:space="preserve"> a</w:t>
      </w:r>
      <w:r w:rsidRPr="006331ED">
        <w:t xml:space="preserve">z információkéréstől, a családi konfliktuson </w:t>
      </w:r>
      <w:r w:rsidR="00EC4C6F">
        <w:t>és</w:t>
      </w:r>
      <w:r w:rsidRPr="006331ED">
        <w:t xml:space="preserve"> a kapcsolattartási problémák</w:t>
      </w:r>
      <w:r w:rsidR="00EC4C6F">
        <w:t>on át</w:t>
      </w:r>
      <w:r w:rsidRPr="006331ED">
        <w:t xml:space="preserve">, </w:t>
      </w:r>
      <w:r w:rsidR="00EC4C6F">
        <w:t xml:space="preserve">a </w:t>
      </w:r>
      <w:r w:rsidRPr="006331ED">
        <w:t>gyermek</w:t>
      </w:r>
      <w:r w:rsidR="00EC4C6F">
        <w:t>-</w:t>
      </w:r>
      <w:proofErr w:type="spellStart"/>
      <w:r w:rsidRPr="006331ED">
        <w:t>láthatási</w:t>
      </w:r>
      <w:proofErr w:type="spellEnd"/>
      <w:r w:rsidRPr="006331ED">
        <w:t xml:space="preserve"> kérdésekig bezáróan, melyekre az ügyeletesek a szükséges segítséget, információt, tanácsadást igyekeztek megnyugtatóan biztosítani.</w:t>
      </w:r>
    </w:p>
    <w:p w:rsidR="00E2613F" w:rsidRPr="006331ED" w:rsidRDefault="00E2613F" w:rsidP="00E2613F">
      <w:pPr>
        <w:jc w:val="both"/>
      </w:pPr>
      <w:r w:rsidRPr="006331ED">
        <w:t>2018</w:t>
      </w:r>
      <w:r w:rsidR="00EC4C6F">
        <w:t>. évben</w:t>
      </w:r>
      <w:r w:rsidRPr="006331ED">
        <w:t xml:space="preserve"> összesen 130 hívás érkezett a készenléti telefonra, 89 személyt érintően.</w:t>
      </w:r>
    </w:p>
    <w:p w:rsidR="00E2613F" w:rsidRPr="006331ED" w:rsidRDefault="00E2613F" w:rsidP="00E2613F">
      <w:pPr>
        <w:jc w:val="both"/>
        <w:rPr>
          <w:rFonts w:ascii="Times" w:hAnsi="Times" w:cs="Times"/>
          <w:b/>
          <w:i/>
          <w:u w:val="single"/>
        </w:rPr>
      </w:pPr>
    </w:p>
    <w:p w:rsidR="00E2613F" w:rsidRDefault="00E2613F" w:rsidP="00A27414">
      <w:pPr>
        <w:spacing w:after="120"/>
        <w:jc w:val="both"/>
        <w:rPr>
          <w:rFonts w:ascii="Times" w:hAnsi="Times" w:cs="Times"/>
          <w:b/>
        </w:rPr>
      </w:pPr>
      <w:r w:rsidRPr="006331ED">
        <w:rPr>
          <w:rFonts w:ascii="Times" w:hAnsi="Times" w:cs="Times"/>
          <w:b/>
        </w:rPr>
        <w:t>Tanácsadások biztosítása</w:t>
      </w:r>
      <w:r w:rsidR="00EC4C6F">
        <w:rPr>
          <w:rFonts w:ascii="Times" w:hAnsi="Times" w:cs="Times"/>
          <w:b/>
        </w:rPr>
        <w:t>:</w:t>
      </w:r>
    </w:p>
    <w:p w:rsidR="00E2613F" w:rsidRPr="006331ED" w:rsidRDefault="00E2613F" w:rsidP="00E2613F">
      <w:pPr>
        <w:jc w:val="both"/>
        <w:rPr>
          <w:rFonts w:ascii="Times" w:hAnsi="Times" w:cs="Times"/>
        </w:rPr>
      </w:pPr>
      <w:r w:rsidRPr="006331ED">
        <w:rPr>
          <w:rFonts w:ascii="Times" w:hAnsi="Times" w:cs="Times"/>
          <w:b/>
        </w:rPr>
        <w:t>Pszichológiai tanácsadás</w:t>
      </w:r>
      <w:r w:rsidRPr="006331ED">
        <w:rPr>
          <w:rFonts w:ascii="Times" w:hAnsi="Times" w:cs="Times"/>
        </w:rPr>
        <w:t xml:space="preserve"> keretében </w:t>
      </w:r>
      <w:r w:rsidR="00EC4C6F">
        <w:rPr>
          <w:rFonts w:ascii="Times" w:hAnsi="Times" w:cs="Times"/>
        </w:rPr>
        <w:t xml:space="preserve">a Központ </w:t>
      </w:r>
      <w:r w:rsidRPr="006331ED">
        <w:rPr>
          <w:rFonts w:ascii="Times" w:hAnsi="Times" w:cs="Times"/>
        </w:rPr>
        <w:t xml:space="preserve">rendszeres konzultációs lehetőséget biztosított a szülők, a gyermekek, a családsegítők, az esetmenedzserek részére a felmerülő problémák kezelése érdekében. A pszichológus a megkereséseket követően feljegyzést készített és konzultált a szakmai vezetővel, esetmenedzserekkel, családsegítőkkel. Abban az esetben, ha az intézmény szolgáltatásában részesült az ügyfél, a gyermek/család érdekében tájékoztatást nyújtott az illetékes szakembernek, illetve jelzéssel </w:t>
      </w:r>
      <w:r w:rsidRPr="00EC4C6F">
        <w:t>élt</w:t>
      </w:r>
      <w:r w:rsidRPr="00EC4C6F">
        <w:rPr>
          <w:rFonts w:ascii="Times" w:hAnsi="Times" w:cs="Times"/>
        </w:rPr>
        <w:t>,</w:t>
      </w:r>
      <w:r w:rsidRPr="006331ED">
        <w:rPr>
          <w:rFonts w:ascii="Times" w:hAnsi="Times" w:cs="Times"/>
        </w:rPr>
        <w:t xml:space="preserve"> ha szükséges volt felvenni a kapcsolatot az érintettekkel. A pszichológus lehetőség szerint és az igények ismeretében csoportfoglalkozás keretében is találkozhatott a gyermekekkel, elsősorban az általa vezetett iskolai csoportba.</w:t>
      </w:r>
    </w:p>
    <w:p w:rsidR="00E2613F" w:rsidRPr="006331ED" w:rsidRDefault="00E2613F" w:rsidP="00E2613F">
      <w:pPr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lastRenderedPageBreak/>
        <w:t>Ez a tanácsadási forma régi elvárás volt a járás településein élő és dolgozó szakemberek, családok részéről, a továbbiakban is fejleszteni szükséges. Sajnos városunkban egy pszichológus érhető el, aki megbízási szerződéssel látja el a feladatot intézményünknél. Leterheltsége azonban nagy, mind a Pedagógiai Szakszolgálatnál, mint intézményünknél. Munkaideje intézményünknél a tavalyi évben csökkent a leterheltsége miatt.  Így 2018</w:t>
      </w:r>
      <w:r w:rsidR="00EC4C6F">
        <w:rPr>
          <w:rFonts w:ascii="Times" w:hAnsi="Times" w:cs="Times"/>
        </w:rPr>
        <w:t>. évben</w:t>
      </w:r>
      <w:r w:rsidRPr="006331ED">
        <w:rPr>
          <w:rFonts w:ascii="Times" w:hAnsi="Times" w:cs="Times"/>
        </w:rPr>
        <w:t xml:space="preserve"> előfordult, hogy </w:t>
      </w:r>
      <w:r w:rsidR="00EC4C6F">
        <w:rPr>
          <w:rFonts w:ascii="Times" w:hAnsi="Times" w:cs="Times"/>
        </w:rPr>
        <w:t>1-1,5</w:t>
      </w:r>
      <w:r w:rsidRPr="006331ED">
        <w:rPr>
          <w:rFonts w:ascii="Times" w:hAnsi="Times" w:cs="Times"/>
        </w:rPr>
        <w:t xml:space="preserve"> hónapot kellett várni a szolgáltatás megkezdésére egy-egy család, gyermek esetében. Tapasztalataink szerint szükséges lenne a gyermek pszichológus alkalmazása magasabb óraszámban, valamint felnőtt ügyfelek részére is szükséges lenne pszichológus alkalmazására. </w:t>
      </w:r>
    </w:p>
    <w:p w:rsidR="00E2613F" w:rsidRPr="006331ED" w:rsidRDefault="00E2613F" w:rsidP="00E2613F">
      <w:pPr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 xml:space="preserve">Pszichológiai tanácsadás keretében </w:t>
      </w:r>
      <w:r w:rsidR="00EC4C6F">
        <w:rPr>
          <w:rFonts w:ascii="Times" w:hAnsi="Times" w:cs="Times"/>
        </w:rPr>
        <w:t xml:space="preserve">a </w:t>
      </w:r>
      <w:r w:rsidRPr="006331ED">
        <w:rPr>
          <w:rFonts w:ascii="Times" w:hAnsi="Times" w:cs="Times"/>
        </w:rPr>
        <w:t>2018</w:t>
      </w:r>
      <w:r w:rsidR="00EC4C6F">
        <w:rPr>
          <w:rFonts w:ascii="Times" w:hAnsi="Times" w:cs="Times"/>
        </w:rPr>
        <w:t>. évben</w:t>
      </w:r>
      <w:r w:rsidRPr="006331ED">
        <w:rPr>
          <w:rFonts w:ascii="Times" w:hAnsi="Times" w:cs="Times"/>
        </w:rPr>
        <w:t xml:space="preserve"> 83 szolgáltatásnyújtás nyújtás valósult meg 23 fő részvételével. A 2017</w:t>
      </w:r>
      <w:r w:rsidR="00EC4C6F">
        <w:rPr>
          <w:rFonts w:ascii="Times" w:hAnsi="Times" w:cs="Times"/>
        </w:rPr>
        <w:t>.</w:t>
      </w:r>
      <w:r w:rsidRPr="006331ED">
        <w:rPr>
          <w:rFonts w:ascii="Times" w:hAnsi="Times" w:cs="Times"/>
        </w:rPr>
        <w:t xml:space="preserve"> évhez képest a szolgáltatás nyújtásában emelkedés mutatkozik, közel 20</w:t>
      </w:r>
      <w:r w:rsidR="00EC4C6F">
        <w:rPr>
          <w:rFonts w:ascii="Times" w:hAnsi="Times" w:cs="Times"/>
        </w:rPr>
        <w:t xml:space="preserve"> </w:t>
      </w:r>
      <w:r w:rsidRPr="006331ED">
        <w:rPr>
          <w:rFonts w:ascii="Times" w:hAnsi="Times" w:cs="Times"/>
        </w:rPr>
        <w:t xml:space="preserve">%-os mértékben. </w:t>
      </w:r>
    </w:p>
    <w:p w:rsidR="00A27414" w:rsidRDefault="00A27414" w:rsidP="00E2613F">
      <w:pPr>
        <w:jc w:val="both"/>
        <w:rPr>
          <w:rFonts w:ascii="Times" w:hAnsi="Times" w:cs="Times"/>
          <w:b/>
        </w:rPr>
      </w:pPr>
    </w:p>
    <w:p w:rsidR="00E2613F" w:rsidRPr="006331ED" w:rsidRDefault="00E2613F" w:rsidP="00E2613F">
      <w:pPr>
        <w:jc w:val="both"/>
        <w:rPr>
          <w:rFonts w:ascii="Times" w:hAnsi="Times" w:cs="Times"/>
        </w:rPr>
      </w:pPr>
      <w:r w:rsidRPr="006331ED">
        <w:rPr>
          <w:rFonts w:ascii="Times" w:hAnsi="Times" w:cs="Times"/>
          <w:b/>
        </w:rPr>
        <w:t>Jogi tájékoztatásnyújtás</w:t>
      </w:r>
      <w:r w:rsidRPr="006331ED">
        <w:rPr>
          <w:rFonts w:ascii="Times" w:hAnsi="Times" w:cs="Times"/>
        </w:rPr>
        <w:t xml:space="preserve"> keretében konzultációs lehetőséget biztosítottunk – peres ügyek ellátása nélkül – a különféle családi, polgári és büntető, valamint közigazgatási ügyek intézésének eljárási szabályairól. A jogi végzettségű külső munkatárs segítséget nyújtott beadványok, iratok szerkesztésében, a jogszabályok, a hatósági iratok, végzések, határozatok értelmezésében.</w:t>
      </w:r>
    </w:p>
    <w:p w:rsidR="00E2613F" w:rsidRPr="006331ED" w:rsidRDefault="00E2613F" w:rsidP="00E2613F">
      <w:pPr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>A jogász feladata kettős, egyrészt a segítségért hozzá forduló család vagy gyermek segítése a kialakult helyzet rendezése érdekében, másrészt az intézmény vezetőjének, munkatársainak segítése a jogi háttér-információkkal.</w:t>
      </w:r>
    </w:p>
    <w:p w:rsidR="00E2613F" w:rsidRPr="006331ED" w:rsidRDefault="00E2613F" w:rsidP="00E2613F">
      <w:pPr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 xml:space="preserve">A jogász a megkereséseket követően feljegyzést készített és konzultált a szakmai vezetőkkel. Abban az esetben, ha az intézmény szolgáltatásában részesült az ügyfél, a gyermek/család érdekében tájékoztatást nyújtott az illetékes szakembernek, illetve jelzéssel élt, ha szükséges volt felvenni a kapcsolatot az érintettekkel. A szolgáltatást nyújtó jogász munkajogi, gazdasági, tulajdoni ügyekben és családjogi kérdésekkel kapcsolatban áll rendelkezésre Zalaszentgróti járás lakossága részére. </w:t>
      </w:r>
    </w:p>
    <w:p w:rsidR="00E2613F" w:rsidRPr="006331ED" w:rsidRDefault="00E2613F" w:rsidP="00E2613F">
      <w:pPr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>Jogi tanácsadás keretében 10 szolgáltatási tevékenység volt 2018</w:t>
      </w:r>
      <w:r w:rsidR="00EC4C6F">
        <w:rPr>
          <w:rFonts w:ascii="Times" w:hAnsi="Times" w:cs="Times"/>
        </w:rPr>
        <w:t>. évben</w:t>
      </w:r>
      <w:r w:rsidRPr="006331ED">
        <w:rPr>
          <w:rFonts w:ascii="Times" w:hAnsi="Times" w:cs="Times"/>
        </w:rPr>
        <w:t>, amelyet 7 fő vett igénybe.</w:t>
      </w:r>
    </w:p>
    <w:p w:rsidR="00B467C1" w:rsidRDefault="00B467C1" w:rsidP="00E2613F">
      <w:pPr>
        <w:jc w:val="both"/>
        <w:rPr>
          <w:b/>
        </w:rPr>
      </w:pPr>
    </w:p>
    <w:p w:rsidR="00E2613F" w:rsidRPr="006331ED" w:rsidRDefault="00E2613F" w:rsidP="00E2613F">
      <w:pPr>
        <w:jc w:val="both"/>
      </w:pPr>
      <w:r w:rsidRPr="006331ED">
        <w:rPr>
          <w:b/>
        </w:rPr>
        <w:t xml:space="preserve">Családkonzultáció, családterápia, párterápia </w:t>
      </w:r>
      <w:r w:rsidRPr="006331ED">
        <w:t>biztosítása</w:t>
      </w:r>
      <w:r w:rsidR="009F71CB">
        <w:t xml:space="preserve"> a</w:t>
      </w:r>
      <w:r w:rsidRPr="006331ED">
        <w:t xml:space="preserve"> </w:t>
      </w:r>
      <w:r w:rsidRPr="006331ED">
        <w:rPr>
          <w:b/>
        </w:rPr>
        <w:t>FÉSZEK a Lelki Egészségért Egyesület</w:t>
      </w:r>
      <w:r w:rsidRPr="006331ED">
        <w:t xml:space="preserve"> képviselőjével kötött megállapodás keretében valósult meg. A szolgáltatások hatékonnyá tétele az esetmenedzser/családsegítő javaslata alapján a szolgáltatás közvetítésével valósult meg. </w:t>
      </w:r>
    </w:p>
    <w:p w:rsidR="00E2613F" w:rsidRPr="006331ED" w:rsidRDefault="00E2613F" w:rsidP="00E2613F">
      <w:pPr>
        <w:jc w:val="both"/>
      </w:pPr>
      <w:r w:rsidRPr="006331ED">
        <w:rPr>
          <w:b/>
        </w:rPr>
        <w:t>A Család- és párterápia</w:t>
      </w:r>
      <w:r w:rsidRPr="006331ED">
        <w:t xml:space="preserve"> olyan rendszerszemléletű terápiás megsegítés, amely lehetőséget kínál arra, hogy elakadásukban, elbizonytalanodásukban közös munkával megoldásokat kínál, hogy újra kiegyensúlyozottakká válhassanak életszakaszukban, szerepeikben a kliensek.  A családra és a párkapcsolatra, mint rendszerre tekint, melyben folyamatos, cirkuláris hatások érik a tagokat. Ahhoz, hogy változást érjünk el, többnyire a rendszer működésén kell változtatni, ebben nyújtunk segítséget. </w:t>
      </w:r>
    </w:p>
    <w:p w:rsidR="00E2613F" w:rsidRPr="006331ED" w:rsidRDefault="00E2613F" w:rsidP="00E2613F">
      <w:pPr>
        <w:jc w:val="both"/>
      </w:pPr>
      <w:r w:rsidRPr="006331ED">
        <w:t xml:space="preserve">2018-ban 11 alkalommal 3 személy bevonásával történt a tevékenység. Az édesanya és gyermeke, valamint a gyermeket gondozó nevelőszülő közti konfliktusok megoldásában nyújtottak segítséget a szakemberek. A család- és párterápia iránt elsősorban olyan családok érdeklődnek, akik kapcsolattartás, vagy a gyermek nevelésének, gondoásának, vagy a válás kérdésében nem tudnak megegyezni. Sok esetben csak az egyik fél mutatott hajlandóságot, valódi motivációt a szolgáltatás igénybevételére, a másik fél nem kívánta igénybe venni a szolgáltatást. Így végül csak az érdeklődésig, a többszöri időpont egyeztetésig jutott el a folyamat és nem jött létre a közös munka. </w:t>
      </w:r>
    </w:p>
    <w:p w:rsidR="00E2613F" w:rsidRDefault="00E2613F" w:rsidP="00E2613F">
      <w:pPr>
        <w:spacing w:after="120"/>
        <w:jc w:val="both"/>
        <w:rPr>
          <w:rFonts w:ascii="Times" w:hAnsi="Times" w:cs="Times"/>
          <w:b/>
          <w:iCs/>
        </w:rPr>
      </w:pPr>
    </w:p>
    <w:p w:rsidR="00B467C1" w:rsidRDefault="00B467C1" w:rsidP="00E2613F">
      <w:pPr>
        <w:spacing w:after="120"/>
        <w:jc w:val="both"/>
        <w:rPr>
          <w:rFonts w:ascii="Times" w:hAnsi="Times" w:cs="Times"/>
          <w:b/>
          <w:iCs/>
        </w:rPr>
      </w:pPr>
    </w:p>
    <w:p w:rsidR="00E2613F" w:rsidRPr="006331ED" w:rsidRDefault="00E2613F" w:rsidP="00E2613F">
      <w:pPr>
        <w:spacing w:after="120"/>
        <w:jc w:val="both"/>
        <w:rPr>
          <w:rFonts w:ascii="Times" w:hAnsi="Times" w:cs="Times"/>
          <w:b/>
          <w:iCs/>
        </w:rPr>
      </w:pPr>
      <w:r w:rsidRPr="006331ED">
        <w:rPr>
          <w:rFonts w:ascii="Times" w:hAnsi="Times" w:cs="Times"/>
          <w:b/>
          <w:iCs/>
        </w:rPr>
        <w:lastRenderedPageBreak/>
        <w:t>Utcai szociális munka:</w:t>
      </w:r>
    </w:p>
    <w:p w:rsidR="00E2613F" w:rsidRPr="000B5E07" w:rsidRDefault="000B5E07" w:rsidP="00E2613F">
      <w:pPr>
        <w:jc w:val="both"/>
        <w:rPr>
          <w:rFonts w:ascii="Times" w:hAnsi="Times" w:cs="Times"/>
        </w:rPr>
      </w:pPr>
      <w:r w:rsidRPr="000B5E07">
        <w:t xml:space="preserve">A Család- és Gyermekjóléti Központ </w:t>
      </w:r>
      <w:r>
        <w:t>az</w:t>
      </w:r>
      <w:r w:rsidR="00E2613F" w:rsidRPr="006331ED">
        <w:t xml:space="preserve"> utcai szociális munka feladatait a gyermekek, fiatalok köré építette fel. Az utcai szociális munka feladata alapvetően, hogy a magatartásával testi, lelki, értelmi fejlődését veszélyeztető, szabadidejét az utcán töltő, kallódó, csellengő gyermeket segítse, valamint a lakóhelyéről önkényesen eltávozó, vagy gondozója által a lakásból kitett, ellátás és felügyelet nélkül maradó gyermek lakóhelyére történő visszakerülését elősegítése, szükség esetén átmeneti gondozásának vagy gyermekvédelmi gondoskodásban részesítésének kezdeményezése. Az </w:t>
      </w:r>
      <w:r w:rsidR="00E2613F" w:rsidRPr="000B5E07">
        <w:t>utcai szociális munka célul tűzheti ki a gyermekek beilleszkedését, szabadidejük hasznos eltöltését segítő programok szervezését a járás területére vonatkozóan, az érintett gyermekek lakókörnyezetében, illetve egyéb helyszíneken, vagy a család- és gyermekjóléti központ területén, lehetőség szerint bevonva a gyermek családját is a programokba.</w:t>
      </w:r>
    </w:p>
    <w:p w:rsidR="00E2613F" w:rsidRPr="006331ED" w:rsidRDefault="00E2613F" w:rsidP="00E2613F">
      <w:pPr>
        <w:jc w:val="both"/>
      </w:pPr>
      <w:r w:rsidRPr="000B5E07">
        <w:t xml:space="preserve">A Család- és Gyermekjóléti Központ munkatársai feladataik teljesítése során számítanak a Keszthelyi Rendőrkapitányság Zalaszentgróti Rendőrőrs, valamint a Zalaszentgróti Városvédő Polgárőr Egyesület együttműködésére (GYK:/208-3/2016.), melynek érdekében </w:t>
      </w:r>
      <w:r w:rsidR="000B5E07">
        <w:t>e</w:t>
      </w:r>
      <w:r w:rsidRPr="000B5E07">
        <w:t xml:space="preserve">gyüttműködési megállapodás megkötésére is sor került. </w:t>
      </w:r>
      <w:r w:rsidRPr="000B5E07">
        <w:rPr>
          <w:iCs/>
        </w:rPr>
        <w:t xml:space="preserve">Zalaszentgrót város rendezvényein az év során </w:t>
      </w:r>
      <w:r w:rsidR="000B5E07">
        <w:rPr>
          <w:iCs/>
        </w:rPr>
        <w:t>3</w:t>
      </w:r>
      <w:r w:rsidRPr="000B5E07">
        <w:rPr>
          <w:iCs/>
        </w:rPr>
        <w:t xml:space="preserve"> alkalommal került sor utcai szociális munkára. </w:t>
      </w:r>
      <w:r w:rsidRPr="000B5E07">
        <w:t>A Család- és Gyermekjóléti Központ munkatársai az utcai szociális munka keretein belül elsősorban a közterületeken, olyan önálló szakmai tevékenységet végeztek, melynek célja a jelenléten keresztül a gyermekek és a fiatalok</w:t>
      </w:r>
      <w:r w:rsidRPr="006331ED">
        <w:t xml:space="preserve"> elérése, szükségleteik, hiányállapotaik, problémáik felkutatása, azok kielégítése és a megfelelő szolgáltatáshoz való hozzájutás elősegítése. A szociális szakember munkája során információkat gyűjt célcsoportja szabadidő eltöltési, viselkedésbeli szokásairól, mely alapján segítő programokat szervezhet. A célkitűzés a gyermek, a fiatal megismerése; problémáinak, gondolkodásának megismerése, szükségleteik feltérképezése, információgyűjtés; bizalomépítés; megfelelő szolgáltatásokhoz közvetítés.</w:t>
      </w:r>
    </w:p>
    <w:p w:rsidR="00E2613F" w:rsidRDefault="00E2613F" w:rsidP="00E2613F">
      <w:pPr>
        <w:spacing w:after="120"/>
        <w:jc w:val="both"/>
        <w:rPr>
          <w:rFonts w:ascii="Times" w:hAnsi="Times" w:cs="Times"/>
          <w:b/>
          <w:iCs/>
        </w:rPr>
      </w:pPr>
    </w:p>
    <w:p w:rsidR="00E2613F" w:rsidRPr="006331ED" w:rsidRDefault="00E2613F" w:rsidP="00E2613F">
      <w:pPr>
        <w:spacing w:after="120"/>
        <w:jc w:val="both"/>
        <w:rPr>
          <w:rFonts w:ascii="Times" w:hAnsi="Times" w:cs="Times"/>
          <w:b/>
          <w:iCs/>
        </w:rPr>
      </w:pPr>
      <w:r w:rsidRPr="006331ED">
        <w:rPr>
          <w:rFonts w:ascii="Times" w:hAnsi="Times" w:cs="Times"/>
          <w:b/>
          <w:iCs/>
        </w:rPr>
        <w:t>Kórházi szociális munka:</w:t>
      </w:r>
    </w:p>
    <w:p w:rsidR="00E2613F" w:rsidRPr="0050404F" w:rsidRDefault="00E2613F" w:rsidP="00E2613F">
      <w:pPr>
        <w:jc w:val="both"/>
        <w:rPr>
          <w:rFonts w:ascii="Times" w:hAnsi="Times" w:cs="Times"/>
          <w:b/>
          <w:i/>
          <w:iCs/>
          <w:u w:val="single"/>
        </w:rPr>
      </w:pPr>
      <w:r w:rsidRPr="006331ED">
        <w:rPr>
          <w:rFonts w:ascii="Times" w:hAnsi="Times" w:cs="Times"/>
        </w:rPr>
        <w:t xml:space="preserve">A kórházi szociális munka feladata </w:t>
      </w:r>
      <w:r w:rsidRPr="006331ED">
        <w:rPr>
          <w:rFonts w:ascii="Times" w:hAnsi="Times" w:cs="Times"/>
          <w:iCs/>
        </w:rPr>
        <w:t>elsősorban a</w:t>
      </w:r>
      <w:r w:rsidRPr="006331ED">
        <w:rPr>
          <w:rFonts w:ascii="Times" w:hAnsi="Times" w:cs="Times"/>
        </w:rPr>
        <w:t xml:space="preserve"> szülészeti-nőgyógyászati osztályon a kórházi védőnővel együttműködve a válsághelyzetben lévő anya és gyermekének segítése, valamint a gyermekosztályon a gyermekelhanyagolás és bántalmazás észlelése esetén jelzéssel élni a gyermekjóléti szolgáltatást nyújtó szolgáltatónál, vagy hatósági eljárást kell kezdeményezni. </w:t>
      </w:r>
      <w:r w:rsidRPr="006331ED">
        <w:rPr>
          <w:rFonts w:ascii="Times" w:hAnsi="Times" w:cs="Times"/>
          <w:iCs/>
        </w:rPr>
        <w:t xml:space="preserve">A Család- és Gyermekjóléti Központ ellátási területén, </w:t>
      </w:r>
      <w:r w:rsidRPr="0050404F">
        <w:rPr>
          <w:rFonts w:ascii="Times" w:hAnsi="Times" w:cs="Times"/>
          <w:iCs/>
        </w:rPr>
        <w:t>a Zalaszentgróti járásban nincs kórházi ellátás, ezért a</w:t>
      </w:r>
      <w:r w:rsidRPr="0050404F">
        <w:rPr>
          <w:rFonts w:ascii="Times" w:hAnsi="Times" w:cs="Times"/>
        </w:rPr>
        <w:t xml:space="preserve">z intézmény </w:t>
      </w:r>
      <w:r w:rsidR="00616CCD">
        <w:rPr>
          <w:rFonts w:ascii="Times" w:hAnsi="Times" w:cs="Times"/>
        </w:rPr>
        <w:t xml:space="preserve">együttműködési </w:t>
      </w:r>
      <w:r w:rsidRPr="0050404F">
        <w:rPr>
          <w:rFonts w:ascii="Times" w:hAnsi="Times" w:cs="Times"/>
        </w:rPr>
        <w:t>megállapodást kötött a Zalaegerszegi Szent Rafael Kórház</w:t>
      </w:r>
      <w:r w:rsidR="00616CCD">
        <w:rPr>
          <w:rFonts w:ascii="Times" w:hAnsi="Times" w:cs="Times"/>
        </w:rPr>
        <w:t>zal</w:t>
      </w:r>
      <w:r w:rsidRPr="0050404F">
        <w:rPr>
          <w:rFonts w:ascii="Times" w:hAnsi="Times" w:cs="Times"/>
        </w:rPr>
        <w:t xml:space="preserve"> (GYK/83-2/2017.)</w:t>
      </w:r>
      <w:r w:rsidR="00BA65B9">
        <w:rPr>
          <w:rFonts w:ascii="Times" w:hAnsi="Times" w:cs="Times"/>
        </w:rPr>
        <w:t>,</w:t>
      </w:r>
      <w:r w:rsidRPr="0050404F">
        <w:rPr>
          <w:rFonts w:ascii="Times" w:hAnsi="Times" w:cs="Times"/>
        </w:rPr>
        <w:t xml:space="preserve"> amelyben rögzítik a kórházi szociális munka biztosításának kereteit, valamint az együttműködés módját.</w:t>
      </w:r>
      <w:r w:rsidR="000B5E07">
        <w:rPr>
          <w:rFonts w:ascii="Times" w:hAnsi="Times" w:cs="Times"/>
          <w:iCs/>
        </w:rPr>
        <w:t xml:space="preserve"> </w:t>
      </w:r>
      <w:r w:rsidRPr="006331ED">
        <w:rPr>
          <w:rFonts w:ascii="Times" w:hAnsi="Times" w:cs="Times"/>
          <w:iCs/>
        </w:rPr>
        <w:t>2018</w:t>
      </w:r>
      <w:r w:rsidR="0050404F">
        <w:rPr>
          <w:rFonts w:ascii="Times" w:hAnsi="Times" w:cs="Times"/>
          <w:iCs/>
        </w:rPr>
        <w:t>. évben</w:t>
      </w:r>
      <w:r w:rsidRPr="006331ED">
        <w:rPr>
          <w:rFonts w:ascii="Times" w:hAnsi="Times" w:cs="Times"/>
          <w:iCs/>
        </w:rPr>
        <w:t xml:space="preserve"> nem érkezett jelzés a kórháztól. </w:t>
      </w:r>
    </w:p>
    <w:p w:rsidR="00E2613F" w:rsidRPr="006331ED" w:rsidRDefault="00E2613F" w:rsidP="00E2613F">
      <w:pPr>
        <w:jc w:val="both"/>
        <w:rPr>
          <w:rFonts w:ascii="Times" w:hAnsi="Times" w:cs="Times"/>
          <w:b/>
          <w:iCs/>
        </w:rPr>
      </w:pPr>
    </w:p>
    <w:p w:rsidR="00E2613F" w:rsidRPr="006331ED" w:rsidRDefault="00E2613F" w:rsidP="00E2613F">
      <w:pPr>
        <w:spacing w:after="120"/>
        <w:jc w:val="both"/>
        <w:rPr>
          <w:rFonts w:ascii="Times" w:hAnsi="Times" w:cs="Times"/>
          <w:iCs/>
        </w:rPr>
      </w:pPr>
      <w:r w:rsidRPr="006331ED">
        <w:rPr>
          <w:rFonts w:ascii="Times" w:hAnsi="Times" w:cs="Times"/>
          <w:b/>
          <w:iCs/>
        </w:rPr>
        <w:t>Óvodai-iskolai szociális munka:</w:t>
      </w:r>
    </w:p>
    <w:p w:rsidR="00E2613F" w:rsidRPr="006331ED" w:rsidRDefault="00E2613F" w:rsidP="00E2613F">
      <w:pPr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>Az óvodai-iskolai szociális munka a köznevelési intézménybe járó gyermeknek, a gyermek családjának és a köznevelési intézmény pedagógusainak nyújt támogatást azáltal, hogy egyéni, csoportos és közösségi formában segíti a gyermeket a korának megfelelő, nevelésbe, oktatásba való beilleszkedéséhez, tanulmányi kötelezettségei teljesítéséhez szükséges kompetenciái fejlesztésében.</w:t>
      </w:r>
      <w:r w:rsidR="00377866">
        <w:rPr>
          <w:rFonts w:ascii="Times" w:hAnsi="Times" w:cs="Times"/>
        </w:rPr>
        <w:t xml:space="preserve"> </w:t>
      </w:r>
      <w:r w:rsidRPr="006331ED">
        <w:rPr>
          <w:rFonts w:ascii="Times" w:hAnsi="Times" w:cs="Times"/>
        </w:rPr>
        <w:t>Megfelelő lehetőség arra vonatkozóan, hogy a gyermek tanulmányi kötelezettségeinek teljesítését akadályozó tényezők feltárásra és megoldásra kerüljenek, valamint a gyermek családját a gyermek iskolai életét érintő kérdésekben, és nevelési problémák esetén a gyermeket és a családot a közöttük lévő konfliktus feloldásában segítse.</w:t>
      </w:r>
    </w:p>
    <w:p w:rsidR="00E2613F" w:rsidRPr="00377866" w:rsidRDefault="00E2613F" w:rsidP="00E2613F">
      <w:pPr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>2018</w:t>
      </w:r>
      <w:r w:rsidR="00377866">
        <w:rPr>
          <w:rFonts w:ascii="Times" w:hAnsi="Times" w:cs="Times"/>
        </w:rPr>
        <w:t>.</w:t>
      </w:r>
      <w:r w:rsidRPr="006331ED">
        <w:rPr>
          <w:rFonts w:ascii="Times" w:hAnsi="Times" w:cs="Times"/>
        </w:rPr>
        <w:t xml:space="preserve"> szeptember 1-</w:t>
      </w:r>
      <w:r w:rsidR="00377866">
        <w:rPr>
          <w:rFonts w:ascii="Times" w:hAnsi="Times" w:cs="Times"/>
        </w:rPr>
        <w:t>jé</w:t>
      </w:r>
      <w:r w:rsidRPr="006331ED">
        <w:rPr>
          <w:rFonts w:ascii="Times" w:hAnsi="Times" w:cs="Times"/>
        </w:rPr>
        <w:t xml:space="preserve">től kötelező feladat a </w:t>
      </w:r>
      <w:r w:rsidR="00377866" w:rsidRPr="006331ED">
        <w:rPr>
          <w:rFonts w:ascii="Times" w:hAnsi="Times" w:cs="Times"/>
          <w:iCs/>
        </w:rPr>
        <w:t xml:space="preserve">Család- és Gyermekjóléti Központ </w:t>
      </w:r>
      <w:r w:rsidRPr="006331ED">
        <w:rPr>
          <w:rFonts w:ascii="Times" w:hAnsi="Times" w:cs="Times"/>
        </w:rPr>
        <w:t xml:space="preserve">számára az óvodai-iskolai szociális segítő tevékenység megszervezése. Ennek kapcsán 2018. októberétől egy fő szociális segítő áll munkaviszonyban a feladat ellátására. Az oktatási, nevelési </w:t>
      </w:r>
      <w:r w:rsidRPr="006331ED">
        <w:rPr>
          <w:rFonts w:ascii="Times" w:hAnsi="Times" w:cs="Times"/>
        </w:rPr>
        <w:lastRenderedPageBreak/>
        <w:t>intézményekbe a szociális segítő heti rendszerességgel tartott fogadóórát, részt vett az iskolák, óvodák által szervezett programokon, segítő beszélgetésekkel, problémafeltáró konzultációkkal segítette a hozzá forduló gyermekeket és pedagógusokat. Az intézmények által szervezett szülői értekezleteken tájékoztatta a szülőket feladatairól, azokról a gyermekvédelmi intézkedésekről, segítségekről, melyekkel a szülők is megkereshetik fogadóóra alkalmával, vagy egy előre egyeztetett időpontban. A 2018</w:t>
      </w:r>
      <w:r w:rsidR="00377866">
        <w:rPr>
          <w:rFonts w:ascii="Times" w:hAnsi="Times" w:cs="Times"/>
        </w:rPr>
        <w:t xml:space="preserve">. </w:t>
      </w:r>
      <w:r w:rsidRPr="006331ED">
        <w:rPr>
          <w:rFonts w:ascii="Times" w:hAnsi="Times" w:cs="Times"/>
        </w:rPr>
        <w:t>év utolsó negyedévében igyekezt</w:t>
      </w:r>
      <w:r w:rsidR="00377866">
        <w:rPr>
          <w:rFonts w:ascii="Times" w:hAnsi="Times" w:cs="Times"/>
        </w:rPr>
        <w:t>e</w:t>
      </w:r>
      <w:r w:rsidRPr="006331ED">
        <w:rPr>
          <w:rFonts w:ascii="Times" w:hAnsi="Times" w:cs="Times"/>
        </w:rPr>
        <w:t>k jó kapcsolatot kialakítani az intézményekben dolgozó pedagógusokkal, szülői munkaközösségekkel annak érdekében, hogy a szolgáltatást a leghatékonyabb módon tudj</w:t>
      </w:r>
      <w:r w:rsidR="00377866">
        <w:rPr>
          <w:rFonts w:ascii="Times" w:hAnsi="Times" w:cs="Times"/>
        </w:rPr>
        <w:t>á</w:t>
      </w:r>
      <w:r w:rsidRPr="006331ED">
        <w:rPr>
          <w:rFonts w:ascii="Times" w:hAnsi="Times" w:cs="Times"/>
        </w:rPr>
        <w:t>k megvalósítani. A</w:t>
      </w:r>
      <w:r w:rsidR="00377866">
        <w:rPr>
          <w:rFonts w:ascii="Times" w:hAnsi="Times" w:cs="Times"/>
        </w:rPr>
        <w:t xml:space="preserve"> 2018.</w:t>
      </w:r>
      <w:r w:rsidRPr="006331ED">
        <w:rPr>
          <w:rFonts w:ascii="Times" w:hAnsi="Times" w:cs="Times"/>
        </w:rPr>
        <w:t xml:space="preserve"> évben elkészültek az </w:t>
      </w:r>
      <w:r w:rsidR="00377866">
        <w:rPr>
          <w:rFonts w:ascii="Times" w:hAnsi="Times" w:cs="Times"/>
        </w:rPr>
        <w:t>e</w:t>
      </w:r>
      <w:r w:rsidRPr="006331ED">
        <w:rPr>
          <w:rFonts w:ascii="Times" w:hAnsi="Times" w:cs="Times"/>
        </w:rPr>
        <w:t xml:space="preserve">gyüttműködési megállapodások tervezetei, melyben </w:t>
      </w:r>
      <w:r w:rsidR="00377866">
        <w:rPr>
          <w:rFonts w:ascii="Times" w:hAnsi="Times" w:cs="Times"/>
        </w:rPr>
        <w:t xml:space="preserve">a Központ </w:t>
      </w:r>
      <w:r w:rsidRPr="006331ED">
        <w:rPr>
          <w:rFonts w:ascii="Times" w:hAnsi="Times" w:cs="Times"/>
        </w:rPr>
        <w:t>igyekez</w:t>
      </w:r>
      <w:r w:rsidR="00377866">
        <w:rPr>
          <w:rFonts w:ascii="Times" w:hAnsi="Times" w:cs="Times"/>
        </w:rPr>
        <w:t>ett</w:t>
      </w:r>
      <w:r w:rsidRPr="006331ED">
        <w:rPr>
          <w:rFonts w:ascii="Times" w:hAnsi="Times" w:cs="Times"/>
        </w:rPr>
        <w:t xml:space="preserve"> </w:t>
      </w:r>
      <w:r w:rsidR="00377866" w:rsidRPr="006331ED">
        <w:rPr>
          <w:rFonts w:ascii="Times" w:hAnsi="Times" w:cs="Times"/>
        </w:rPr>
        <w:t xml:space="preserve">figyelembe venni </w:t>
      </w:r>
      <w:r w:rsidRPr="006331ED">
        <w:rPr>
          <w:rFonts w:ascii="Times" w:hAnsi="Times" w:cs="Times"/>
        </w:rPr>
        <w:t>az adott intézmény sajátosságait. Az előkészítő munka során többször került egyeztetésre a megállapodás az intézmények vezetőivel, illetve szükségletfelmérésre is sor került, hogy a legoptimálisabb feladatellátást tudj</w:t>
      </w:r>
      <w:r w:rsidR="00377866">
        <w:rPr>
          <w:rFonts w:ascii="Times" w:hAnsi="Times" w:cs="Times"/>
        </w:rPr>
        <w:t>á</w:t>
      </w:r>
      <w:r w:rsidRPr="006331ED">
        <w:rPr>
          <w:rFonts w:ascii="Times" w:hAnsi="Times" w:cs="Times"/>
        </w:rPr>
        <w:t xml:space="preserve">k megvalósítani. Az előkészítő munka során egyeztetésre került az óvodai-iskolai szociális munka kerete, tartalma, a közös szakmai elvek, majd így került kidolgozásra az </w:t>
      </w:r>
      <w:r w:rsidR="00377866">
        <w:rPr>
          <w:rFonts w:ascii="Times" w:hAnsi="Times" w:cs="Times"/>
        </w:rPr>
        <w:t>e</w:t>
      </w:r>
      <w:r w:rsidRPr="006331ED">
        <w:rPr>
          <w:rFonts w:ascii="Times" w:hAnsi="Times" w:cs="Times"/>
        </w:rPr>
        <w:t>gyüttműködési megállapodás. A Tankerület vezető</w:t>
      </w:r>
      <w:r w:rsidR="00377866">
        <w:rPr>
          <w:rFonts w:ascii="Times" w:hAnsi="Times" w:cs="Times"/>
        </w:rPr>
        <w:t>jének</w:t>
      </w:r>
      <w:r w:rsidRPr="006331ED">
        <w:rPr>
          <w:rFonts w:ascii="Times" w:hAnsi="Times" w:cs="Times"/>
        </w:rPr>
        <w:t xml:space="preserve"> tájékoztatására is sor került, melyet az intézményvezetővel közösen Zalaszentgrót </w:t>
      </w:r>
      <w:r w:rsidR="00377866">
        <w:rPr>
          <w:rFonts w:ascii="Times" w:hAnsi="Times" w:cs="Times"/>
        </w:rPr>
        <w:t>v</w:t>
      </w:r>
      <w:r w:rsidRPr="006331ED">
        <w:rPr>
          <w:rFonts w:ascii="Times" w:hAnsi="Times" w:cs="Times"/>
        </w:rPr>
        <w:t xml:space="preserve">áros </w:t>
      </w:r>
      <w:r w:rsidR="00377866">
        <w:rPr>
          <w:rFonts w:ascii="Times" w:hAnsi="Times" w:cs="Times"/>
        </w:rPr>
        <w:t>p</w:t>
      </w:r>
      <w:r w:rsidRPr="006331ED">
        <w:rPr>
          <w:rFonts w:ascii="Times" w:hAnsi="Times" w:cs="Times"/>
        </w:rPr>
        <w:t xml:space="preserve">olgármestere keresett fel. </w:t>
      </w:r>
      <w:r w:rsidRPr="006331ED">
        <w:t>2018</w:t>
      </w:r>
      <w:r w:rsidR="00377866">
        <w:t>. évben</w:t>
      </w:r>
      <w:r w:rsidRPr="006331ED">
        <w:t xml:space="preserve"> 41 alkalommal 21 gyermeket érintően került sor a szolgáltatás nyújtására.</w:t>
      </w:r>
    </w:p>
    <w:p w:rsidR="00E2613F" w:rsidRPr="006331ED" w:rsidRDefault="00E2613F" w:rsidP="00E2613F">
      <w:pPr>
        <w:jc w:val="both"/>
      </w:pPr>
    </w:p>
    <w:p w:rsidR="00E2613F" w:rsidRPr="006331ED" w:rsidRDefault="00E2613F" w:rsidP="00E2613F">
      <w:pPr>
        <w:jc w:val="both"/>
      </w:pPr>
      <w:r w:rsidRPr="006331ED">
        <w:rPr>
          <w:b/>
        </w:rPr>
        <w:t>Szociális diagnózis</w:t>
      </w:r>
      <w:r w:rsidRPr="006331ED">
        <w:t xml:space="preserve">: A </w:t>
      </w:r>
      <w:bookmarkStart w:id="6" w:name="_Hlk8990693"/>
      <w:r w:rsidR="00162CF3" w:rsidRPr="006331ED">
        <w:rPr>
          <w:rFonts w:ascii="Times" w:hAnsi="Times" w:cs="Times"/>
          <w:iCs/>
        </w:rPr>
        <w:t xml:space="preserve">Család- és Gyermekjóléti Központ </w:t>
      </w:r>
      <w:bookmarkEnd w:id="6"/>
      <w:r w:rsidRPr="006331ED">
        <w:t xml:space="preserve">a család szociális helyzetének átfogó vizsgálata alapján elkészíti az igénybe venni javasolt szociális szolgáltatásokat meghatározó szociális diagnózist. A </w:t>
      </w:r>
      <w:r w:rsidR="00162CF3" w:rsidRPr="006331ED">
        <w:rPr>
          <w:rFonts w:ascii="Times" w:hAnsi="Times" w:cs="Times"/>
          <w:iCs/>
        </w:rPr>
        <w:t xml:space="preserve">Család- és Gyermekjóléti Központ </w:t>
      </w:r>
      <w:r w:rsidRPr="006331ED">
        <w:t>a szociális diagnózis elkészítésébe bevon</w:t>
      </w:r>
      <w:r w:rsidR="002B5DC1">
        <w:t>h</w:t>
      </w:r>
      <w:r w:rsidRPr="006331ED">
        <w:t xml:space="preserve">atja a család- és gyermekjóléti szolgálatokat. A jogosultsági feltételek fennállása esetén a szociális diagnózis kötelezi a szociális szolgáltatókat és a szociális intézményeket. A diagnózis felvételét 1 fő végezte. </w:t>
      </w:r>
    </w:p>
    <w:p w:rsidR="00E2613F" w:rsidRDefault="00E2613F" w:rsidP="00E2613F"/>
    <w:p w:rsidR="00E2613F" w:rsidRDefault="00E2613F" w:rsidP="00E2613F"/>
    <w:bookmarkEnd w:id="5"/>
    <w:p w:rsidR="00DB4F6D" w:rsidRPr="0083292D" w:rsidRDefault="00DB4F6D" w:rsidP="00BA65B9">
      <w:pPr>
        <w:jc w:val="both"/>
        <w:rPr>
          <w:b/>
          <w:spacing w:val="20"/>
          <w:sz w:val="28"/>
          <w:szCs w:val="28"/>
          <w:highlight w:val="yellow"/>
          <w:u w:val="single"/>
        </w:rPr>
      </w:pPr>
    </w:p>
    <w:p w:rsidR="00EB2C66" w:rsidRPr="00BA65B9" w:rsidRDefault="00EB2C66" w:rsidP="00335CA5">
      <w:pPr>
        <w:ind w:left="709" w:hanging="709"/>
        <w:jc w:val="both"/>
        <w:rPr>
          <w:b/>
          <w:spacing w:val="20"/>
          <w:sz w:val="28"/>
          <w:szCs w:val="28"/>
          <w:u w:val="single"/>
        </w:rPr>
      </w:pPr>
      <w:r w:rsidRPr="00BA65B9">
        <w:rPr>
          <w:b/>
          <w:spacing w:val="20"/>
          <w:sz w:val="28"/>
          <w:szCs w:val="28"/>
          <w:u w:val="single"/>
        </w:rPr>
        <w:t>4.</w:t>
      </w:r>
      <w:r w:rsidRPr="00BA65B9">
        <w:rPr>
          <w:rStyle w:val="Lbjegyzet-hivatkozs"/>
          <w:b/>
          <w:spacing w:val="20"/>
          <w:sz w:val="28"/>
          <w:szCs w:val="28"/>
          <w:u w:val="single"/>
        </w:rPr>
        <w:footnoteReference w:id="1"/>
      </w:r>
    </w:p>
    <w:p w:rsidR="00EB2C66" w:rsidRPr="00BA65B9" w:rsidRDefault="00EB2C66" w:rsidP="00335CA5">
      <w:pPr>
        <w:ind w:left="709" w:hanging="709"/>
        <w:jc w:val="both"/>
        <w:rPr>
          <w:b/>
          <w:spacing w:val="20"/>
          <w:sz w:val="28"/>
          <w:szCs w:val="28"/>
          <w:u w:val="single"/>
        </w:rPr>
      </w:pPr>
    </w:p>
    <w:p w:rsidR="00E6508C" w:rsidRPr="00BA65B9" w:rsidRDefault="00E6508C" w:rsidP="00335CA5">
      <w:pPr>
        <w:ind w:left="709" w:hanging="709"/>
        <w:jc w:val="both"/>
        <w:rPr>
          <w:b/>
          <w:spacing w:val="20"/>
          <w:sz w:val="28"/>
          <w:szCs w:val="28"/>
          <w:u w:val="single"/>
        </w:rPr>
      </w:pPr>
    </w:p>
    <w:p w:rsidR="00EB2C66" w:rsidRPr="00BA65B9" w:rsidRDefault="00EB2C66" w:rsidP="00335CA5">
      <w:pPr>
        <w:ind w:left="709" w:hanging="709"/>
        <w:jc w:val="both"/>
        <w:rPr>
          <w:spacing w:val="20"/>
          <w:sz w:val="28"/>
          <w:szCs w:val="28"/>
          <w:u w:val="single"/>
        </w:rPr>
      </w:pPr>
      <w:r w:rsidRPr="00BA65B9">
        <w:rPr>
          <w:b/>
          <w:spacing w:val="20"/>
          <w:sz w:val="28"/>
          <w:szCs w:val="28"/>
          <w:u w:val="single"/>
        </w:rPr>
        <w:t>5.</w:t>
      </w:r>
      <w:r w:rsidRPr="00BA65B9">
        <w:rPr>
          <w:rStyle w:val="Lbjegyzet-hivatkozs"/>
          <w:b/>
          <w:spacing w:val="20"/>
          <w:sz w:val="28"/>
          <w:szCs w:val="28"/>
          <w:u w:val="single"/>
        </w:rPr>
        <w:footnoteReference w:id="2"/>
      </w:r>
    </w:p>
    <w:p w:rsidR="00077FB5" w:rsidRPr="00BA65B9" w:rsidRDefault="00077FB5" w:rsidP="00335CA5">
      <w:pPr>
        <w:jc w:val="center"/>
        <w:rPr>
          <w:b/>
          <w:sz w:val="28"/>
          <w:szCs w:val="28"/>
        </w:rPr>
      </w:pPr>
    </w:p>
    <w:p w:rsidR="00F72B1A" w:rsidRDefault="00F72B1A" w:rsidP="00335CA5">
      <w:pPr>
        <w:jc w:val="both"/>
        <w:rPr>
          <w:color w:val="FF0000"/>
          <w:sz w:val="28"/>
          <w:szCs w:val="28"/>
        </w:rPr>
      </w:pPr>
    </w:p>
    <w:p w:rsidR="00B467C1" w:rsidRDefault="00B467C1" w:rsidP="00335CA5">
      <w:pPr>
        <w:jc w:val="both"/>
        <w:rPr>
          <w:color w:val="FF0000"/>
          <w:sz w:val="28"/>
          <w:szCs w:val="28"/>
        </w:rPr>
      </w:pPr>
    </w:p>
    <w:p w:rsidR="00B467C1" w:rsidRDefault="00B467C1" w:rsidP="00335CA5">
      <w:pPr>
        <w:jc w:val="both"/>
        <w:rPr>
          <w:color w:val="FF0000"/>
          <w:sz w:val="28"/>
          <w:szCs w:val="28"/>
        </w:rPr>
      </w:pPr>
    </w:p>
    <w:p w:rsidR="00B467C1" w:rsidRDefault="00B467C1" w:rsidP="00335CA5">
      <w:pPr>
        <w:jc w:val="both"/>
        <w:rPr>
          <w:color w:val="FF0000"/>
          <w:sz w:val="28"/>
          <w:szCs w:val="28"/>
        </w:rPr>
      </w:pPr>
    </w:p>
    <w:p w:rsidR="00B467C1" w:rsidRDefault="00B467C1" w:rsidP="00335CA5">
      <w:pPr>
        <w:jc w:val="both"/>
        <w:rPr>
          <w:color w:val="FF0000"/>
          <w:sz w:val="28"/>
          <w:szCs w:val="28"/>
        </w:rPr>
      </w:pPr>
    </w:p>
    <w:p w:rsidR="00B467C1" w:rsidRDefault="00B467C1" w:rsidP="00335CA5">
      <w:pPr>
        <w:jc w:val="both"/>
        <w:rPr>
          <w:color w:val="FF0000"/>
          <w:sz w:val="28"/>
          <w:szCs w:val="28"/>
        </w:rPr>
      </w:pPr>
    </w:p>
    <w:p w:rsidR="00B467C1" w:rsidRDefault="00B467C1" w:rsidP="00335CA5">
      <w:pPr>
        <w:jc w:val="both"/>
        <w:rPr>
          <w:color w:val="FF0000"/>
          <w:sz w:val="28"/>
          <w:szCs w:val="28"/>
        </w:rPr>
      </w:pPr>
    </w:p>
    <w:p w:rsidR="00B467C1" w:rsidRDefault="00B467C1" w:rsidP="00335CA5">
      <w:pPr>
        <w:jc w:val="both"/>
        <w:rPr>
          <w:color w:val="FF0000"/>
          <w:sz w:val="28"/>
          <w:szCs w:val="28"/>
        </w:rPr>
      </w:pPr>
    </w:p>
    <w:p w:rsidR="00B467C1" w:rsidRDefault="00B467C1" w:rsidP="00335CA5">
      <w:pPr>
        <w:jc w:val="both"/>
        <w:rPr>
          <w:color w:val="FF0000"/>
          <w:sz w:val="28"/>
          <w:szCs w:val="28"/>
        </w:rPr>
      </w:pPr>
    </w:p>
    <w:p w:rsidR="00B467C1" w:rsidRPr="00BA65B9" w:rsidRDefault="00B467C1" w:rsidP="00335CA5">
      <w:pPr>
        <w:jc w:val="both"/>
        <w:rPr>
          <w:color w:val="FF0000"/>
          <w:sz w:val="28"/>
          <w:szCs w:val="28"/>
        </w:rPr>
      </w:pPr>
    </w:p>
    <w:p w:rsidR="000D1B4F" w:rsidRPr="00BA65B9" w:rsidRDefault="00F72B1A" w:rsidP="00335CA5">
      <w:pPr>
        <w:ind w:left="426" w:hanging="426"/>
        <w:jc w:val="both"/>
        <w:rPr>
          <w:b/>
          <w:sz w:val="28"/>
          <w:szCs w:val="28"/>
          <w:u w:val="single"/>
        </w:rPr>
      </w:pPr>
      <w:r w:rsidRPr="00BA65B9">
        <w:rPr>
          <w:b/>
          <w:sz w:val="28"/>
          <w:szCs w:val="28"/>
          <w:u w:val="single"/>
        </w:rPr>
        <w:lastRenderedPageBreak/>
        <w:t xml:space="preserve">6. </w:t>
      </w:r>
      <w:r w:rsidR="000D1B4F" w:rsidRPr="00BA65B9">
        <w:rPr>
          <w:b/>
          <w:sz w:val="28"/>
          <w:szCs w:val="28"/>
          <w:u w:val="single"/>
        </w:rPr>
        <w:t>A felügyeleti szervek által gyámhatósági, gyermekvédelmi területen végzett szakmai ellenőrzések tapasztalatainak, továbbá a gyermekjóléti és gyermekvédelmi szolgáltató tevékenységet végzők ellenőrzésének alkalmával tett megállapítások bemutatása</w:t>
      </w:r>
    </w:p>
    <w:p w:rsidR="000D1B4F" w:rsidRPr="00BA65B9" w:rsidRDefault="000D1B4F" w:rsidP="00335CA5">
      <w:pPr>
        <w:jc w:val="both"/>
        <w:rPr>
          <w:b/>
          <w:u w:val="single"/>
        </w:rPr>
      </w:pPr>
    </w:p>
    <w:p w:rsidR="00776560" w:rsidRPr="0083292D" w:rsidRDefault="00776560" w:rsidP="00335CA5">
      <w:pPr>
        <w:jc w:val="both"/>
        <w:rPr>
          <w:b/>
          <w:highlight w:val="yellow"/>
          <w:u w:val="single"/>
        </w:rPr>
      </w:pPr>
    </w:p>
    <w:p w:rsidR="00CD2B76" w:rsidRPr="0091705B" w:rsidRDefault="00CD2B76" w:rsidP="00CD2B76">
      <w:pPr>
        <w:spacing w:line="240" w:lineRule="atLeast"/>
        <w:jc w:val="both"/>
      </w:pPr>
      <w:r w:rsidRPr="00CD2B76">
        <w:t xml:space="preserve">A </w:t>
      </w:r>
      <w:proofErr w:type="spellStart"/>
      <w:r w:rsidRPr="00CD2B76">
        <w:rPr>
          <w:b/>
        </w:rPr>
        <w:t>ZalA</w:t>
      </w:r>
      <w:proofErr w:type="spellEnd"/>
      <w:r w:rsidRPr="00CD2B76">
        <w:rPr>
          <w:b/>
        </w:rPr>
        <w:t>-KAR Térségi Innovációs Társulás Belső Ellenőrzés</w:t>
      </w:r>
      <w:r w:rsidRPr="00CD2B76">
        <w:t xml:space="preserve"> </w:t>
      </w:r>
      <w:r w:rsidRPr="00CD2B76">
        <w:rPr>
          <w:b/>
        </w:rPr>
        <w:t>2018. december 12-14-ig</w:t>
      </w:r>
      <w:r w:rsidRPr="00CD2B76">
        <w:t xml:space="preserve"> szabályszerűségi ellenőrzés keretében helyszíni ellenőrzést végzett az intézményben a 2018. évre vonatkozóan. Az ellenőrzés során a vizsgálat </w:t>
      </w:r>
      <w:r w:rsidRPr="00CD2B76">
        <w:rPr>
          <w:b/>
        </w:rPr>
        <w:t xml:space="preserve">tárgya </w:t>
      </w:r>
      <w:r w:rsidR="0091705B">
        <w:rPr>
          <w:b/>
        </w:rPr>
        <w:t xml:space="preserve">a </w:t>
      </w:r>
      <w:r w:rsidRPr="00CD2B76">
        <w:rPr>
          <w:b/>
        </w:rPr>
        <w:t>humán erőforrással való gazdálkodás hatékonysága</w:t>
      </w:r>
      <w:r w:rsidR="0091705B">
        <w:rPr>
          <w:b/>
        </w:rPr>
        <w:t xml:space="preserve"> </w:t>
      </w:r>
      <w:r w:rsidR="0091705B" w:rsidRPr="0091705B">
        <w:t>volt</w:t>
      </w:r>
      <w:r w:rsidRPr="0091705B">
        <w:t>.</w:t>
      </w:r>
      <w:r w:rsidRPr="00CD2B76">
        <w:rPr>
          <w:b/>
        </w:rPr>
        <w:t xml:space="preserve"> </w:t>
      </w:r>
      <w:r w:rsidRPr="00CD2B76">
        <w:t xml:space="preserve"> Az ellenőrzés annak megállapítása, hogy a költségvetési szervnél a humán erőforrással való </w:t>
      </w:r>
      <w:r w:rsidRPr="0091705B">
        <w:t>gazdálkodás során a gazdaságosság, hatékonyság elve érvényesül-e.  A belső ellenőrzés lefolytatására a 2018. évi éves ellenőrzési terv alapján került sor. Az ellenőrzés típusa: pénzügyi-szabályszerűségi ellenőrzés. A belső ellenőr a ZGR/5091-3/2018</w:t>
      </w:r>
      <w:r w:rsidR="0091705B" w:rsidRPr="0091705B">
        <w:t>.</w:t>
      </w:r>
      <w:r w:rsidRPr="0091705B">
        <w:t xml:space="preserve"> számú ellenőrzési jelentésben foglalta össze az ellenőrzés során tett megállapításait.</w:t>
      </w:r>
    </w:p>
    <w:p w:rsidR="00CD2B76" w:rsidRPr="00CD2B76" w:rsidRDefault="00CD2B76" w:rsidP="00CD2B76">
      <w:pPr>
        <w:spacing w:line="240" w:lineRule="atLeast"/>
        <w:jc w:val="both"/>
        <w:rPr>
          <w:b/>
        </w:rPr>
      </w:pPr>
    </w:p>
    <w:p w:rsidR="00CD2B76" w:rsidRPr="00CD2B76" w:rsidRDefault="00CD2B76" w:rsidP="00CD2B76">
      <w:pPr>
        <w:spacing w:line="240" w:lineRule="atLeast"/>
        <w:jc w:val="both"/>
        <w:rPr>
          <w:b/>
        </w:rPr>
      </w:pPr>
      <w:r w:rsidRPr="00CD2B76">
        <w:rPr>
          <w:b/>
        </w:rPr>
        <w:t>Főbb megállapításai a következők voltak:</w:t>
      </w:r>
    </w:p>
    <w:p w:rsidR="00CD2B76" w:rsidRPr="00CD2B76" w:rsidRDefault="00CD2B76" w:rsidP="00CD2B76">
      <w:pPr>
        <w:numPr>
          <w:ilvl w:val="0"/>
          <w:numId w:val="11"/>
        </w:numPr>
        <w:spacing w:line="240" w:lineRule="atLeast"/>
        <w:jc w:val="both"/>
      </w:pPr>
      <w:r w:rsidRPr="00CD2B76">
        <w:t xml:space="preserve">Az engedélyezett létszámkeretet betartották. Az </w:t>
      </w:r>
      <w:r w:rsidR="0091705B">
        <w:t>i</w:t>
      </w:r>
      <w:r w:rsidRPr="00CD2B76">
        <w:t>ntézmény feladat</w:t>
      </w:r>
      <w:r w:rsidR="0091705B">
        <w:t>a</w:t>
      </w:r>
      <w:r w:rsidRPr="00CD2B76">
        <w:t xml:space="preserve">inak ellátáshoz – a jogszabályok betartásával – szociális ellátási területen társadalmi megbízatású szociális gondozók foglalkoztatását is igénybe kellett venni. A család- és gyermekjóléti szolgálat területén létszámhiánnyal küzdenek. </w:t>
      </w:r>
    </w:p>
    <w:p w:rsidR="00CD2B76" w:rsidRPr="00CD2B76" w:rsidRDefault="00CD2B76" w:rsidP="00CD2B76">
      <w:pPr>
        <w:numPr>
          <w:ilvl w:val="0"/>
          <w:numId w:val="11"/>
        </w:numPr>
        <w:spacing w:line="240" w:lineRule="atLeast"/>
        <w:jc w:val="both"/>
      </w:pPr>
      <w:r w:rsidRPr="00CD2B76">
        <w:t xml:space="preserve">A közalkalmazotti jogviszonyok létesítése a </w:t>
      </w:r>
      <w:r w:rsidR="0091705B" w:rsidRPr="0091705B">
        <w:t>közalkalmazottak jogállásáról</w:t>
      </w:r>
      <w:r w:rsidR="0091705B">
        <w:t xml:space="preserve"> szóló </w:t>
      </w:r>
      <w:r w:rsidR="0091705B" w:rsidRPr="0091705B">
        <w:t xml:space="preserve">1992. évi XXXIII. törvény </w:t>
      </w:r>
      <w:r w:rsidRPr="00CD2B76">
        <w:t xml:space="preserve">előírásainak megfelel. </w:t>
      </w:r>
    </w:p>
    <w:p w:rsidR="00CD2B76" w:rsidRPr="00CD2B76" w:rsidRDefault="00CD2B76" w:rsidP="00CD2B76">
      <w:pPr>
        <w:numPr>
          <w:ilvl w:val="0"/>
          <w:numId w:val="11"/>
        </w:numPr>
        <w:spacing w:line="240" w:lineRule="atLeast"/>
        <w:jc w:val="both"/>
      </w:pPr>
      <w:r w:rsidRPr="00CD2B76">
        <w:t xml:space="preserve">A munkaügyi ügyiratok kezelése megfelelő, a közalkalmazotti alapnyilvántartást vezetik.  Munkaköri leírással valamennyi alkalmazott rendelkezik. </w:t>
      </w:r>
    </w:p>
    <w:p w:rsidR="00CD2B76" w:rsidRPr="00CD2B76" w:rsidRDefault="00CD2B76" w:rsidP="00CD2B76">
      <w:pPr>
        <w:numPr>
          <w:ilvl w:val="0"/>
          <w:numId w:val="11"/>
        </w:numPr>
        <w:spacing w:line="240" w:lineRule="atLeast"/>
        <w:jc w:val="both"/>
      </w:pPr>
      <w:r w:rsidRPr="00CD2B76">
        <w:t xml:space="preserve">A személyi illetmények, pótlékok megállapítása során a hatályos jogszabály szerint jártak el. </w:t>
      </w:r>
    </w:p>
    <w:p w:rsidR="00CD2B76" w:rsidRPr="00CD2B76" w:rsidRDefault="00CD2B76" w:rsidP="00CD2B76">
      <w:pPr>
        <w:numPr>
          <w:ilvl w:val="0"/>
          <w:numId w:val="11"/>
        </w:numPr>
        <w:spacing w:line="240" w:lineRule="atLeast"/>
        <w:jc w:val="both"/>
      </w:pPr>
      <w:r w:rsidRPr="00CD2B76">
        <w:t xml:space="preserve">Az alkalmazott munkaidő nyilvántartás, valamint a szabadságok nyilvántartása a jogszabályi előírásoknak megfelel. </w:t>
      </w:r>
    </w:p>
    <w:p w:rsidR="00CD2B76" w:rsidRPr="00CD2B76" w:rsidRDefault="00CD2B76" w:rsidP="00CD2B76">
      <w:pPr>
        <w:spacing w:line="240" w:lineRule="atLeast"/>
        <w:jc w:val="both"/>
      </w:pPr>
    </w:p>
    <w:p w:rsidR="00CD2B76" w:rsidRPr="00CD2B76" w:rsidRDefault="00CD2B76" w:rsidP="00CD2B76">
      <w:pPr>
        <w:spacing w:line="240" w:lineRule="atLeast"/>
        <w:jc w:val="both"/>
        <w:rPr>
          <w:b/>
        </w:rPr>
      </w:pPr>
      <w:r w:rsidRPr="00CD2B76">
        <w:rPr>
          <w:b/>
        </w:rPr>
        <w:t xml:space="preserve">Összességében: </w:t>
      </w:r>
    </w:p>
    <w:p w:rsidR="00CD2B76" w:rsidRPr="00CD2B76" w:rsidRDefault="00CD2B76" w:rsidP="00CD2B76">
      <w:pPr>
        <w:spacing w:line="240" w:lineRule="atLeast"/>
        <w:jc w:val="both"/>
      </w:pPr>
      <w:r w:rsidRPr="00CD2B76">
        <w:t xml:space="preserve">Az engedélyezett közalkalmazotti létszámkeretet betartották. A feladatellátáshoz a megfelelő végzettségű szakemberekkel rendelkeztek. A szociális ellátási területen a jogszabály által engedélyezett társadalmi megbízatású szociális gondozók alkalmazását igénybe vették. A vizsgált időszakban ugyanakkor nyugdíjazás, szakember hiány miatt a család- és gyermekjóléti szolgálatnál a szükséges létszám nem volt folyamatosan biztosítva. </w:t>
      </w:r>
    </w:p>
    <w:p w:rsidR="00CD2B76" w:rsidRPr="00CD2B76" w:rsidRDefault="00CD2B76" w:rsidP="00CD2B76">
      <w:pPr>
        <w:spacing w:line="240" w:lineRule="atLeast"/>
        <w:jc w:val="both"/>
      </w:pPr>
      <w:r w:rsidRPr="00CD2B76">
        <w:t xml:space="preserve">Az alkalmazottak besorolása, foglalkoztatása a vizsgált időszakban a jogszabályi előírásoknak megfelelő volt, a fizetési osztályokba történő besorolás, a következő fizetési fokozatba történő lépés megállapítása megfelelő volt. Határozott időre szóló kinevezést csak helyettesítés céljából létesítettek. A közalkalmazotti kinevezés feltételeként előírt hatósági erkölcsi bizonyítványok megléte biztosított volt. A közalkalmazottak munkaköri leírásait elkészítették, azok részletesen tartalmazzák a végrehajtandó feladatokat. </w:t>
      </w:r>
    </w:p>
    <w:p w:rsidR="00CD2B76" w:rsidRPr="00CD2B76" w:rsidRDefault="00CD2B76" w:rsidP="00CD2B76">
      <w:pPr>
        <w:spacing w:line="240" w:lineRule="atLeast"/>
        <w:jc w:val="both"/>
      </w:pPr>
      <w:r w:rsidRPr="00CD2B76">
        <w:t xml:space="preserve">A személyi juttatásokat, pótlékokat a közalkalmazottak részére a jogszabályoknak megfelelően biztosították. </w:t>
      </w:r>
    </w:p>
    <w:p w:rsidR="00CD2B76" w:rsidRPr="00CD2B76" w:rsidRDefault="00CD2B76" w:rsidP="00CD2B76">
      <w:pPr>
        <w:spacing w:line="240" w:lineRule="atLeast"/>
        <w:jc w:val="both"/>
      </w:pPr>
      <w:r w:rsidRPr="00CD2B76">
        <w:t xml:space="preserve">A munkaügyi dokumentumok, nyilvántartások kezelése megfelelő, az iratok őrzését az </w:t>
      </w:r>
      <w:r w:rsidR="00276C01">
        <w:t>i</w:t>
      </w:r>
      <w:r w:rsidRPr="00CD2B76">
        <w:t xml:space="preserve">ntézmény székhelyén, az intézményvezető személyi anyagát a fenntartó önkormányzat hivatalában </w:t>
      </w:r>
      <w:proofErr w:type="spellStart"/>
      <w:r w:rsidRPr="00CD2B76">
        <w:t>őrzik</w:t>
      </w:r>
      <w:proofErr w:type="spellEnd"/>
      <w:r w:rsidRPr="00CD2B76">
        <w:t xml:space="preserve">. A munkaidő nyilvántartás vezetése a hatályos jogszabálynak megfelel. A szabadság-nyilvántartást folyamatosan vezetik. </w:t>
      </w:r>
    </w:p>
    <w:p w:rsidR="00CD2B76" w:rsidRPr="00CD2B76" w:rsidRDefault="00CD2B76" w:rsidP="00CD2B76">
      <w:pPr>
        <w:spacing w:line="240" w:lineRule="atLeast"/>
        <w:jc w:val="both"/>
      </w:pPr>
    </w:p>
    <w:p w:rsidR="00CD2B76" w:rsidRPr="00CD2B76" w:rsidRDefault="00CD2B76" w:rsidP="00CD2B76">
      <w:pPr>
        <w:spacing w:line="240" w:lineRule="atLeast"/>
        <w:jc w:val="both"/>
      </w:pPr>
      <w:r w:rsidRPr="00CD2B76">
        <w:lastRenderedPageBreak/>
        <w:t xml:space="preserve">A </w:t>
      </w:r>
      <w:r w:rsidRPr="00276C01">
        <w:rPr>
          <w:b/>
        </w:rPr>
        <w:t>Zala Megyei Kormányhivatal</w:t>
      </w:r>
      <w:r w:rsidRPr="00CD2B76">
        <w:t xml:space="preserve"> </w:t>
      </w:r>
      <w:r w:rsidR="00276C01">
        <w:t xml:space="preserve">az </w:t>
      </w:r>
      <w:r w:rsidRPr="00276C01">
        <w:rPr>
          <w:b/>
        </w:rPr>
        <w:t>alapszolgáltatások működésének ellenőrzése</w:t>
      </w:r>
      <w:r w:rsidRPr="00CD2B76">
        <w:t xml:space="preserve"> ügyében hivatalból ellenőrzést folytatott </w:t>
      </w:r>
      <w:r w:rsidRPr="00276C01">
        <w:rPr>
          <w:b/>
        </w:rPr>
        <w:t>2018. október 24-én</w:t>
      </w:r>
      <w:r w:rsidRPr="00CD2B76">
        <w:t xml:space="preserve"> az intézményben.  </w:t>
      </w:r>
    </w:p>
    <w:p w:rsidR="00CD2B76" w:rsidRPr="00CD2B76" w:rsidRDefault="00CD2B76" w:rsidP="00CD2B76">
      <w:pPr>
        <w:spacing w:line="240" w:lineRule="atLeast"/>
        <w:jc w:val="both"/>
      </w:pPr>
      <w:r w:rsidRPr="00CD2B76">
        <w:t xml:space="preserve">Az ellenőrzés célja: annak vizsgálata, hogy az engedélyes a jogszabályokban és a szolgáltatói nyilvántartásban foglaltaknak megfelelően működik-e. </w:t>
      </w:r>
    </w:p>
    <w:p w:rsidR="00CD2B76" w:rsidRPr="00CD2B76" w:rsidRDefault="00CD2B76" w:rsidP="00CD2B76">
      <w:pPr>
        <w:spacing w:line="240" w:lineRule="atLeast"/>
        <w:jc w:val="both"/>
      </w:pPr>
      <w:r w:rsidRPr="00CD2B76">
        <w:t>Az ellenőrzés módja: helyszíni ellenőrzés, iratellenőrzés (iratbekérés), adat és információkérés.</w:t>
      </w:r>
    </w:p>
    <w:p w:rsidR="00CD2B76" w:rsidRPr="00CD2B76" w:rsidRDefault="00CD2B76" w:rsidP="00CD2B76">
      <w:pPr>
        <w:spacing w:line="240" w:lineRule="atLeast"/>
        <w:jc w:val="both"/>
      </w:pPr>
      <w:r w:rsidRPr="00CD2B76">
        <w:t>Az ellenőrzés időszaka: az előző vizsgálattól 2018.10.24-ig</w:t>
      </w:r>
      <w:r w:rsidR="00276C01">
        <w:t>.</w:t>
      </w:r>
    </w:p>
    <w:p w:rsidR="00CD2B76" w:rsidRPr="00CD2B76" w:rsidRDefault="00CD2B76" w:rsidP="00CD2B76">
      <w:pPr>
        <w:spacing w:line="240" w:lineRule="atLeast"/>
        <w:jc w:val="both"/>
      </w:pPr>
      <w:r w:rsidRPr="00CD2B76">
        <w:t>A Zala Megyei Kormányhivatal a ZAC/100/00571-3/2018. hivatalos feljegyzésben foglalta össze a vizsgálat alapján történt megállapítást.</w:t>
      </w:r>
    </w:p>
    <w:p w:rsidR="00CD2B76" w:rsidRPr="00CD2B76" w:rsidRDefault="00CD2B76" w:rsidP="00CD2B76">
      <w:pPr>
        <w:spacing w:line="240" w:lineRule="atLeast"/>
        <w:jc w:val="both"/>
      </w:pPr>
    </w:p>
    <w:p w:rsidR="00CD2B76" w:rsidRPr="00CD2B76" w:rsidRDefault="00CD2B76" w:rsidP="00CD2B76">
      <w:pPr>
        <w:spacing w:line="240" w:lineRule="atLeast"/>
        <w:jc w:val="both"/>
        <w:rPr>
          <w:b/>
        </w:rPr>
      </w:pPr>
      <w:r w:rsidRPr="00CD2B76">
        <w:rPr>
          <w:b/>
        </w:rPr>
        <w:t>Főbb megállapításai a következők voltak:</w:t>
      </w:r>
    </w:p>
    <w:p w:rsidR="00CD2B76" w:rsidRPr="00CD2B76" w:rsidRDefault="00CD2B76" w:rsidP="00276C01">
      <w:pPr>
        <w:pStyle w:val="Listaszerbekezds"/>
        <w:numPr>
          <w:ilvl w:val="0"/>
          <w:numId w:val="3"/>
        </w:numPr>
        <w:spacing w:line="240" w:lineRule="atLeast"/>
        <w:ind w:left="426"/>
        <w:contextualSpacing/>
        <w:jc w:val="both"/>
        <w:rPr>
          <w:sz w:val="24"/>
          <w:szCs w:val="24"/>
        </w:rPr>
      </w:pPr>
      <w:r w:rsidRPr="00CD2B76">
        <w:rPr>
          <w:sz w:val="24"/>
          <w:szCs w:val="24"/>
        </w:rPr>
        <w:t xml:space="preserve">Az iratkezelés jól látható módon külön </w:t>
      </w:r>
      <w:proofErr w:type="spellStart"/>
      <w:r w:rsidRPr="00CD2B76">
        <w:rPr>
          <w:sz w:val="24"/>
          <w:szCs w:val="24"/>
        </w:rPr>
        <w:t>választódik</w:t>
      </w:r>
      <w:proofErr w:type="spellEnd"/>
      <w:r w:rsidRPr="00CD2B76">
        <w:rPr>
          <w:sz w:val="24"/>
          <w:szCs w:val="24"/>
        </w:rPr>
        <w:t xml:space="preserve"> a két szakmai egységben esetében. A becsatolt iratanyagok tekintetében a folyamatok időrendisége, áttekinthetősége megfelelő.</w:t>
      </w:r>
    </w:p>
    <w:p w:rsidR="00CD2B76" w:rsidRPr="00CD2B76" w:rsidRDefault="00CD2B76" w:rsidP="00276C01">
      <w:pPr>
        <w:pStyle w:val="Listaszerbekezds"/>
        <w:numPr>
          <w:ilvl w:val="0"/>
          <w:numId w:val="48"/>
        </w:numPr>
        <w:spacing w:line="240" w:lineRule="atLeast"/>
        <w:ind w:left="426"/>
        <w:contextualSpacing/>
        <w:jc w:val="both"/>
        <w:rPr>
          <w:sz w:val="24"/>
          <w:szCs w:val="24"/>
        </w:rPr>
      </w:pPr>
      <w:r w:rsidRPr="00CD2B76">
        <w:rPr>
          <w:sz w:val="24"/>
          <w:szCs w:val="24"/>
        </w:rPr>
        <w:t>Az együttműködése megállapodás az iratanyagokban töltött, adattartalma megfelelő.</w:t>
      </w:r>
    </w:p>
    <w:p w:rsidR="00CD2B76" w:rsidRPr="00CD2B76" w:rsidRDefault="00CD2B76" w:rsidP="00276C01">
      <w:pPr>
        <w:pStyle w:val="Listaszerbekezds"/>
        <w:numPr>
          <w:ilvl w:val="0"/>
          <w:numId w:val="48"/>
        </w:numPr>
        <w:spacing w:line="240" w:lineRule="atLeast"/>
        <w:ind w:left="426"/>
        <w:contextualSpacing/>
        <w:jc w:val="both"/>
        <w:rPr>
          <w:sz w:val="24"/>
          <w:szCs w:val="24"/>
        </w:rPr>
      </w:pPr>
      <w:r w:rsidRPr="00CD2B76">
        <w:rPr>
          <w:sz w:val="24"/>
          <w:szCs w:val="24"/>
        </w:rPr>
        <w:t xml:space="preserve">A tájékoztatási nyilatkozat kitöltését a központ </w:t>
      </w:r>
      <w:proofErr w:type="spellStart"/>
      <w:r w:rsidRPr="00CD2B76">
        <w:rPr>
          <w:sz w:val="24"/>
          <w:szCs w:val="24"/>
        </w:rPr>
        <w:t>iratanyagaiban</w:t>
      </w:r>
      <w:proofErr w:type="spellEnd"/>
      <w:r w:rsidRPr="00CD2B76">
        <w:rPr>
          <w:sz w:val="24"/>
          <w:szCs w:val="24"/>
        </w:rPr>
        <w:t xml:space="preserve"> is javasolják alkalmazni.</w:t>
      </w:r>
    </w:p>
    <w:p w:rsidR="00CD2B76" w:rsidRPr="00CD2B76" w:rsidRDefault="00CD2B76" w:rsidP="00276C01">
      <w:pPr>
        <w:pStyle w:val="Listaszerbekezds"/>
        <w:numPr>
          <w:ilvl w:val="0"/>
          <w:numId w:val="48"/>
        </w:numPr>
        <w:spacing w:line="240" w:lineRule="atLeast"/>
        <w:ind w:left="426"/>
        <w:contextualSpacing/>
        <w:jc w:val="both"/>
        <w:rPr>
          <w:sz w:val="24"/>
          <w:szCs w:val="24"/>
        </w:rPr>
      </w:pPr>
      <w:r w:rsidRPr="00CD2B76">
        <w:rPr>
          <w:sz w:val="24"/>
          <w:szCs w:val="24"/>
        </w:rPr>
        <w:t xml:space="preserve">Az esetátadások az intézmény szakmai egységen belül követhetőek, de </w:t>
      </w:r>
      <w:r w:rsidR="00276C01">
        <w:rPr>
          <w:sz w:val="24"/>
          <w:szCs w:val="24"/>
        </w:rPr>
        <w:t xml:space="preserve">a </w:t>
      </w:r>
      <w:r w:rsidRPr="00CD2B76">
        <w:rPr>
          <w:sz w:val="24"/>
          <w:szCs w:val="24"/>
        </w:rPr>
        <w:t>szolgálat és a központ esetén hatóság</w:t>
      </w:r>
      <w:r w:rsidR="00276C01">
        <w:rPr>
          <w:sz w:val="24"/>
          <w:szCs w:val="24"/>
        </w:rPr>
        <w:t>i</w:t>
      </w:r>
      <w:r w:rsidRPr="00CD2B76">
        <w:rPr>
          <w:sz w:val="24"/>
          <w:szCs w:val="24"/>
        </w:rPr>
        <w:t xml:space="preserve"> intézkedést követően nem minden esetben megfelelő módon valósult meg, mely az esetfelelősség megjelenítését nehezíti.</w:t>
      </w:r>
    </w:p>
    <w:p w:rsidR="00CD2B76" w:rsidRPr="00CD2B76" w:rsidRDefault="00CD2B76" w:rsidP="00CD2B76">
      <w:pPr>
        <w:pStyle w:val="Listaszerbekezds"/>
        <w:spacing w:line="240" w:lineRule="atLeast"/>
        <w:jc w:val="both"/>
        <w:rPr>
          <w:sz w:val="24"/>
          <w:szCs w:val="24"/>
        </w:rPr>
      </w:pPr>
    </w:p>
    <w:p w:rsidR="00CD2B76" w:rsidRPr="00CD2B76" w:rsidRDefault="00CD2B76" w:rsidP="00CD2B76">
      <w:pPr>
        <w:spacing w:line="240" w:lineRule="atLeast"/>
        <w:jc w:val="both"/>
        <w:rPr>
          <w:b/>
        </w:rPr>
      </w:pPr>
      <w:r w:rsidRPr="00CD2B76">
        <w:rPr>
          <w:b/>
        </w:rPr>
        <w:t>Összességében:</w:t>
      </w:r>
    </w:p>
    <w:p w:rsidR="00CD2B76" w:rsidRPr="00CD2B76" w:rsidRDefault="00CD2B76" w:rsidP="00CD2B76">
      <w:pPr>
        <w:spacing w:line="240" w:lineRule="atLeast"/>
        <w:jc w:val="both"/>
      </w:pPr>
      <w:r w:rsidRPr="00CD2B76">
        <w:t>A hatósági ellenőrzés alapján megállapításra került, hogy a szolgáltatások tárgyi feltételei a jogszabályi követelményeknek megfelelően</w:t>
      </w:r>
      <w:r w:rsidR="00276C01">
        <w:t xml:space="preserve"> </w:t>
      </w:r>
      <w:r w:rsidRPr="00CD2B76">
        <w:t>biztosítottak, azonban a családsegítő és gyermekjóléti szolgálat személyi feltétele jelenleg az ideiglenes hatályú bejegyzéshez előírt feltételeknek felel meg.</w:t>
      </w:r>
      <w:r w:rsidR="00276C01">
        <w:t xml:space="preserve"> </w:t>
      </w:r>
      <w:r w:rsidRPr="00CD2B76">
        <w:t xml:space="preserve">A gyermekvédelmi gondoskodás adminisztrációja </w:t>
      </w:r>
      <w:r w:rsidR="004C2B91">
        <w:t xml:space="preserve">a </w:t>
      </w:r>
      <w:r w:rsidRPr="00CD2B76">
        <w:t xml:space="preserve">„gyermekek védelmében” adatlap-rendszer dokumentumok vonatkozásában az </w:t>
      </w:r>
      <w:proofErr w:type="spellStart"/>
      <w:r w:rsidRPr="00CD2B76">
        <w:t>Ar</w:t>
      </w:r>
      <w:proofErr w:type="spellEnd"/>
      <w:r w:rsidRPr="00CD2B76">
        <w:t>. szerinti előírások és szakmai protokollok, szakmai ajánlások, módszertanok alkalmazásával, betartásával, kiemelkedő szakmai színvonalon kerül alkalmazásra.</w:t>
      </w:r>
    </w:p>
    <w:p w:rsidR="00CD2B76" w:rsidRPr="00CD2B76" w:rsidRDefault="00CD2B76" w:rsidP="00CD2B76">
      <w:pPr>
        <w:spacing w:line="240" w:lineRule="atLeast"/>
        <w:jc w:val="both"/>
      </w:pPr>
    </w:p>
    <w:p w:rsidR="00CD2B76" w:rsidRDefault="00CD2B76" w:rsidP="00CD2B76">
      <w:pPr>
        <w:pStyle w:val="Listaszerbekezds"/>
        <w:spacing w:after="20"/>
        <w:ind w:left="1080"/>
        <w:jc w:val="both"/>
      </w:pPr>
    </w:p>
    <w:p w:rsidR="000D1B4F" w:rsidRDefault="000D1B4F" w:rsidP="00335CA5">
      <w:pPr>
        <w:jc w:val="both"/>
        <w:rPr>
          <w:sz w:val="28"/>
          <w:szCs w:val="28"/>
          <w:highlight w:val="yellow"/>
        </w:rPr>
      </w:pPr>
    </w:p>
    <w:p w:rsidR="00276C01" w:rsidRDefault="00276C01" w:rsidP="00335CA5">
      <w:pPr>
        <w:jc w:val="both"/>
        <w:rPr>
          <w:sz w:val="28"/>
          <w:szCs w:val="28"/>
          <w:highlight w:val="yellow"/>
        </w:rPr>
      </w:pPr>
    </w:p>
    <w:p w:rsidR="00276C01" w:rsidRDefault="00276C01" w:rsidP="00335CA5">
      <w:pPr>
        <w:jc w:val="both"/>
        <w:rPr>
          <w:sz w:val="28"/>
          <w:szCs w:val="28"/>
          <w:highlight w:val="yellow"/>
        </w:rPr>
      </w:pPr>
    </w:p>
    <w:p w:rsidR="00276C01" w:rsidRDefault="00276C01" w:rsidP="00335CA5">
      <w:pPr>
        <w:jc w:val="both"/>
        <w:rPr>
          <w:sz w:val="28"/>
          <w:szCs w:val="28"/>
          <w:highlight w:val="yellow"/>
        </w:rPr>
      </w:pPr>
    </w:p>
    <w:p w:rsidR="00276C01" w:rsidRDefault="00276C01" w:rsidP="00335CA5">
      <w:pPr>
        <w:jc w:val="both"/>
        <w:rPr>
          <w:sz w:val="28"/>
          <w:szCs w:val="28"/>
          <w:highlight w:val="yellow"/>
        </w:rPr>
      </w:pPr>
    </w:p>
    <w:p w:rsidR="00276C01" w:rsidRDefault="00276C01" w:rsidP="00335CA5">
      <w:pPr>
        <w:jc w:val="both"/>
        <w:rPr>
          <w:sz w:val="28"/>
          <w:szCs w:val="28"/>
          <w:highlight w:val="yellow"/>
        </w:rPr>
      </w:pPr>
    </w:p>
    <w:p w:rsidR="00276C01" w:rsidRDefault="00276C01" w:rsidP="00335CA5">
      <w:pPr>
        <w:jc w:val="both"/>
        <w:rPr>
          <w:sz w:val="28"/>
          <w:szCs w:val="28"/>
          <w:highlight w:val="yellow"/>
        </w:rPr>
      </w:pPr>
    </w:p>
    <w:p w:rsidR="00527E99" w:rsidRDefault="00527E99" w:rsidP="00335CA5">
      <w:pPr>
        <w:jc w:val="both"/>
        <w:rPr>
          <w:sz w:val="28"/>
          <w:szCs w:val="28"/>
          <w:highlight w:val="yellow"/>
        </w:rPr>
      </w:pPr>
    </w:p>
    <w:p w:rsidR="00527E99" w:rsidRDefault="00527E99" w:rsidP="00335CA5">
      <w:pPr>
        <w:jc w:val="both"/>
        <w:rPr>
          <w:sz w:val="28"/>
          <w:szCs w:val="28"/>
          <w:highlight w:val="yellow"/>
        </w:rPr>
      </w:pPr>
    </w:p>
    <w:p w:rsidR="00527E99" w:rsidRDefault="00527E99" w:rsidP="00335CA5">
      <w:pPr>
        <w:jc w:val="both"/>
        <w:rPr>
          <w:sz w:val="28"/>
          <w:szCs w:val="28"/>
          <w:highlight w:val="yellow"/>
        </w:rPr>
      </w:pPr>
    </w:p>
    <w:p w:rsidR="00527E99" w:rsidRDefault="00527E99" w:rsidP="00335CA5">
      <w:pPr>
        <w:jc w:val="both"/>
        <w:rPr>
          <w:sz w:val="28"/>
          <w:szCs w:val="28"/>
          <w:highlight w:val="yellow"/>
        </w:rPr>
      </w:pPr>
    </w:p>
    <w:p w:rsidR="00527E99" w:rsidRDefault="00527E99" w:rsidP="00335CA5">
      <w:pPr>
        <w:jc w:val="both"/>
        <w:rPr>
          <w:sz w:val="28"/>
          <w:szCs w:val="28"/>
          <w:highlight w:val="yellow"/>
        </w:rPr>
      </w:pPr>
    </w:p>
    <w:p w:rsidR="00527E99" w:rsidRDefault="00527E99" w:rsidP="00335CA5">
      <w:pPr>
        <w:jc w:val="both"/>
        <w:rPr>
          <w:sz w:val="28"/>
          <w:szCs w:val="28"/>
          <w:highlight w:val="yellow"/>
        </w:rPr>
      </w:pPr>
    </w:p>
    <w:p w:rsidR="00527E99" w:rsidRDefault="00527E99" w:rsidP="00335CA5">
      <w:pPr>
        <w:jc w:val="both"/>
        <w:rPr>
          <w:sz w:val="28"/>
          <w:szCs w:val="28"/>
          <w:highlight w:val="yellow"/>
        </w:rPr>
      </w:pPr>
    </w:p>
    <w:p w:rsidR="00527E99" w:rsidRDefault="00527E99" w:rsidP="00335CA5">
      <w:pPr>
        <w:jc w:val="both"/>
        <w:rPr>
          <w:sz w:val="28"/>
          <w:szCs w:val="28"/>
          <w:highlight w:val="yellow"/>
        </w:rPr>
      </w:pPr>
    </w:p>
    <w:p w:rsidR="00527E99" w:rsidRDefault="00527E99" w:rsidP="00335CA5">
      <w:pPr>
        <w:jc w:val="both"/>
        <w:rPr>
          <w:sz w:val="28"/>
          <w:szCs w:val="28"/>
          <w:highlight w:val="yellow"/>
        </w:rPr>
      </w:pPr>
    </w:p>
    <w:p w:rsidR="00276C01" w:rsidRPr="0083292D" w:rsidRDefault="00276C01" w:rsidP="00335CA5">
      <w:pPr>
        <w:jc w:val="both"/>
        <w:rPr>
          <w:sz w:val="28"/>
          <w:szCs w:val="28"/>
          <w:highlight w:val="yellow"/>
        </w:rPr>
      </w:pPr>
    </w:p>
    <w:p w:rsidR="003E5BAE" w:rsidRPr="0083292D" w:rsidRDefault="003E5BAE" w:rsidP="00335CA5">
      <w:pPr>
        <w:jc w:val="both"/>
        <w:rPr>
          <w:sz w:val="28"/>
          <w:szCs w:val="28"/>
          <w:highlight w:val="yellow"/>
        </w:rPr>
      </w:pPr>
    </w:p>
    <w:p w:rsidR="000D1B4F" w:rsidRPr="004C2B91" w:rsidRDefault="00F72B1A" w:rsidP="00335CA5">
      <w:pPr>
        <w:ind w:left="426" w:hanging="426"/>
        <w:jc w:val="both"/>
        <w:rPr>
          <w:b/>
          <w:bCs/>
          <w:color w:val="000000"/>
          <w:sz w:val="28"/>
          <w:szCs w:val="28"/>
          <w:u w:val="single"/>
        </w:rPr>
      </w:pPr>
      <w:r w:rsidRPr="00B6110D">
        <w:rPr>
          <w:b/>
          <w:color w:val="000000"/>
          <w:sz w:val="28"/>
          <w:szCs w:val="28"/>
          <w:u w:val="single"/>
        </w:rPr>
        <w:lastRenderedPageBreak/>
        <w:t>7.</w:t>
      </w:r>
      <w:r w:rsidRPr="004C2B91">
        <w:rPr>
          <w:color w:val="000000"/>
          <w:sz w:val="28"/>
          <w:szCs w:val="28"/>
          <w:u w:val="single"/>
        </w:rPr>
        <w:t xml:space="preserve"> </w:t>
      </w:r>
      <w:r w:rsidR="000D1B4F" w:rsidRPr="004C2B91">
        <w:rPr>
          <w:b/>
          <w:bCs/>
          <w:color w:val="000000"/>
          <w:sz w:val="28"/>
          <w:szCs w:val="28"/>
          <w:u w:val="single"/>
        </w:rPr>
        <w:t>A jövőre vonatkozó javaslatok, célok meghatározása</w:t>
      </w:r>
    </w:p>
    <w:p w:rsidR="008A3C7B" w:rsidRPr="004C2B91" w:rsidRDefault="008A3C7B" w:rsidP="00335CA5">
      <w:pPr>
        <w:ind w:left="426" w:hanging="426"/>
        <w:jc w:val="both"/>
        <w:rPr>
          <w:sz w:val="28"/>
          <w:szCs w:val="28"/>
        </w:rPr>
      </w:pPr>
    </w:p>
    <w:p w:rsidR="004A29CA" w:rsidRPr="004C2B91" w:rsidRDefault="004A29CA" w:rsidP="00335CA5">
      <w:pPr>
        <w:jc w:val="both"/>
      </w:pPr>
      <w:r w:rsidRPr="004C2B91">
        <w:rPr>
          <w:b/>
          <w:bCs/>
        </w:rPr>
        <w:t>2016. január 1-jétől</w:t>
      </w:r>
      <w:r w:rsidRPr="004C2B91">
        <w:t xml:space="preserve"> tehát a jogszabályváltozásokhoz igazodva </w:t>
      </w:r>
      <w:bookmarkStart w:id="7" w:name="_Hlk8990762"/>
      <w:r w:rsidR="008E295C">
        <w:t>a Zalaszentgróti Szociális, Család- és Gyermekjóléti Központban</w:t>
      </w:r>
      <w:r w:rsidRPr="004C2B91">
        <w:t xml:space="preserve"> is</w:t>
      </w:r>
      <w:bookmarkEnd w:id="7"/>
      <w:r w:rsidRPr="004C2B91">
        <w:t xml:space="preserve"> megtörtént a szükséges átszervezés. A feladatok nem változtak, cs</w:t>
      </w:r>
      <w:r w:rsidR="008E295C">
        <w:t>upán</w:t>
      </w:r>
      <w:r w:rsidRPr="004C2B91">
        <w:t xml:space="preserve"> más lett a struktúra, a családsegítés csak gyermekjóléti szolgáltatással integráltan működhet, így települési szinten elérhető kötelező szolgáltatássá vált az ellátandó terület nagysága </w:t>
      </w:r>
      <w:r w:rsidRPr="004C2B91">
        <w:rPr>
          <w:b/>
          <w:bCs/>
        </w:rPr>
        <w:t>járásszékhely – Központ,</w:t>
      </w:r>
      <w:r w:rsidRPr="004C2B91">
        <w:t xml:space="preserve"> valamint </w:t>
      </w:r>
      <w:r w:rsidRPr="004C2B91">
        <w:rPr>
          <w:b/>
          <w:bCs/>
        </w:rPr>
        <w:t xml:space="preserve">települések - Szolgálat </w:t>
      </w:r>
      <w:r w:rsidRPr="004C2B91">
        <w:t>szerint, differenciált szolgáltatási tartalommal.</w:t>
      </w:r>
    </w:p>
    <w:p w:rsidR="004A29CA" w:rsidRPr="004C2B91" w:rsidRDefault="004A29CA" w:rsidP="00335CA5">
      <w:pPr>
        <w:jc w:val="both"/>
      </w:pPr>
    </w:p>
    <w:p w:rsidR="004A29CA" w:rsidRPr="004C2B91" w:rsidRDefault="004A29CA" w:rsidP="00335CA5">
      <w:pPr>
        <w:jc w:val="both"/>
      </w:pPr>
      <w:r w:rsidRPr="004C2B91">
        <w:rPr>
          <w:b/>
          <w:bCs/>
        </w:rPr>
        <w:t>Cél marad</w:t>
      </w:r>
      <w:r w:rsidRPr="004C2B91">
        <w:t xml:space="preserve"> változatlanul, hogy az új struktúra racionálisabb feladatmegosztást alakítson ki a Szolgálat és a Központ között azzal, hogy </w:t>
      </w:r>
      <w:r w:rsidRPr="004C2B91">
        <w:rPr>
          <w:b/>
          <w:bCs/>
        </w:rPr>
        <w:t>a feladatellátás alapja</w:t>
      </w:r>
      <w:r w:rsidRPr="004C2B91">
        <w:t xml:space="preserve"> a szolgálat és a központ közötti szorosabb együttműködés, a segítő munka és a hatósági jellegű tevékenység elkülönítése legyen. </w:t>
      </w:r>
      <w:r w:rsidRPr="004C2B91">
        <w:rPr>
          <w:b/>
          <w:bCs/>
        </w:rPr>
        <w:t>Cél és szakmai kihívás</w:t>
      </w:r>
      <w:r w:rsidRPr="004C2B91">
        <w:t xml:space="preserve"> egyben, hogy az újjá alakult szakmai egységek egymás munkáját ki tudják egészíteni, hatékonyan tudjanak együttműködni az intézménnyel kapcsolatba kerülő kliensek segítésében. A célok elérésének fontos eszközei a 2016. évben megjelent és (folyamatosan finomodó) kötelezően alkalmazandó protokollok, szakmai ajánlások átfogó ismerete és használata.</w:t>
      </w:r>
    </w:p>
    <w:p w:rsidR="004A29CA" w:rsidRPr="004C2B91" w:rsidRDefault="004A29CA" w:rsidP="00335CA5"/>
    <w:p w:rsidR="004A29CA" w:rsidRPr="004C2B91" w:rsidRDefault="004A29CA" w:rsidP="00335CA5">
      <w:pPr>
        <w:jc w:val="both"/>
      </w:pPr>
      <w:r w:rsidRPr="004C2B91">
        <w:t xml:space="preserve">A </w:t>
      </w:r>
      <w:r w:rsidRPr="004C2B91">
        <w:rPr>
          <w:b/>
          <w:bCs/>
        </w:rPr>
        <w:t>Család- és Gyermekjóléti Központ</w:t>
      </w:r>
      <w:r w:rsidRPr="004C2B91">
        <w:t xml:space="preserve"> az </w:t>
      </w:r>
      <w:r w:rsidRPr="004C2B91">
        <w:rPr>
          <w:b/>
          <w:bCs/>
        </w:rPr>
        <w:t>általános szolgáltatási feladatain</w:t>
      </w:r>
      <w:r w:rsidRPr="004C2B91">
        <w:t xml:space="preserve"> túl a gyermek családban nevelkedésének elősegítése, a veszélyeztetettségének megelőzése érdekében </w:t>
      </w:r>
      <w:r w:rsidRPr="004C2B91">
        <w:rPr>
          <w:b/>
          <w:bCs/>
        </w:rPr>
        <w:t xml:space="preserve">speciális szolgáltatásokat - </w:t>
      </w:r>
      <w:r w:rsidRPr="004C2B91">
        <w:rPr>
          <w:i/>
          <w:iCs/>
        </w:rPr>
        <w:t>készenléti szolgálatot, kapcsolattartási ügyeletet, jogi tájékoztatást, pszichológiai tanácsadást, családterápiás foglalkozást</w:t>
      </w:r>
      <w:r w:rsidRPr="004C2B91">
        <w:t xml:space="preserve"> - nyújt. </w:t>
      </w:r>
    </w:p>
    <w:p w:rsidR="004A29CA" w:rsidRPr="004C2B91" w:rsidRDefault="004A29CA" w:rsidP="00335CA5">
      <w:pPr>
        <w:jc w:val="both"/>
      </w:pPr>
      <w:r w:rsidRPr="004C2B91">
        <w:t xml:space="preserve">A gyermekvédelmi gondoskodás keretébe tartozó </w:t>
      </w:r>
      <w:r w:rsidRPr="004C2B91">
        <w:rPr>
          <w:b/>
          <w:bCs/>
        </w:rPr>
        <w:t xml:space="preserve">hatósági intézkedésekhez kapcsolódó tevékenységet </w:t>
      </w:r>
      <w:r w:rsidRPr="004C2B91">
        <w:t xml:space="preserve">lát el az esetmenedzserek által és </w:t>
      </w:r>
      <w:r w:rsidRPr="004C2B91">
        <w:rPr>
          <w:b/>
          <w:bCs/>
        </w:rPr>
        <w:t>szakmai támogatást nyújt a szakmai vezető-</w:t>
      </w:r>
      <w:r w:rsidRPr="004C2B91">
        <w:t>jelzőrendszeri tanácsadó, valamint az esetmenedzserek által az ellátási területen működő család-</w:t>
      </w:r>
      <w:r w:rsidR="008E295C">
        <w:t xml:space="preserve"> </w:t>
      </w:r>
      <w:r w:rsidRPr="004C2B91">
        <w:t xml:space="preserve">és gyermekjóléti szolgálat számára. </w:t>
      </w:r>
    </w:p>
    <w:p w:rsidR="004A29CA" w:rsidRPr="008E295C" w:rsidRDefault="004A29CA" w:rsidP="00335CA5"/>
    <w:p w:rsidR="004A29CA" w:rsidRPr="008E295C" w:rsidRDefault="004A29CA" w:rsidP="00335CA5">
      <w:pPr>
        <w:spacing w:after="120"/>
        <w:jc w:val="both"/>
      </w:pPr>
      <w:r w:rsidRPr="008E295C">
        <w:rPr>
          <w:b/>
          <w:bCs/>
        </w:rPr>
        <w:t>A Család-és Gyermekjóléti Központ kiemelt célkitűzései:</w:t>
      </w:r>
    </w:p>
    <w:p w:rsidR="00446931" w:rsidRDefault="004A29CA" w:rsidP="00446931">
      <w:pPr>
        <w:numPr>
          <w:ilvl w:val="0"/>
          <w:numId w:val="8"/>
        </w:numPr>
        <w:tabs>
          <w:tab w:val="clear" w:pos="720"/>
          <w:tab w:val="num" w:pos="567"/>
        </w:tabs>
        <w:ind w:left="426"/>
        <w:jc w:val="both"/>
        <w:textAlignment w:val="baseline"/>
      </w:pPr>
      <w:r w:rsidRPr="008E295C">
        <w:rPr>
          <w:b/>
          <w:bCs/>
          <w:u w:val="single"/>
        </w:rPr>
        <w:t>Az utcai szociális munka fejlesztése:</w:t>
      </w:r>
      <w:r w:rsidRPr="008E295C">
        <w:t xml:space="preserve"> A rendőrséggel és a polgárőrséggel közösen elindított őrjáratot továbbra is folytatni szükséges, melynek elsődleges célja a csellengő kiskorúak felkutatása, a dohányzó, alkoholt</w:t>
      </w:r>
      <w:r w:rsidR="00C20969">
        <w:t>,</w:t>
      </w:r>
      <w:r w:rsidRPr="008E295C">
        <w:t xml:space="preserve"> esetleg kábítószert fogyasztó </w:t>
      </w:r>
      <w:r w:rsidRPr="00C20969">
        <w:t>fiatalok kiszűrése</w:t>
      </w:r>
      <w:r w:rsidR="00C20969" w:rsidRPr="00C20969">
        <w:t>, t</w:t>
      </w:r>
      <w:r w:rsidR="008E295C" w:rsidRPr="00C20969">
        <w:t xml:space="preserve">ovábbá az iskola környékén, buszmegállóban előforduló gyermekek közti vitás helyzetek kiszűrése, annak megoldásában való segítő tevékenység. </w:t>
      </w:r>
    </w:p>
    <w:p w:rsidR="00446931" w:rsidRDefault="00446931" w:rsidP="00446931">
      <w:pPr>
        <w:ind w:left="426"/>
        <w:jc w:val="both"/>
        <w:textAlignment w:val="baseline"/>
      </w:pPr>
    </w:p>
    <w:p w:rsidR="00446931" w:rsidRDefault="004A29CA" w:rsidP="00446931">
      <w:pPr>
        <w:numPr>
          <w:ilvl w:val="0"/>
          <w:numId w:val="8"/>
        </w:numPr>
        <w:tabs>
          <w:tab w:val="clear" w:pos="720"/>
          <w:tab w:val="num" w:pos="567"/>
        </w:tabs>
        <w:ind w:left="426"/>
        <w:jc w:val="both"/>
        <w:textAlignment w:val="baseline"/>
      </w:pPr>
      <w:r w:rsidRPr="00446931">
        <w:rPr>
          <w:b/>
          <w:bCs/>
          <w:u w:val="single"/>
        </w:rPr>
        <w:t>Az óvodai-iskolai szociális munka fejlesztése:</w:t>
      </w:r>
      <w:r w:rsidRPr="00C20969">
        <w:t xml:space="preserve"> Az összetett </w:t>
      </w:r>
      <w:r w:rsidR="00C20969" w:rsidRPr="00C20969">
        <w:t xml:space="preserve">és magas számú óvodai-iskolai jelzések, az iskolákban előforduló konfliktusok, </w:t>
      </w:r>
      <w:r w:rsidR="00446931">
        <w:t xml:space="preserve">a </w:t>
      </w:r>
      <w:r w:rsidR="00C20969" w:rsidRPr="00C20969">
        <w:t>gyermekek közti agresszív viselkedések, a gyermekek óvodai-iskolai életét érintő kérdések kapcsán történő segítségnyújtás, a gyermek veszélyeztetettségének kiszűrése miatt nagy szükség van az óvodai iskolai szociális munkára, amely 2018. szeptemberétől kötelező feladata a Család- és Gyermekjóléti Központnak. A már elindult együttműködés, közös munka, csoportfoglalkozások, indítása, fejlesztése.</w:t>
      </w:r>
    </w:p>
    <w:p w:rsidR="00446931" w:rsidRDefault="00446931" w:rsidP="00446931">
      <w:pPr>
        <w:jc w:val="both"/>
        <w:textAlignment w:val="baseline"/>
      </w:pPr>
    </w:p>
    <w:p w:rsidR="00446931" w:rsidRDefault="004A29CA" w:rsidP="00446931">
      <w:pPr>
        <w:numPr>
          <w:ilvl w:val="0"/>
          <w:numId w:val="8"/>
        </w:numPr>
        <w:tabs>
          <w:tab w:val="clear" w:pos="720"/>
          <w:tab w:val="num" w:pos="567"/>
        </w:tabs>
        <w:ind w:left="426"/>
        <w:jc w:val="both"/>
        <w:textAlignment w:val="baseline"/>
      </w:pPr>
      <w:r w:rsidRPr="00446931">
        <w:rPr>
          <w:b/>
          <w:bCs/>
          <w:u w:val="single"/>
        </w:rPr>
        <w:t>Kórházi szociális munka</w:t>
      </w:r>
      <w:r w:rsidRPr="00446931">
        <w:rPr>
          <w:b/>
          <w:bCs/>
        </w:rPr>
        <w:t xml:space="preserve"> </w:t>
      </w:r>
      <w:r w:rsidRPr="00C20969">
        <w:t>keretében mélyíteni szükséges a kapcsolatot a Z</w:t>
      </w:r>
      <w:r w:rsidR="008A3C7B" w:rsidRPr="00C20969">
        <w:t>ala Megyei</w:t>
      </w:r>
      <w:r w:rsidRPr="00C20969">
        <w:t xml:space="preserve"> Szent Rafael Kórházzal.</w:t>
      </w:r>
    </w:p>
    <w:p w:rsidR="00446931" w:rsidRDefault="00446931" w:rsidP="00446931">
      <w:pPr>
        <w:jc w:val="both"/>
        <w:textAlignment w:val="baseline"/>
      </w:pPr>
    </w:p>
    <w:p w:rsidR="004A29CA" w:rsidRPr="00446931" w:rsidRDefault="004A29CA" w:rsidP="00446931">
      <w:pPr>
        <w:numPr>
          <w:ilvl w:val="0"/>
          <w:numId w:val="8"/>
        </w:numPr>
        <w:tabs>
          <w:tab w:val="clear" w:pos="720"/>
          <w:tab w:val="num" w:pos="567"/>
        </w:tabs>
        <w:ind w:left="426"/>
        <w:jc w:val="both"/>
        <w:textAlignment w:val="baseline"/>
      </w:pPr>
      <w:r w:rsidRPr="00446931">
        <w:rPr>
          <w:b/>
          <w:bCs/>
          <w:u w:val="single"/>
        </w:rPr>
        <w:t>A jelzőrendszeri tanácsadó</w:t>
      </w:r>
      <w:r w:rsidRPr="00446931">
        <w:t xml:space="preserve"> koordinálásával a jelzőrendszer hatékony működésének fejlesztése fontos cél, ennek érdekében kiemelten fontos, hogy az esetmenedzserek, tanácsadók minél több konferencián, szakmai napon, képzésen vegyenek részt annak érdekében, hogy a feladataikat kellő szakmai felkészültséggel lássák el.</w:t>
      </w:r>
    </w:p>
    <w:p w:rsidR="000D1B4F" w:rsidRPr="00527742" w:rsidRDefault="000D1B4F" w:rsidP="00335CA5">
      <w:pPr>
        <w:ind w:left="426" w:hanging="426"/>
        <w:jc w:val="both"/>
        <w:rPr>
          <w:sz w:val="28"/>
          <w:szCs w:val="28"/>
          <w:u w:val="single"/>
        </w:rPr>
      </w:pPr>
      <w:r w:rsidRPr="00527742">
        <w:rPr>
          <w:b/>
          <w:sz w:val="28"/>
          <w:szCs w:val="28"/>
          <w:u w:val="single"/>
        </w:rPr>
        <w:lastRenderedPageBreak/>
        <w:t>8. A gyermekkorú és a fiatalkorú bűnelkövetők számának</w:t>
      </w:r>
      <w:r w:rsidR="00EB2C66" w:rsidRPr="00527742">
        <w:rPr>
          <w:b/>
          <w:sz w:val="28"/>
          <w:szCs w:val="28"/>
          <w:u w:val="single"/>
        </w:rPr>
        <w:t>,</w:t>
      </w:r>
      <w:r w:rsidRPr="00527742">
        <w:rPr>
          <w:b/>
          <w:sz w:val="28"/>
          <w:szCs w:val="28"/>
          <w:u w:val="single"/>
        </w:rPr>
        <w:t xml:space="preserve"> az általuk elkövetett bűncselekmények számának, a bűnelkövetés okainak bemutatása</w:t>
      </w:r>
      <w:r w:rsidRPr="00527742">
        <w:rPr>
          <w:sz w:val="28"/>
          <w:szCs w:val="28"/>
          <w:u w:val="single"/>
        </w:rPr>
        <w:t xml:space="preserve"> </w:t>
      </w:r>
    </w:p>
    <w:p w:rsidR="000D1B4F" w:rsidRPr="00527742" w:rsidRDefault="000D1B4F" w:rsidP="00335CA5">
      <w:pPr>
        <w:rPr>
          <w:b/>
          <w:bCs/>
          <w:color w:val="000000"/>
          <w:u w:val="single"/>
        </w:rPr>
      </w:pPr>
    </w:p>
    <w:p w:rsidR="00527742" w:rsidRPr="00527742" w:rsidRDefault="00527742" w:rsidP="00527742">
      <w:pPr>
        <w:pStyle w:val="Listaszerbekezds"/>
        <w:ind w:left="0"/>
        <w:jc w:val="both"/>
        <w:rPr>
          <w:b/>
          <w:sz w:val="24"/>
          <w:szCs w:val="24"/>
        </w:rPr>
      </w:pPr>
      <w:r w:rsidRPr="00527742">
        <w:rPr>
          <w:b/>
          <w:sz w:val="24"/>
          <w:szCs w:val="24"/>
        </w:rPr>
        <w:t>A fiatalkorúak bűnözését kiváltó leggyakoribb okok</w:t>
      </w:r>
    </w:p>
    <w:p w:rsidR="00527742" w:rsidRPr="00527742" w:rsidRDefault="00527742" w:rsidP="00527742">
      <w:pPr>
        <w:pStyle w:val="Listaszerbekezds"/>
        <w:numPr>
          <w:ilvl w:val="0"/>
          <w:numId w:val="1"/>
        </w:numPr>
        <w:ind w:left="709"/>
        <w:rPr>
          <w:b/>
          <w:sz w:val="24"/>
          <w:szCs w:val="24"/>
        </w:rPr>
      </w:pPr>
      <w:r w:rsidRPr="00527742">
        <w:rPr>
          <w:sz w:val="24"/>
          <w:szCs w:val="24"/>
        </w:rPr>
        <w:t>rossz anyagi, szociális háttér, rendezetlen családi viszonyok;</w:t>
      </w:r>
    </w:p>
    <w:p w:rsidR="00527742" w:rsidRPr="00527742" w:rsidRDefault="00527742" w:rsidP="00527742">
      <w:pPr>
        <w:pStyle w:val="Listaszerbekezds"/>
        <w:numPr>
          <w:ilvl w:val="0"/>
          <w:numId w:val="1"/>
        </w:numPr>
        <w:ind w:left="709"/>
        <w:rPr>
          <w:b/>
          <w:sz w:val="24"/>
          <w:szCs w:val="24"/>
        </w:rPr>
      </w:pPr>
      <w:r w:rsidRPr="00527742">
        <w:rPr>
          <w:sz w:val="24"/>
          <w:szCs w:val="24"/>
        </w:rPr>
        <w:t>kortárscsoport negatív hatása, rossz minták követése</w:t>
      </w:r>
      <w:r w:rsidRPr="00527742">
        <w:rPr>
          <w:b/>
          <w:sz w:val="24"/>
          <w:szCs w:val="24"/>
        </w:rPr>
        <w:t>,</w:t>
      </w:r>
      <w:r w:rsidRPr="00527742">
        <w:rPr>
          <w:sz w:val="24"/>
          <w:szCs w:val="24"/>
        </w:rPr>
        <w:t xml:space="preserve"> rossz konfliktuskezelési módok.</w:t>
      </w:r>
    </w:p>
    <w:p w:rsidR="00335CA5" w:rsidRPr="00527742" w:rsidRDefault="00335CA5" w:rsidP="00335CA5"/>
    <w:p w:rsidR="00335CA5" w:rsidRPr="00527742" w:rsidRDefault="00335CA5" w:rsidP="00335CA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27742">
        <w:rPr>
          <w:rFonts w:ascii="Times New Roman" w:hAnsi="Times New Roman" w:cs="Times New Roman"/>
          <w:sz w:val="24"/>
          <w:szCs w:val="24"/>
        </w:rPr>
        <w:t>A településeken elmondható, hogy a jelzőrendszer jól működik, a jelzőrendszer tagjai kapcsolatot tartanak egymással, megvalósul az információáramlás, a tapasztalatcsere és sok esetben a megoldások közös keresése, a megoldásokban való közös segítségnyújtás is.</w:t>
      </w:r>
    </w:p>
    <w:p w:rsidR="00335CA5" w:rsidRPr="00527742" w:rsidRDefault="00335CA5" w:rsidP="00335CA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27742">
        <w:rPr>
          <w:rFonts w:ascii="Times New Roman" w:hAnsi="Times New Roman" w:cs="Times New Roman"/>
          <w:sz w:val="24"/>
          <w:szCs w:val="24"/>
        </w:rPr>
        <w:t>Az esetmenedzserek kapcsolatot tartottak információ-</w:t>
      </w:r>
      <w:r w:rsidR="00527742" w:rsidRPr="00527742">
        <w:rPr>
          <w:rFonts w:ascii="Times New Roman" w:hAnsi="Times New Roman" w:cs="Times New Roman"/>
          <w:sz w:val="24"/>
          <w:szCs w:val="24"/>
        </w:rPr>
        <w:t xml:space="preserve"> </w:t>
      </w:r>
      <w:r w:rsidRPr="00527742">
        <w:rPr>
          <w:rFonts w:ascii="Times New Roman" w:hAnsi="Times New Roman" w:cs="Times New Roman"/>
          <w:sz w:val="24"/>
          <w:szCs w:val="24"/>
        </w:rPr>
        <w:t>és tapasztalatcsere céljából a gyermekeket körülvevő óvodai/iskolai szakemberekkel, védőnővel, háziorvossal, önkormányzati ügyintézővel, a területen illetékes családsegítővel. Megelőző pártfogás kapcsán a pártfogó felügyelővel is tartottak kapcsolatot.</w:t>
      </w:r>
    </w:p>
    <w:p w:rsidR="00335CA5" w:rsidRPr="00527742" w:rsidRDefault="00335CA5" w:rsidP="00335CA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27742">
        <w:rPr>
          <w:rFonts w:ascii="Times New Roman" w:hAnsi="Times New Roman" w:cs="Times New Roman"/>
          <w:sz w:val="24"/>
          <w:szCs w:val="24"/>
        </w:rPr>
        <w:t>Azon családok esetében, ahol szükségesnek ítélték az esetmenedzserek a pszichológus szakember bevonását, megkérték a családtagok számára a speciális szolgáltatást, majd segítségére voltak a család és pszichológus közötti időpont egyeztetésben és kontrollálták az azon való megjelenést.</w:t>
      </w:r>
    </w:p>
    <w:p w:rsidR="00335CA5" w:rsidRPr="00527742" w:rsidRDefault="00335CA5" w:rsidP="00446931">
      <w:pPr>
        <w:jc w:val="both"/>
        <w:rPr>
          <w:b/>
        </w:rPr>
      </w:pPr>
    </w:p>
    <w:p w:rsidR="00335CA5" w:rsidRDefault="00335CA5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  <w:bookmarkStart w:id="8" w:name="_GoBack"/>
      <w:bookmarkEnd w:id="8"/>
    </w:p>
    <w:p w:rsidR="00335CA5" w:rsidRPr="00EF40CB" w:rsidRDefault="00335CA5" w:rsidP="00335CA5">
      <w:pPr>
        <w:rPr>
          <w:b/>
          <w:bCs/>
          <w:color w:val="000000"/>
          <w:u w:val="single"/>
        </w:rPr>
      </w:pPr>
    </w:p>
    <w:p w:rsidR="00271DCA" w:rsidRPr="00EF40CB" w:rsidRDefault="00271DCA" w:rsidP="00335CA5">
      <w:pPr>
        <w:ind w:left="284" w:hanging="284"/>
        <w:jc w:val="both"/>
        <w:rPr>
          <w:iCs/>
          <w:sz w:val="28"/>
          <w:szCs w:val="28"/>
        </w:rPr>
      </w:pPr>
      <w:r w:rsidRPr="00EF40CB">
        <w:rPr>
          <w:b/>
          <w:sz w:val="28"/>
          <w:szCs w:val="28"/>
          <w:u w:val="single"/>
        </w:rPr>
        <w:lastRenderedPageBreak/>
        <w:t>9. A települési önkormányzat és a civil szervezetek közötti együttműködés keretében milyen feladatok, szolgáltatások ellátásában vesznek részt civil szervezetek (alapellátás, szakellátás, szabadidős programok, drogprevenció stb.).</w:t>
      </w:r>
    </w:p>
    <w:p w:rsidR="00271DCA" w:rsidRDefault="00271DCA" w:rsidP="00335CA5">
      <w:pPr>
        <w:jc w:val="both"/>
        <w:rPr>
          <w:iCs/>
        </w:rPr>
      </w:pPr>
    </w:p>
    <w:p w:rsidR="009D5AA7" w:rsidRPr="00EF40CB" w:rsidRDefault="009D5AA7" w:rsidP="00335CA5">
      <w:pPr>
        <w:jc w:val="both"/>
        <w:rPr>
          <w:iCs/>
        </w:rPr>
      </w:pPr>
    </w:p>
    <w:p w:rsidR="00271DCA" w:rsidRPr="00EF40CB" w:rsidRDefault="00271DCA" w:rsidP="00335CA5">
      <w:pPr>
        <w:jc w:val="both"/>
        <w:rPr>
          <w:rFonts w:eastAsia="Lucida Sans Unicode"/>
          <w:kern w:val="1"/>
        </w:rPr>
      </w:pPr>
      <w:r w:rsidRPr="00EF40CB">
        <w:t xml:space="preserve">A Zalai Hazatérők Egyesülete </w:t>
      </w:r>
      <w:r w:rsidR="004C68DE" w:rsidRPr="00EF40CB">
        <w:t xml:space="preserve">(székhely: 8790 Zalaszentgrót, Batthyány u. 36., elnök: Boda Adrienn) </w:t>
      </w:r>
      <w:r w:rsidRPr="00EF40CB">
        <w:t xml:space="preserve">az önkormányzattal együttműködve </w:t>
      </w:r>
      <w:r w:rsidR="003D01A8" w:rsidRPr="00EF40CB">
        <w:t xml:space="preserve">napközis tábort szervezett az általános iskola alsó osztályaiban tanulók részére, </w:t>
      </w:r>
      <w:r w:rsidRPr="00EF40CB">
        <w:t>kortárssegítő felkészítő tevékenységet</w:t>
      </w:r>
      <w:r w:rsidR="003D01A8" w:rsidRPr="00EF40CB">
        <w:t xml:space="preserve"> végzett az ifjúsági csoportok részére</w:t>
      </w:r>
      <w:r w:rsidRPr="00EF40CB">
        <w:t xml:space="preserve">, </w:t>
      </w:r>
      <w:r w:rsidR="003D01A8" w:rsidRPr="00EF40CB">
        <w:t xml:space="preserve">emellett </w:t>
      </w:r>
      <w:r w:rsidRPr="00EF40CB">
        <w:t xml:space="preserve">gyermekfelügyelettel kapcsolatos segítő munkát </w:t>
      </w:r>
      <w:r w:rsidR="002518A3" w:rsidRPr="00EF40CB">
        <w:t xml:space="preserve">is ellátott. </w:t>
      </w:r>
      <w:r w:rsidR="003D7A0C" w:rsidRPr="00EF40CB">
        <w:t xml:space="preserve">Az egyesület </w:t>
      </w:r>
      <w:r w:rsidRPr="00EF40CB">
        <w:t xml:space="preserve">prevenciós rendhagyó iskolai órát tartott a zalaszentgróti </w:t>
      </w:r>
      <w:r w:rsidR="003D7A0C" w:rsidRPr="00EF40CB">
        <w:t>iskolában, emellett aktívan részt ve</w:t>
      </w:r>
      <w:r w:rsidR="00580A64" w:rsidRPr="00EF40CB">
        <w:t>tt a Zalaszentgróti Járási Felzárkóz</w:t>
      </w:r>
      <w:r w:rsidR="003D7A0C" w:rsidRPr="00EF40CB">
        <w:t>ási Kerekasztal munkájában</w:t>
      </w:r>
      <w:r w:rsidR="00CC0015" w:rsidRPr="00EF40CB">
        <w:t>. Az egyesület koordinál</w:t>
      </w:r>
      <w:r w:rsidR="00077F75" w:rsidRPr="00EF40CB">
        <w:t>j</w:t>
      </w:r>
      <w:r w:rsidR="00CC0015" w:rsidRPr="00EF40CB">
        <w:t>a a Térségi Ifjúsági Kerekasztalt</w:t>
      </w:r>
      <w:r w:rsidR="003D7A0C" w:rsidRPr="00EF40CB">
        <w:t xml:space="preserve"> és </w:t>
      </w:r>
      <w:r w:rsidR="00077F75" w:rsidRPr="00EF40CB">
        <w:t>mentorá</w:t>
      </w:r>
      <w:r w:rsidR="003D7A0C" w:rsidRPr="00EF40CB">
        <w:t>l</w:t>
      </w:r>
      <w:r w:rsidR="00077F75" w:rsidRPr="00EF40CB">
        <w:t>j</w:t>
      </w:r>
      <w:r w:rsidR="003D7A0C" w:rsidRPr="00EF40CB">
        <w:t>a a Zalaszentgróti Ifjúsági Önkormányzatot</w:t>
      </w:r>
      <w:r w:rsidRPr="00EF40CB">
        <w:t xml:space="preserve">. A Zalai Hazatérők Egyesülete a </w:t>
      </w:r>
      <w:r w:rsidRPr="00EF40CB">
        <w:rPr>
          <w:rFonts w:eastAsia="Lucida Sans Unicode"/>
          <w:kern w:val="1"/>
        </w:rPr>
        <w:t>Nemzeti Drogellenes Stratégia keretében megalakított Zalaszentgróti Kábítószerügyi Egyeztető Fórum működésében partneri szerepet vállal.</w:t>
      </w:r>
    </w:p>
    <w:p w:rsidR="00A71004" w:rsidRPr="00161B64" w:rsidRDefault="00A71004" w:rsidP="00335CA5">
      <w:pPr>
        <w:jc w:val="both"/>
        <w:rPr>
          <w:highlight w:val="yellow"/>
        </w:rPr>
      </w:pPr>
    </w:p>
    <w:p w:rsidR="00271DCA" w:rsidRPr="00F542B1" w:rsidRDefault="00271DCA" w:rsidP="00335CA5">
      <w:pPr>
        <w:jc w:val="both"/>
        <w:rPr>
          <w:b/>
          <w:i/>
        </w:rPr>
      </w:pPr>
      <w:r w:rsidRPr="00F542B1">
        <w:rPr>
          <w:b/>
          <w:i/>
        </w:rPr>
        <w:t>Záró gondolatok:</w:t>
      </w:r>
    </w:p>
    <w:p w:rsidR="007A2FFC" w:rsidRPr="00F542B1" w:rsidRDefault="007A2FFC" w:rsidP="00335CA5">
      <w:pPr>
        <w:jc w:val="both"/>
        <w:rPr>
          <w:b/>
        </w:rPr>
      </w:pPr>
    </w:p>
    <w:p w:rsidR="00271DCA" w:rsidRPr="00204D0E" w:rsidRDefault="00271DCA" w:rsidP="00335CA5">
      <w:pPr>
        <w:jc w:val="both"/>
        <w:rPr>
          <w:iCs/>
        </w:rPr>
      </w:pPr>
      <w:r w:rsidRPr="00F542B1">
        <w:t xml:space="preserve">A családokat érintő problémák sok esetben nem az egyéni életben gyökereznek, hanem társadalmi okokra vezethetők vissza. Szükséges ezért, hogy az egyéni esetkezeléseken túl a közösségközpontú megközelítés is előtérbe kerüljön, ezzel elérve minél több család és gyermek esetében a társadalmi integrációt. Sajnos a társadalmi anomáliákat, globális problémákat </w:t>
      </w:r>
      <w:r w:rsidRPr="00F542B1">
        <w:rPr>
          <w:i/>
        </w:rPr>
        <w:t>helyi szinten megoldani nem lehet</w:t>
      </w:r>
      <w:r w:rsidRPr="00F542B1">
        <w:t>. A média hatása, az információ beáramlás a családi életbe, az emberek gondolkodás módjába túlságosan nagyarányú, mely a mentalitást, hozzáállást befolyásolja, általában sajnos nem jó irányba.</w:t>
      </w:r>
    </w:p>
    <w:p w:rsidR="008723E1" w:rsidRPr="00204D0E" w:rsidRDefault="0041198A" w:rsidP="00335CA5">
      <w:pPr>
        <w:jc w:val="both"/>
      </w:pPr>
      <w:r w:rsidRPr="00204D0E">
        <w:t xml:space="preserve">                               </w:t>
      </w:r>
    </w:p>
    <w:sectPr w:rsidR="008723E1" w:rsidRPr="00204D0E" w:rsidSect="008723E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4F0" w:rsidRDefault="005F64F0" w:rsidP="00111B42">
      <w:r>
        <w:separator/>
      </w:r>
    </w:p>
  </w:endnote>
  <w:endnote w:type="continuationSeparator" w:id="0">
    <w:p w:rsidR="005F64F0" w:rsidRDefault="005F64F0" w:rsidP="0011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plified Arabic Fixed">
    <w:altName w:val="Courier New"/>
    <w:charset w:val="B2"/>
    <w:family w:val="modern"/>
    <w:pitch w:val="fixed"/>
    <w:sig w:usb0="00002003" w:usb1="00000000" w:usb2="00000008" w:usb3="00000000" w:csb0="0000004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2273812"/>
      <w:docPartObj>
        <w:docPartGallery w:val="Page Numbers (Bottom of Page)"/>
        <w:docPartUnique/>
      </w:docPartObj>
    </w:sdtPr>
    <w:sdtEndPr/>
    <w:sdtContent>
      <w:p w:rsidR="005F64F0" w:rsidRDefault="005F64F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5F64F0" w:rsidRDefault="005F64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4F0" w:rsidRDefault="005F64F0" w:rsidP="00111B42">
      <w:r>
        <w:separator/>
      </w:r>
    </w:p>
  </w:footnote>
  <w:footnote w:type="continuationSeparator" w:id="0">
    <w:p w:rsidR="005F64F0" w:rsidRDefault="005F64F0" w:rsidP="00111B42">
      <w:r>
        <w:continuationSeparator/>
      </w:r>
    </w:p>
  </w:footnote>
  <w:footnote w:id="1">
    <w:p w:rsidR="005F64F0" w:rsidRPr="00EB2C66" w:rsidRDefault="005F64F0" w:rsidP="00DB4F6D">
      <w:pPr>
        <w:spacing w:line="240" w:lineRule="atLeast"/>
        <w:jc w:val="both"/>
        <w:rPr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r w:rsidRPr="00EB2C66">
        <w:rPr>
          <w:sz w:val="20"/>
          <w:szCs w:val="20"/>
        </w:rPr>
        <w:t xml:space="preserve">Hatályon kívül helyezte: </w:t>
      </w:r>
      <w:hyperlink r:id="rId1" w:anchor="sidlawrefP%2893%29B%281%29p%28em%29" w:history="1">
        <w:r w:rsidRPr="00EB2C66">
          <w:rPr>
            <w:rStyle w:val="Hiperhivatkozs"/>
            <w:color w:val="auto"/>
            <w:sz w:val="20"/>
            <w:szCs w:val="20"/>
            <w:u w:val="none"/>
          </w:rPr>
          <w:t>174/2012. (VII. 26.) Korm. rendelet 93. § (1) em)</w:t>
        </w:r>
      </w:hyperlink>
      <w:r w:rsidRPr="00EB2C66">
        <w:rPr>
          <w:sz w:val="20"/>
          <w:szCs w:val="20"/>
        </w:rPr>
        <w:t>. Hatálytalan: 2013. I. 1-től.</w:t>
      </w:r>
    </w:p>
  </w:footnote>
  <w:footnote w:id="2">
    <w:p w:rsidR="005F64F0" w:rsidRPr="00EB2C66" w:rsidRDefault="005F64F0" w:rsidP="00EB2C66">
      <w:pPr>
        <w:spacing w:line="240" w:lineRule="atLeast"/>
        <w:jc w:val="both"/>
        <w:rPr>
          <w:sz w:val="20"/>
          <w:szCs w:val="20"/>
        </w:rPr>
      </w:pPr>
      <w:r w:rsidRPr="00EB2C66">
        <w:rPr>
          <w:rStyle w:val="Lbjegyzet-hivatkozs"/>
          <w:sz w:val="20"/>
          <w:szCs w:val="20"/>
        </w:rPr>
        <w:footnoteRef/>
      </w:r>
      <w:r w:rsidRPr="00EB2C66">
        <w:rPr>
          <w:sz w:val="20"/>
          <w:szCs w:val="20"/>
        </w:rPr>
        <w:t xml:space="preserve"> Hatályon kívül helyezte: </w:t>
      </w:r>
      <w:hyperlink r:id="rId2" w:anchor="sidlawrefP%2893%29B%281%29p%28em%29" w:history="1">
        <w:r w:rsidRPr="00EB2C66">
          <w:rPr>
            <w:rStyle w:val="Hiperhivatkozs"/>
            <w:color w:val="auto"/>
            <w:sz w:val="20"/>
            <w:szCs w:val="20"/>
            <w:u w:val="none"/>
          </w:rPr>
          <w:t>174/2012. (VII. 26.) Korm. rendelet 93. § (1) em)</w:t>
        </w:r>
      </w:hyperlink>
      <w:r w:rsidRPr="00EB2C66">
        <w:rPr>
          <w:sz w:val="20"/>
          <w:szCs w:val="20"/>
        </w:rPr>
        <w:t>. Hatálytalan: 2013. I. 1-től.</w:t>
      </w:r>
    </w:p>
    <w:p w:rsidR="005F64F0" w:rsidRDefault="005F64F0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051B"/>
    <w:multiLevelType w:val="multilevel"/>
    <w:tmpl w:val="F10ACF5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implified Arabic Fixed" w:hAnsi="Simplified Arabic Fixed" w:hint="default"/>
        <w:b/>
        <w:sz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A3212"/>
    <w:multiLevelType w:val="hybridMultilevel"/>
    <w:tmpl w:val="51E07D04"/>
    <w:lvl w:ilvl="0" w:tplc="38D49DB4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75DD0"/>
    <w:multiLevelType w:val="multilevel"/>
    <w:tmpl w:val="A07A0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DA203B"/>
    <w:multiLevelType w:val="multilevel"/>
    <w:tmpl w:val="7204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0343C9"/>
    <w:multiLevelType w:val="hybridMultilevel"/>
    <w:tmpl w:val="FE8E11F2"/>
    <w:lvl w:ilvl="0" w:tplc="B720FA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41F86"/>
    <w:multiLevelType w:val="hybridMultilevel"/>
    <w:tmpl w:val="7946F4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17FEC"/>
    <w:multiLevelType w:val="hybridMultilevel"/>
    <w:tmpl w:val="CA9EA3DC"/>
    <w:lvl w:ilvl="0" w:tplc="040E000F">
      <w:start w:val="1"/>
      <w:numFmt w:val="decimal"/>
      <w:lvlText w:val="%1."/>
      <w:lvlJc w:val="left"/>
      <w:pPr>
        <w:ind w:left="761" w:hanging="360"/>
      </w:pPr>
    </w:lvl>
    <w:lvl w:ilvl="1" w:tplc="040E0019" w:tentative="1">
      <w:start w:val="1"/>
      <w:numFmt w:val="lowerLetter"/>
      <w:lvlText w:val="%2."/>
      <w:lvlJc w:val="left"/>
      <w:pPr>
        <w:ind w:left="1481" w:hanging="360"/>
      </w:pPr>
    </w:lvl>
    <w:lvl w:ilvl="2" w:tplc="040E001B" w:tentative="1">
      <w:start w:val="1"/>
      <w:numFmt w:val="lowerRoman"/>
      <w:lvlText w:val="%3."/>
      <w:lvlJc w:val="right"/>
      <w:pPr>
        <w:ind w:left="2201" w:hanging="180"/>
      </w:pPr>
    </w:lvl>
    <w:lvl w:ilvl="3" w:tplc="040E000F" w:tentative="1">
      <w:start w:val="1"/>
      <w:numFmt w:val="decimal"/>
      <w:lvlText w:val="%4."/>
      <w:lvlJc w:val="left"/>
      <w:pPr>
        <w:ind w:left="2921" w:hanging="360"/>
      </w:pPr>
    </w:lvl>
    <w:lvl w:ilvl="4" w:tplc="040E0019" w:tentative="1">
      <w:start w:val="1"/>
      <w:numFmt w:val="lowerLetter"/>
      <w:lvlText w:val="%5."/>
      <w:lvlJc w:val="left"/>
      <w:pPr>
        <w:ind w:left="3641" w:hanging="360"/>
      </w:pPr>
    </w:lvl>
    <w:lvl w:ilvl="5" w:tplc="040E001B" w:tentative="1">
      <w:start w:val="1"/>
      <w:numFmt w:val="lowerRoman"/>
      <w:lvlText w:val="%6."/>
      <w:lvlJc w:val="right"/>
      <w:pPr>
        <w:ind w:left="4361" w:hanging="180"/>
      </w:pPr>
    </w:lvl>
    <w:lvl w:ilvl="6" w:tplc="040E000F" w:tentative="1">
      <w:start w:val="1"/>
      <w:numFmt w:val="decimal"/>
      <w:lvlText w:val="%7."/>
      <w:lvlJc w:val="left"/>
      <w:pPr>
        <w:ind w:left="5081" w:hanging="360"/>
      </w:pPr>
    </w:lvl>
    <w:lvl w:ilvl="7" w:tplc="040E0019" w:tentative="1">
      <w:start w:val="1"/>
      <w:numFmt w:val="lowerLetter"/>
      <w:lvlText w:val="%8."/>
      <w:lvlJc w:val="left"/>
      <w:pPr>
        <w:ind w:left="5801" w:hanging="360"/>
      </w:pPr>
    </w:lvl>
    <w:lvl w:ilvl="8" w:tplc="040E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7" w15:restartNumberingAfterBreak="0">
    <w:nsid w:val="17EF61A1"/>
    <w:multiLevelType w:val="hybridMultilevel"/>
    <w:tmpl w:val="74321746"/>
    <w:lvl w:ilvl="0" w:tplc="38D49DB4">
      <w:start w:val="2010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1859569E"/>
    <w:multiLevelType w:val="hybridMultilevel"/>
    <w:tmpl w:val="CC44D6A8"/>
    <w:lvl w:ilvl="0" w:tplc="040E000F">
      <w:start w:val="1"/>
      <w:numFmt w:val="decimal"/>
      <w:lvlText w:val="%1."/>
      <w:lvlJc w:val="left"/>
      <w:pPr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8DF67E7"/>
    <w:multiLevelType w:val="hybridMultilevel"/>
    <w:tmpl w:val="28AA62C6"/>
    <w:lvl w:ilvl="0" w:tplc="B720FA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85945"/>
    <w:multiLevelType w:val="hybridMultilevel"/>
    <w:tmpl w:val="6BA61D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2250E0"/>
    <w:multiLevelType w:val="hybridMultilevel"/>
    <w:tmpl w:val="7A20B84E"/>
    <w:lvl w:ilvl="0" w:tplc="A1F007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58FD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A1412"/>
    <w:multiLevelType w:val="hybridMultilevel"/>
    <w:tmpl w:val="441C5B7C"/>
    <w:lvl w:ilvl="0" w:tplc="040E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1C3A1E29"/>
    <w:multiLevelType w:val="hybridMultilevel"/>
    <w:tmpl w:val="AAAE87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565D5"/>
    <w:multiLevelType w:val="hybridMultilevel"/>
    <w:tmpl w:val="BD28214A"/>
    <w:lvl w:ilvl="0" w:tplc="38D49DB4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D168C"/>
    <w:multiLevelType w:val="hybridMultilevel"/>
    <w:tmpl w:val="68BA0970"/>
    <w:lvl w:ilvl="0" w:tplc="1C3A3244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B16DA2"/>
    <w:multiLevelType w:val="hybridMultilevel"/>
    <w:tmpl w:val="AF20111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86B2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BC4E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641F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F255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7845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D098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68E5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E481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8E42E1"/>
    <w:multiLevelType w:val="hybridMultilevel"/>
    <w:tmpl w:val="F120DA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B1B5A57"/>
    <w:multiLevelType w:val="multilevel"/>
    <w:tmpl w:val="C8E20022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Simplified Arabic Fixed" w:hAnsi="Simplified Arabic Fixed" w:hint="default"/>
        <w:b/>
        <w:sz w:val="32"/>
      </w:rPr>
    </w:lvl>
    <w:lvl w:ilvl="1">
      <w:start w:val="1"/>
      <w:numFmt w:val="none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C3B0F02"/>
    <w:multiLevelType w:val="multilevel"/>
    <w:tmpl w:val="D8CEF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1B686C"/>
    <w:multiLevelType w:val="hybridMultilevel"/>
    <w:tmpl w:val="7C0087AC"/>
    <w:lvl w:ilvl="0" w:tplc="38D49DB4">
      <w:start w:val="2010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05E45BF"/>
    <w:multiLevelType w:val="hybridMultilevel"/>
    <w:tmpl w:val="E2B85598"/>
    <w:lvl w:ilvl="0" w:tplc="67DCF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implified Arabic Fixed" w:hAnsi="Simplified Arabic Fixed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473102"/>
    <w:multiLevelType w:val="hybridMultilevel"/>
    <w:tmpl w:val="C6DA3A48"/>
    <w:lvl w:ilvl="0" w:tplc="38D49DB4">
      <w:start w:val="2010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19B565D"/>
    <w:multiLevelType w:val="hybridMultilevel"/>
    <w:tmpl w:val="96E65F5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BE96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425F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2647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B83B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CE2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CA91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92BF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F263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C72676"/>
    <w:multiLevelType w:val="hybridMultilevel"/>
    <w:tmpl w:val="5614B528"/>
    <w:lvl w:ilvl="0" w:tplc="67DCF776">
      <w:start w:val="1"/>
      <w:numFmt w:val="bullet"/>
      <w:lvlText w:val="•"/>
      <w:lvlJc w:val="left"/>
      <w:pPr>
        <w:ind w:left="720" w:hanging="360"/>
      </w:pPr>
      <w:rPr>
        <w:rFonts w:ascii="Simplified Arabic Fixed" w:hAnsi="Simplified Arabic Fixed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736ED1"/>
    <w:multiLevelType w:val="hybridMultilevel"/>
    <w:tmpl w:val="122C8A48"/>
    <w:lvl w:ilvl="0" w:tplc="38D49DB4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A67885"/>
    <w:multiLevelType w:val="hybridMultilevel"/>
    <w:tmpl w:val="8B0256FA"/>
    <w:lvl w:ilvl="0" w:tplc="B720FA9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3805657"/>
    <w:multiLevelType w:val="hybridMultilevel"/>
    <w:tmpl w:val="6290C47E"/>
    <w:lvl w:ilvl="0" w:tplc="2DEC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842A3C"/>
    <w:multiLevelType w:val="multilevel"/>
    <w:tmpl w:val="EA1A7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626A4C"/>
    <w:multiLevelType w:val="hybridMultilevel"/>
    <w:tmpl w:val="55A879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9F1591"/>
    <w:multiLevelType w:val="multilevel"/>
    <w:tmpl w:val="C8E20022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Simplified Arabic Fixed" w:hAnsi="Simplified Arabic Fixed" w:hint="default"/>
        <w:b/>
        <w:sz w:val="32"/>
      </w:rPr>
    </w:lvl>
    <w:lvl w:ilvl="1">
      <w:start w:val="1"/>
      <w:numFmt w:val="none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B4849EA"/>
    <w:multiLevelType w:val="hybridMultilevel"/>
    <w:tmpl w:val="98F2E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9728C2"/>
    <w:multiLevelType w:val="hybridMultilevel"/>
    <w:tmpl w:val="CA9EA3DC"/>
    <w:lvl w:ilvl="0" w:tplc="040E000F">
      <w:start w:val="1"/>
      <w:numFmt w:val="decimal"/>
      <w:lvlText w:val="%1."/>
      <w:lvlJc w:val="left"/>
      <w:pPr>
        <w:ind w:left="761" w:hanging="360"/>
      </w:pPr>
    </w:lvl>
    <w:lvl w:ilvl="1" w:tplc="040E0019" w:tentative="1">
      <w:start w:val="1"/>
      <w:numFmt w:val="lowerLetter"/>
      <w:lvlText w:val="%2."/>
      <w:lvlJc w:val="left"/>
      <w:pPr>
        <w:ind w:left="1481" w:hanging="360"/>
      </w:pPr>
    </w:lvl>
    <w:lvl w:ilvl="2" w:tplc="040E001B" w:tentative="1">
      <w:start w:val="1"/>
      <w:numFmt w:val="lowerRoman"/>
      <w:lvlText w:val="%3."/>
      <w:lvlJc w:val="right"/>
      <w:pPr>
        <w:ind w:left="2201" w:hanging="180"/>
      </w:pPr>
    </w:lvl>
    <w:lvl w:ilvl="3" w:tplc="040E000F" w:tentative="1">
      <w:start w:val="1"/>
      <w:numFmt w:val="decimal"/>
      <w:lvlText w:val="%4."/>
      <w:lvlJc w:val="left"/>
      <w:pPr>
        <w:ind w:left="2921" w:hanging="360"/>
      </w:pPr>
    </w:lvl>
    <w:lvl w:ilvl="4" w:tplc="040E0019" w:tentative="1">
      <w:start w:val="1"/>
      <w:numFmt w:val="lowerLetter"/>
      <w:lvlText w:val="%5."/>
      <w:lvlJc w:val="left"/>
      <w:pPr>
        <w:ind w:left="3641" w:hanging="360"/>
      </w:pPr>
    </w:lvl>
    <w:lvl w:ilvl="5" w:tplc="040E001B" w:tentative="1">
      <w:start w:val="1"/>
      <w:numFmt w:val="lowerRoman"/>
      <w:lvlText w:val="%6."/>
      <w:lvlJc w:val="right"/>
      <w:pPr>
        <w:ind w:left="4361" w:hanging="180"/>
      </w:pPr>
    </w:lvl>
    <w:lvl w:ilvl="6" w:tplc="040E000F" w:tentative="1">
      <w:start w:val="1"/>
      <w:numFmt w:val="decimal"/>
      <w:lvlText w:val="%7."/>
      <w:lvlJc w:val="left"/>
      <w:pPr>
        <w:ind w:left="5081" w:hanging="360"/>
      </w:pPr>
    </w:lvl>
    <w:lvl w:ilvl="7" w:tplc="040E0019" w:tentative="1">
      <w:start w:val="1"/>
      <w:numFmt w:val="lowerLetter"/>
      <w:lvlText w:val="%8."/>
      <w:lvlJc w:val="left"/>
      <w:pPr>
        <w:ind w:left="5801" w:hanging="360"/>
      </w:pPr>
    </w:lvl>
    <w:lvl w:ilvl="8" w:tplc="040E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33" w15:restartNumberingAfterBreak="0">
    <w:nsid w:val="4E182A67"/>
    <w:multiLevelType w:val="hybridMultilevel"/>
    <w:tmpl w:val="C978748A"/>
    <w:lvl w:ilvl="0" w:tplc="38D49DB4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E32266"/>
    <w:multiLevelType w:val="hybridMultilevel"/>
    <w:tmpl w:val="B330F02C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56F9443F"/>
    <w:multiLevelType w:val="hybridMultilevel"/>
    <w:tmpl w:val="EE2EF5F4"/>
    <w:lvl w:ilvl="0" w:tplc="38D49DB4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A51D1F"/>
    <w:multiLevelType w:val="hybridMultilevel"/>
    <w:tmpl w:val="E20A46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5C6CF3"/>
    <w:multiLevelType w:val="hybridMultilevel"/>
    <w:tmpl w:val="E43ED0CC"/>
    <w:lvl w:ilvl="0" w:tplc="38D49DB4">
      <w:start w:val="2010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9F47C6"/>
    <w:multiLevelType w:val="hybridMultilevel"/>
    <w:tmpl w:val="7234C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97493E"/>
    <w:multiLevelType w:val="multilevel"/>
    <w:tmpl w:val="7F4883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40" w15:restartNumberingAfterBreak="0">
    <w:nsid w:val="61CF7B05"/>
    <w:multiLevelType w:val="hybridMultilevel"/>
    <w:tmpl w:val="95A0B18A"/>
    <w:lvl w:ilvl="0" w:tplc="B720FA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AE4D12"/>
    <w:multiLevelType w:val="hybridMultilevel"/>
    <w:tmpl w:val="C5CCAD48"/>
    <w:lvl w:ilvl="0" w:tplc="38D49DB4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85E39"/>
    <w:multiLevelType w:val="hybridMultilevel"/>
    <w:tmpl w:val="4D52B930"/>
    <w:lvl w:ilvl="0" w:tplc="157219D4">
      <w:start w:val="3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994FCC"/>
    <w:multiLevelType w:val="hybridMultilevel"/>
    <w:tmpl w:val="0DE0BE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DC6C2F"/>
    <w:multiLevelType w:val="multilevel"/>
    <w:tmpl w:val="4EC8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117CCE"/>
    <w:multiLevelType w:val="hybridMultilevel"/>
    <w:tmpl w:val="A266CCF0"/>
    <w:lvl w:ilvl="0" w:tplc="38D49DB4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8017E8"/>
    <w:multiLevelType w:val="hybridMultilevel"/>
    <w:tmpl w:val="DD1AF1B0"/>
    <w:lvl w:ilvl="0" w:tplc="67DE4DFA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36"/>
  </w:num>
  <w:num w:numId="4">
    <w:abstractNumId w:val="42"/>
  </w:num>
  <w:num w:numId="5">
    <w:abstractNumId w:val="35"/>
  </w:num>
  <w:num w:numId="6">
    <w:abstractNumId w:val="46"/>
  </w:num>
  <w:num w:numId="7">
    <w:abstractNumId w:val="37"/>
  </w:num>
  <w:num w:numId="8">
    <w:abstractNumId w:val="0"/>
  </w:num>
  <w:num w:numId="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6"/>
  </w:num>
  <w:num w:numId="13">
    <w:abstractNumId w:val="23"/>
  </w:num>
  <w:num w:numId="14">
    <w:abstractNumId w:val="29"/>
  </w:num>
  <w:num w:numId="15">
    <w:abstractNumId w:val="13"/>
  </w:num>
  <w:num w:numId="16">
    <w:abstractNumId w:val="43"/>
  </w:num>
  <w:num w:numId="17">
    <w:abstractNumId w:val="12"/>
  </w:num>
  <w:num w:numId="18">
    <w:abstractNumId w:val="31"/>
  </w:num>
  <w:num w:numId="19">
    <w:abstractNumId w:val="32"/>
  </w:num>
  <w:num w:numId="20">
    <w:abstractNumId w:val="24"/>
  </w:num>
  <w:num w:numId="21">
    <w:abstractNumId w:val="21"/>
  </w:num>
  <w:num w:numId="22">
    <w:abstractNumId w:val="18"/>
  </w:num>
  <w:num w:numId="23">
    <w:abstractNumId w:val="17"/>
  </w:num>
  <w:num w:numId="24">
    <w:abstractNumId w:val="11"/>
  </w:num>
  <w:num w:numId="25">
    <w:abstractNumId w:val="15"/>
  </w:num>
  <w:num w:numId="26">
    <w:abstractNumId w:val="7"/>
  </w:num>
  <w:num w:numId="27">
    <w:abstractNumId w:val="39"/>
  </w:num>
  <w:num w:numId="28">
    <w:abstractNumId w:val="22"/>
  </w:num>
  <w:num w:numId="29">
    <w:abstractNumId w:val="41"/>
  </w:num>
  <w:num w:numId="30">
    <w:abstractNumId w:val="45"/>
  </w:num>
  <w:num w:numId="31">
    <w:abstractNumId w:val="20"/>
  </w:num>
  <w:num w:numId="32">
    <w:abstractNumId w:val="1"/>
  </w:num>
  <w:num w:numId="33">
    <w:abstractNumId w:val="14"/>
  </w:num>
  <w:num w:numId="34">
    <w:abstractNumId w:val="25"/>
  </w:num>
  <w:num w:numId="35">
    <w:abstractNumId w:val="33"/>
  </w:num>
  <w:num w:numId="36">
    <w:abstractNumId w:val="40"/>
  </w:num>
  <w:num w:numId="37">
    <w:abstractNumId w:val="8"/>
  </w:num>
  <w:num w:numId="38">
    <w:abstractNumId w:val="4"/>
  </w:num>
  <w:num w:numId="39">
    <w:abstractNumId w:val="9"/>
  </w:num>
  <w:num w:numId="4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6"/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</w:num>
  <w:num w:numId="47">
    <w:abstractNumId w:val="34"/>
  </w:num>
  <w:num w:numId="48">
    <w:abstractNumId w:val="3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55D6"/>
    <w:rsid w:val="00006296"/>
    <w:rsid w:val="00010601"/>
    <w:rsid w:val="00011E46"/>
    <w:rsid w:val="0001226C"/>
    <w:rsid w:val="000178E8"/>
    <w:rsid w:val="00022559"/>
    <w:rsid w:val="00026078"/>
    <w:rsid w:val="00046B72"/>
    <w:rsid w:val="00054C83"/>
    <w:rsid w:val="000605B5"/>
    <w:rsid w:val="00062958"/>
    <w:rsid w:val="000754CE"/>
    <w:rsid w:val="00077E6F"/>
    <w:rsid w:val="00077F75"/>
    <w:rsid w:val="00077FB5"/>
    <w:rsid w:val="000842CB"/>
    <w:rsid w:val="0009165E"/>
    <w:rsid w:val="00093FD4"/>
    <w:rsid w:val="00095183"/>
    <w:rsid w:val="000B5E07"/>
    <w:rsid w:val="000C309F"/>
    <w:rsid w:val="000C44AA"/>
    <w:rsid w:val="000D1B4F"/>
    <w:rsid w:val="000D3C17"/>
    <w:rsid w:val="000E00DD"/>
    <w:rsid w:val="000E5B8E"/>
    <w:rsid w:val="000E7852"/>
    <w:rsid w:val="000F16BA"/>
    <w:rsid w:val="000F4144"/>
    <w:rsid w:val="001004AA"/>
    <w:rsid w:val="001019BE"/>
    <w:rsid w:val="00111B42"/>
    <w:rsid w:val="001200CF"/>
    <w:rsid w:val="00123BC1"/>
    <w:rsid w:val="001247A8"/>
    <w:rsid w:val="00124972"/>
    <w:rsid w:val="00127BDA"/>
    <w:rsid w:val="001327AD"/>
    <w:rsid w:val="001343A6"/>
    <w:rsid w:val="00134EF2"/>
    <w:rsid w:val="00136445"/>
    <w:rsid w:val="00154EF7"/>
    <w:rsid w:val="001561E8"/>
    <w:rsid w:val="00161035"/>
    <w:rsid w:val="00161B64"/>
    <w:rsid w:val="00162CF3"/>
    <w:rsid w:val="00164671"/>
    <w:rsid w:val="00171061"/>
    <w:rsid w:val="001800A2"/>
    <w:rsid w:val="001808B5"/>
    <w:rsid w:val="00182313"/>
    <w:rsid w:val="00183803"/>
    <w:rsid w:val="00186EBB"/>
    <w:rsid w:val="001870E3"/>
    <w:rsid w:val="0018773C"/>
    <w:rsid w:val="001A066B"/>
    <w:rsid w:val="001B02F9"/>
    <w:rsid w:val="001B0640"/>
    <w:rsid w:val="001B065C"/>
    <w:rsid w:val="001B72A6"/>
    <w:rsid w:val="001C1AE0"/>
    <w:rsid w:val="001C6937"/>
    <w:rsid w:val="001C7FCD"/>
    <w:rsid w:val="001D5BC6"/>
    <w:rsid w:val="001F3008"/>
    <w:rsid w:val="001F3156"/>
    <w:rsid w:val="001F4DBC"/>
    <w:rsid w:val="00202FD3"/>
    <w:rsid w:val="00204D0E"/>
    <w:rsid w:val="002107B4"/>
    <w:rsid w:val="00223F64"/>
    <w:rsid w:val="00225ED9"/>
    <w:rsid w:val="00227057"/>
    <w:rsid w:val="00227BBC"/>
    <w:rsid w:val="002346AC"/>
    <w:rsid w:val="00236837"/>
    <w:rsid w:val="0024315D"/>
    <w:rsid w:val="0024500C"/>
    <w:rsid w:val="00245D42"/>
    <w:rsid w:val="002518A3"/>
    <w:rsid w:val="002541B1"/>
    <w:rsid w:val="0025446D"/>
    <w:rsid w:val="00261F9E"/>
    <w:rsid w:val="00262C26"/>
    <w:rsid w:val="00271DCA"/>
    <w:rsid w:val="00276C01"/>
    <w:rsid w:val="00281FD3"/>
    <w:rsid w:val="00291E02"/>
    <w:rsid w:val="002A410B"/>
    <w:rsid w:val="002A5A1C"/>
    <w:rsid w:val="002B5DC1"/>
    <w:rsid w:val="002D0A73"/>
    <w:rsid w:val="002D6030"/>
    <w:rsid w:val="002D69CB"/>
    <w:rsid w:val="002D7AC5"/>
    <w:rsid w:val="002D7C5B"/>
    <w:rsid w:val="002E315C"/>
    <w:rsid w:val="002E55D6"/>
    <w:rsid w:val="002E6344"/>
    <w:rsid w:val="002E69F3"/>
    <w:rsid w:val="002F2114"/>
    <w:rsid w:val="002F2129"/>
    <w:rsid w:val="002F564B"/>
    <w:rsid w:val="002F5D69"/>
    <w:rsid w:val="002F6FC1"/>
    <w:rsid w:val="002F7C43"/>
    <w:rsid w:val="002F7FFB"/>
    <w:rsid w:val="0030517F"/>
    <w:rsid w:val="00313C15"/>
    <w:rsid w:val="00325BD2"/>
    <w:rsid w:val="00330F68"/>
    <w:rsid w:val="00335CA5"/>
    <w:rsid w:val="00344AC5"/>
    <w:rsid w:val="00354918"/>
    <w:rsid w:val="00371E89"/>
    <w:rsid w:val="003741A6"/>
    <w:rsid w:val="003750AE"/>
    <w:rsid w:val="0037562C"/>
    <w:rsid w:val="00376CAA"/>
    <w:rsid w:val="00377866"/>
    <w:rsid w:val="00385BF5"/>
    <w:rsid w:val="0039291E"/>
    <w:rsid w:val="003937F5"/>
    <w:rsid w:val="003973C7"/>
    <w:rsid w:val="003A78F9"/>
    <w:rsid w:val="003C003F"/>
    <w:rsid w:val="003C1031"/>
    <w:rsid w:val="003D01A8"/>
    <w:rsid w:val="003D65E6"/>
    <w:rsid w:val="003D7A0C"/>
    <w:rsid w:val="003E09C3"/>
    <w:rsid w:val="003E34C6"/>
    <w:rsid w:val="003E5BAE"/>
    <w:rsid w:val="003E5EC2"/>
    <w:rsid w:val="003F185F"/>
    <w:rsid w:val="003F7768"/>
    <w:rsid w:val="0041198A"/>
    <w:rsid w:val="00415B0B"/>
    <w:rsid w:val="004311BC"/>
    <w:rsid w:val="00435E9E"/>
    <w:rsid w:val="00437DCD"/>
    <w:rsid w:val="00441AD2"/>
    <w:rsid w:val="00444530"/>
    <w:rsid w:val="00444CAB"/>
    <w:rsid w:val="00446931"/>
    <w:rsid w:val="00450AF6"/>
    <w:rsid w:val="0045461F"/>
    <w:rsid w:val="004561D8"/>
    <w:rsid w:val="00456AF6"/>
    <w:rsid w:val="00461C89"/>
    <w:rsid w:val="004625AF"/>
    <w:rsid w:val="00466468"/>
    <w:rsid w:val="00473DB4"/>
    <w:rsid w:val="004855E0"/>
    <w:rsid w:val="00487099"/>
    <w:rsid w:val="0049482A"/>
    <w:rsid w:val="00495AC2"/>
    <w:rsid w:val="00496A0B"/>
    <w:rsid w:val="004A29CA"/>
    <w:rsid w:val="004A69FE"/>
    <w:rsid w:val="004A6FD5"/>
    <w:rsid w:val="004B2C90"/>
    <w:rsid w:val="004B6EC3"/>
    <w:rsid w:val="004C0D5B"/>
    <w:rsid w:val="004C1215"/>
    <w:rsid w:val="004C2813"/>
    <w:rsid w:val="004C2B91"/>
    <w:rsid w:val="004C3A7A"/>
    <w:rsid w:val="004C487D"/>
    <w:rsid w:val="004C68DE"/>
    <w:rsid w:val="004D0074"/>
    <w:rsid w:val="004D1702"/>
    <w:rsid w:val="004E277E"/>
    <w:rsid w:val="004E2C3F"/>
    <w:rsid w:val="004E3C0B"/>
    <w:rsid w:val="004E6512"/>
    <w:rsid w:val="004F2AFF"/>
    <w:rsid w:val="004F7CB1"/>
    <w:rsid w:val="0050404F"/>
    <w:rsid w:val="00504725"/>
    <w:rsid w:val="00504EE4"/>
    <w:rsid w:val="00513890"/>
    <w:rsid w:val="00517D9F"/>
    <w:rsid w:val="00527742"/>
    <w:rsid w:val="00527E99"/>
    <w:rsid w:val="005304CF"/>
    <w:rsid w:val="00542733"/>
    <w:rsid w:val="00543380"/>
    <w:rsid w:val="0056575F"/>
    <w:rsid w:val="00570402"/>
    <w:rsid w:val="00570CD4"/>
    <w:rsid w:val="00572176"/>
    <w:rsid w:val="00576E2A"/>
    <w:rsid w:val="005806E9"/>
    <w:rsid w:val="00580A64"/>
    <w:rsid w:val="005810A8"/>
    <w:rsid w:val="005819A0"/>
    <w:rsid w:val="005846A8"/>
    <w:rsid w:val="00592F5D"/>
    <w:rsid w:val="005970BF"/>
    <w:rsid w:val="005974CF"/>
    <w:rsid w:val="005A3DEA"/>
    <w:rsid w:val="005A695F"/>
    <w:rsid w:val="005D06B4"/>
    <w:rsid w:val="005E29B8"/>
    <w:rsid w:val="005E6224"/>
    <w:rsid w:val="005F35DD"/>
    <w:rsid w:val="005F4A6F"/>
    <w:rsid w:val="005F64F0"/>
    <w:rsid w:val="00600180"/>
    <w:rsid w:val="00607EEF"/>
    <w:rsid w:val="00616CCD"/>
    <w:rsid w:val="00617087"/>
    <w:rsid w:val="00620169"/>
    <w:rsid w:val="006234BC"/>
    <w:rsid w:val="00632C42"/>
    <w:rsid w:val="00633EBA"/>
    <w:rsid w:val="00643E28"/>
    <w:rsid w:val="006470B1"/>
    <w:rsid w:val="006472DC"/>
    <w:rsid w:val="00654258"/>
    <w:rsid w:val="00656760"/>
    <w:rsid w:val="006667FF"/>
    <w:rsid w:val="00670005"/>
    <w:rsid w:val="00677B7B"/>
    <w:rsid w:val="00681E2F"/>
    <w:rsid w:val="0068218C"/>
    <w:rsid w:val="0068523C"/>
    <w:rsid w:val="00693365"/>
    <w:rsid w:val="0069748A"/>
    <w:rsid w:val="006A17D9"/>
    <w:rsid w:val="006A3B31"/>
    <w:rsid w:val="006A4D94"/>
    <w:rsid w:val="006A770B"/>
    <w:rsid w:val="006A7863"/>
    <w:rsid w:val="006B09DE"/>
    <w:rsid w:val="006B1B5E"/>
    <w:rsid w:val="006B4909"/>
    <w:rsid w:val="006B645F"/>
    <w:rsid w:val="006B7897"/>
    <w:rsid w:val="006C2BB9"/>
    <w:rsid w:val="006E0EB8"/>
    <w:rsid w:val="006E5A80"/>
    <w:rsid w:val="006E7170"/>
    <w:rsid w:val="006F3308"/>
    <w:rsid w:val="006F42A8"/>
    <w:rsid w:val="00700284"/>
    <w:rsid w:val="00703908"/>
    <w:rsid w:val="00706270"/>
    <w:rsid w:val="00711F13"/>
    <w:rsid w:val="0071420B"/>
    <w:rsid w:val="00721D4C"/>
    <w:rsid w:val="007258E2"/>
    <w:rsid w:val="00726234"/>
    <w:rsid w:val="007302F5"/>
    <w:rsid w:val="00732A01"/>
    <w:rsid w:val="00746A97"/>
    <w:rsid w:val="00747FD3"/>
    <w:rsid w:val="00751BAE"/>
    <w:rsid w:val="007535EB"/>
    <w:rsid w:val="00753834"/>
    <w:rsid w:val="007611FD"/>
    <w:rsid w:val="00763EA7"/>
    <w:rsid w:val="00763F75"/>
    <w:rsid w:val="007747DA"/>
    <w:rsid w:val="00775B89"/>
    <w:rsid w:val="00776497"/>
    <w:rsid w:val="00776560"/>
    <w:rsid w:val="007772BF"/>
    <w:rsid w:val="00781A8B"/>
    <w:rsid w:val="00782217"/>
    <w:rsid w:val="00787A87"/>
    <w:rsid w:val="0079125B"/>
    <w:rsid w:val="007A2FFC"/>
    <w:rsid w:val="007B0EDC"/>
    <w:rsid w:val="007B1A0E"/>
    <w:rsid w:val="007B5874"/>
    <w:rsid w:val="007B690C"/>
    <w:rsid w:val="007B6F14"/>
    <w:rsid w:val="007C36CF"/>
    <w:rsid w:val="007C4BBF"/>
    <w:rsid w:val="007C67C1"/>
    <w:rsid w:val="007E1B2F"/>
    <w:rsid w:val="007E3126"/>
    <w:rsid w:val="007E4C54"/>
    <w:rsid w:val="007F7731"/>
    <w:rsid w:val="008015B2"/>
    <w:rsid w:val="00807672"/>
    <w:rsid w:val="00811192"/>
    <w:rsid w:val="0082183C"/>
    <w:rsid w:val="00822D56"/>
    <w:rsid w:val="008327F4"/>
    <w:rsid w:val="0083292D"/>
    <w:rsid w:val="00834FDC"/>
    <w:rsid w:val="00836A2D"/>
    <w:rsid w:val="008374E5"/>
    <w:rsid w:val="00840CAC"/>
    <w:rsid w:val="0084320E"/>
    <w:rsid w:val="00844B1B"/>
    <w:rsid w:val="0085105F"/>
    <w:rsid w:val="00855E18"/>
    <w:rsid w:val="008652AD"/>
    <w:rsid w:val="00866E72"/>
    <w:rsid w:val="008723E1"/>
    <w:rsid w:val="00881A1E"/>
    <w:rsid w:val="00882EE3"/>
    <w:rsid w:val="008837A3"/>
    <w:rsid w:val="00887B1A"/>
    <w:rsid w:val="00896FDC"/>
    <w:rsid w:val="008A0BF5"/>
    <w:rsid w:val="008A3C7B"/>
    <w:rsid w:val="008A56CF"/>
    <w:rsid w:val="008A7833"/>
    <w:rsid w:val="008B1BE7"/>
    <w:rsid w:val="008B2651"/>
    <w:rsid w:val="008B3263"/>
    <w:rsid w:val="008B4019"/>
    <w:rsid w:val="008B4AC5"/>
    <w:rsid w:val="008B762D"/>
    <w:rsid w:val="008C4F9C"/>
    <w:rsid w:val="008D4725"/>
    <w:rsid w:val="008E0043"/>
    <w:rsid w:val="008E295C"/>
    <w:rsid w:val="008E2FB2"/>
    <w:rsid w:val="00911658"/>
    <w:rsid w:val="00914803"/>
    <w:rsid w:val="00916EDC"/>
    <w:rsid w:val="0091705B"/>
    <w:rsid w:val="00920D20"/>
    <w:rsid w:val="009213B1"/>
    <w:rsid w:val="009218D0"/>
    <w:rsid w:val="00922739"/>
    <w:rsid w:val="0093724B"/>
    <w:rsid w:val="009413DE"/>
    <w:rsid w:val="00956D68"/>
    <w:rsid w:val="00964F4C"/>
    <w:rsid w:val="009674BA"/>
    <w:rsid w:val="00971F7A"/>
    <w:rsid w:val="00981FA5"/>
    <w:rsid w:val="0098290F"/>
    <w:rsid w:val="009943C0"/>
    <w:rsid w:val="00995590"/>
    <w:rsid w:val="009A5F33"/>
    <w:rsid w:val="009A6CD0"/>
    <w:rsid w:val="009D1B7B"/>
    <w:rsid w:val="009D238D"/>
    <w:rsid w:val="009D2BFD"/>
    <w:rsid w:val="009D5133"/>
    <w:rsid w:val="009D520E"/>
    <w:rsid w:val="009D5AA7"/>
    <w:rsid w:val="009E1321"/>
    <w:rsid w:val="009E27BA"/>
    <w:rsid w:val="009F24C1"/>
    <w:rsid w:val="009F53E9"/>
    <w:rsid w:val="009F71CB"/>
    <w:rsid w:val="00A001A9"/>
    <w:rsid w:val="00A06A4F"/>
    <w:rsid w:val="00A1410C"/>
    <w:rsid w:val="00A17EFE"/>
    <w:rsid w:val="00A2225C"/>
    <w:rsid w:val="00A22FE5"/>
    <w:rsid w:val="00A24E0D"/>
    <w:rsid w:val="00A27414"/>
    <w:rsid w:val="00A276F3"/>
    <w:rsid w:val="00A277E1"/>
    <w:rsid w:val="00A30231"/>
    <w:rsid w:val="00A359A2"/>
    <w:rsid w:val="00A3735B"/>
    <w:rsid w:val="00A450CE"/>
    <w:rsid w:val="00A47848"/>
    <w:rsid w:val="00A5109A"/>
    <w:rsid w:val="00A55FEA"/>
    <w:rsid w:val="00A631FE"/>
    <w:rsid w:val="00A640F8"/>
    <w:rsid w:val="00A64FFB"/>
    <w:rsid w:val="00A66528"/>
    <w:rsid w:val="00A665E3"/>
    <w:rsid w:val="00A71004"/>
    <w:rsid w:val="00A71DF3"/>
    <w:rsid w:val="00A7201D"/>
    <w:rsid w:val="00A740C1"/>
    <w:rsid w:val="00A75630"/>
    <w:rsid w:val="00A81117"/>
    <w:rsid w:val="00A85E03"/>
    <w:rsid w:val="00A870F6"/>
    <w:rsid w:val="00A87B0A"/>
    <w:rsid w:val="00A90024"/>
    <w:rsid w:val="00A941FA"/>
    <w:rsid w:val="00A948E6"/>
    <w:rsid w:val="00A97F64"/>
    <w:rsid w:val="00AA166B"/>
    <w:rsid w:val="00AA2228"/>
    <w:rsid w:val="00AA2B94"/>
    <w:rsid w:val="00AA62C7"/>
    <w:rsid w:val="00AA7229"/>
    <w:rsid w:val="00AA7830"/>
    <w:rsid w:val="00AB4BF7"/>
    <w:rsid w:val="00AC46FF"/>
    <w:rsid w:val="00AC4EDD"/>
    <w:rsid w:val="00AD0FE7"/>
    <w:rsid w:val="00AE4068"/>
    <w:rsid w:val="00AF00A9"/>
    <w:rsid w:val="00AF124B"/>
    <w:rsid w:val="00AF7FC3"/>
    <w:rsid w:val="00B01D0D"/>
    <w:rsid w:val="00B079E0"/>
    <w:rsid w:val="00B13BC7"/>
    <w:rsid w:val="00B146E6"/>
    <w:rsid w:val="00B156A7"/>
    <w:rsid w:val="00B15FFE"/>
    <w:rsid w:val="00B239C7"/>
    <w:rsid w:val="00B242B6"/>
    <w:rsid w:val="00B26496"/>
    <w:rsid w:val="00B274A5"/>
    <w:rsid w:val="00B410D5"/>
    <w:rsid w:val="00B4123D"/>
    <w:rsid w:val="00B467C1"/>
    <w:rsid w:val="00B6110D"/>
    <w:rsid w:val="00B66CBD"/>
    <w:rsid w:val="00B671B6"/>
    <w:rsid w:val="00B67A52"/>
    <w:rsid w:val="00B70197"/>
    <w:rsid w:val="00B70A88"/>
    <w:rsid w:val="00B71EE3"/>
    <w:rsid w:val="00B74766"/>
    <w:rsid w:val="00B77514"/>
    <w:rsid w:val="00B8336D"/>
    <w:rsid w:val="00B87DD0"/>
    <w:rsid w:val="00B907D0"/>
    <w:rsid w:val="00B93209"/>
    <w:rsid w:val="00B933E3"/>
    <w:rsid w:val="00B935E1"/>
    <w:rsid w:val="00B96789"/>
    <w:rsid w:val="00BA65B9"/>
    <w:rsid w:val="00BC2BA6"/>
    <w:rsid w:val="00BD0B22"/>
    <w:rsid w:val="00BD52D2"/>
    <w:rsid w:val="00BD5E78"/>
    <w:rsid w:val="00BE09BD"/>
    <w:rsid w:val="00BE0E68"/>
    <w:rsid w:val="00BE2C0F"/>
    <w:rsid w:val="00BE374C"/>
    <w:rsid w:val="00BE4E0C"/>
    <w:rsid w:val="00BE775C"/>
    <w:rsid w:val="00BF0F1F"/>
    <w:rsid w:val="00C05B4E"/>
    <w:rsid w:val="00C11BDB"/>
    <w:rsid w:val="00C126CA"/>
    <w:rsid w:val="00C1615D"/>
    <w:rsid w:val="00C20969"/>
    <w:rsid w:val="00C223A7"/>
    <w:rsid w:val="00C36643"/>
    <w:rsid w:val="00C5033F"/>
    <w:rsid w:val="00C6122B"/>
    <w:rsid w:val="00C66386"/>
    <w:rsid w:val="00C66DCE"/>
    <w:rsid w:val="00C67641"/>
    <w:rsid w:val="00C7164F"/>
    <w:rsid w:val="00C8651C"/>
    <w:rsid w:val="00CA6EBD"/>
    <w:rsid w:val="00CB1023"/>
    <w:rsid w:val="00CB234B"/>
    <w:rsid w:val="00CB2BBA"/>
    <w:rsid w:val="00CC0015"/>
    <w:rsid w:val="00CD2B76"/>
    <w:rsid w:val="00CD5F5E"/>
    <w:rsid w:val="00CD6C00"/>
    <w:rsid w:val="00CE0E08"/>
    <w:rsid w:val="00CE7AB7"/>
    <w:rsid w:val="00CF3D37"/>
    <w:rsid w:val="00CF4D8F"/>
    <w:rsid w:val="00CF67AD"/>
    <w:rsid w:val="00D03D7A"/>
    <w:rsid w:val="00D05B6B"/>
    <w:rsid w:val="00D1056B"/>
    <w:rsid w:val="00D110A0"/>
    <w:rsid w:val="00D25FD8"/>
    <w:rsid w:val="00D2753D"/>
    <w:rsid w:val="00D3199C"/>
    <w:rsid w:val="00D33BD9"/>
    <w:rsid w:val="00D34602"/>
    <w:rsid w:val="00D40BF4"/>
    <w:rsid w:val="00D42784"/>
    <w:rsid w:val="00D4452F"/>
    <w:rsid w:val="00D4522C"/>
    <w:rsid w:val="00D46484"/>
    <w:rsid w:val="00D4689C"/>
    <w:rsid w:val="00D50DBF"/>
    <w:rsid w:val="00D521A1"/>
    <w:rsid w:val="00D61F6A"/>
    <w:rsid w:val="00D62591"/>
    <w:rsid w:val="00D63A2D"/>
    <w:rsid w:val="00D72682"/>
    <w:rsid w:val="00D73233"/>
    <w:rsid w:val="00D86106"/>
    <w:rsid w:val="00DB1A23"/>
    <w:rsid w:val="00DB27DC"/>
    <w:rsid w:val="00DB4F6D"/>
    <w:rsid w:val="00DD06F0"/>
    <w:rsid w:val="00DD4153"/>
    <w:rsid w:val="00DE1002"/>
    <w:rsid w:val="00DE1F7E"/>
    <w:rsid w:val="00DF1AF3"/>
    <w:rsid w:val="00DF2C84"/>
    <w:rsid w:val="00DF41DB"/>
    <w:rsid w:val="00E20FD7"/>
    <w:rsid w:val="00E226CA"/>
    <w:rsid w:val="00E24024"/>
    <w:rsid w:val="00E2613F"/>
    <w:rsid w:val="00E314CD"/>
    <w:rsid w:val="00E32432"/>
    <w:rsid w:val="00E35FE2"/>
    <w:rsid w:val="00E36E19"/>
    <w:rsid w:val="00E451F3"/>
    <w:rsid w:val="00E5102E"/>
    <w:rsid w:val="00E513E3"/>
    <w:rsid w:val="00E53AC7"/>
    <w:rsid w:val="00E53E0A"/>
    <w:rsid w:val="00E60675"/>
    <w:rsid w:val="00E6224E"/>
    <w:rsid w:val="00E623E7"/>
    <w:rsid w:val="00E6508C"/>
    <w:rsid w:val="00E70B00"/>
    <w:rsid w:val="00E72E39"/>
    <w:rsid w:val="00E75339"/>
    <w:rsid w:val="00E84815"/>
    <w:rsid w:val="00E85DCB"/>
    <w:rsid w:val="00E86A24"/>
    <w:rsid w:val="00EA06BD"/>
    <w:rsid w:val="00EA329E"/>
    <w:rsid w:val="00EA4960"/>
    <w:rsid w:val="00EA4AEE"/>
    <w:rsid w:val="00EA6FA7"/>
    <w:rsid w:val="00EB2C66"/>
    <w:rsid w:val="00EB5662"/>
    <w:rsid w:val="00EC4C6F"/>
    <w:rsid w:val="00EC75D8"/>
    <w:rsid w:val="00EC7921"/>
    <w:rsid w:val="00ED69BC"/>
    <w:rsid w:val="00EE08F8"/>
    <w:rsid w:val="00EE42E8"/>
    <w:rsid w:val="00EE7A26"/>
    <w:rsid w:val="00EE7E19"/>
    <w:rsid w:val="00EF0CA7"/>
    <w:rsid w:val="00EF2767"/>
    <w:rsid w:val="00EF3A9C"/>
    <w:rsid w:val="00EF3D39"/>
    <w:rsid w:val="00EF40CB"/>
    <w:rsid w:val="00EF45B4"/>
    <w:rsid w:val="00EF65E5"/>
    <w:rsid w:val="00F11A8C"/>
    <w:rsid w:val="00F14E29"/>
    <w:rsid w:val="00F20020"/>
    <w:rsid w:val="00F209BF"/>
    <w:rsid w:val="00F22AEF"/>
    <w:rsid w:val="00F243DE"/>
    <w:rsid w:val="00F246E6"/>
    <w:rsid w:val="00F27D3A"/>
    <w:rsid w:val="00F319FA"/>
    <w:rsid w:val="00F35E98"/>
    <w:rsid w:val="00F376E8"/>
    <w:rsid w:val="00F4735F"/>
    <w:rsid w:val="00F50383"/>
    <w:rsid w:val="00F52026"/>
    <w:rsid w:val="00F52B7C"/>
    <w:rsid w:val="00F542B1"/>
    <w:rsid w:val="00F560B2"/>
    <w:rsid w:val="00F63D21"/>
    <w:rsid w:val="00F661E1"/>
    <w:rsid w:val="00F72B1A"/>
    <w:rsid w:val="00F73AD0"/>
    <w:rsid w:val="00F75AC4"/>
    <w:rsid w:val="00F77E01"/>
    <w:rsid w:val="00FA3DA8"/>
    <w:rsid w:val="00FA4ADC"/>
    <w:rsid w:val="00FB7F9C"/>
    <w:rsid w:val="00FC070F"/>
    <w:rsid w:val="00FC7E85"/>
    <w:rsid w:val="00FD0821"/>
    <w:rsid w:val="00FE6988"/>
    <w:rsid w:val="00FE6D8D"/>
    <w:rsid w:val="00FE7B78"/>
    <w:rsid w:val="00FF4DD8"/>
    <w:rsid w:val="00FF5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75EE0"/>
  <w15:docId w15:val="{38784E75-D21C-45BE-B6DA-9EB0928D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5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3C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E3C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E55D6"/>
    <w:pPr>
      <w:jc w:val="center"/>
    </w:pPr>
    <w:rPr>
      <w:b/>
      <w:i/>
      <w:w w:val="200"/>
      <w:sz w:val="28"/>
    </w:rPr>
  </w:style>
  <w:style w:type="character" w:customStyle="1" w:styleId="CmChar">
    <w:name w:val="Cím Char"/>
    <w:basedOn w:val="Bekezdsalapbettpusa"/>
    <w:link w:val="Cm"/>
    <w:rsid w:val="002E55D6"/>
    <w:rPr>
      <w:rFonts w:ascii="Times New Roman" w:eastAsia="Times New Roman" w:hAnsi="Times New Roman" w:cs="Times New Roman"/>
      <w:b/>
      <w:i/>
      <w:w w:val="200"/>
      <w:sz w:val="28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55D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55D6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2E55D6"/>
    <w:pPr>
      <w:ind w:left="708"/>
    </w:pPr>
    <w:rPr>
      <w:sz w:val="20"/>
      <w:szCs w:val="20"/>
    </w:rPr>
  </w:style>
  <w:style w:type="paragraph" w:styleId="Szvegtrzs">
    <w:name w:val="Body Text"/>
    <w:basedOn w:val="Norml"/>
    <w:link w:val="SzvegtrzsChar"/>
    <w:rsid w:val="00DB27DC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DB27DC"/>
    <w:rPr>
      <w:rFonts w:ascii="Times New Roman" w:eastAsia="Times New Roman" w:hAnsi="Times New Roman" w:cs="Times New Roman"/>
      <w:sz w:val="24"/>
      <w:szCs w:val="20"/>
    </w:rPr>
  </w:style>
  <w:style w:type="paragraph" w:styleId="lfej">
    <w:name w:val="header"/>
    <w:basedOn w:val="Norml"/>
    <w:link w:val="lfejChar"/>
    <w:uiPriority w:val="99"/>
    <w:unhideWhenUsed/>
    <w:rsid w:val="00111B4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11B4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11B4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11B4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1B02F9"/>
    <w:rPr>
      <w:color w:val="0000FF"/>
      <w:u w:val="single"/>
    </w:rPr>
  </w:style>
  <w:style w:type="character" w:customStyle="1" w:styleId="st">
    <w:name w:val="st"/>
    <w:basedOn w:val="Bekezdsalapbettpusa"/>
    <w:rsid w:val="001B02F9"/>
  </w:style>
  <w:style w:type="character" w:customStyle="1" w:styleId="Cmsor1Char">
    <w:name w:val="Címsor 1 Char"/>
    <w:basedOn w:val="Bekezdsalapbettpusa"/>
    <w:link w:val="Cmsor1"/>
    <w:uiPriority w:val="9"/>
    <w:rsid w:val="004E3C0B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4E3C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u-HU"/>
    </w:rPr>
  </w:style>
  <w:style w:type="paragraph" w:customStyle="1" w:styleId="Default">
    <w:name w:val="Default"/>
    <w:rsid w:val="00751B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39"/>
    <w:rsid w:val="00751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751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int">
    <w:name w:val="point"/>
    <w:basedOn w:val="Bekezdsalapbettpusa"/>
    <w:rsid w:val="000D1B4F"/>
  </w:style>
  <w:style w:type="character" w:customStyle="1" w:styleId="apple-converted-space">
    <w:name w:val="apple-converted-space"/>
    <w:basedOn w:val="Bekezdsalapbettpusa"/>
    <w:rsid w:val="000D1B4F"/>
  </w:style>
  <w:style w:type="paragraph" w:styleId="NormlWeb">
    <w:name w:val="Normal (Web)"/>
    <w:basedOn w:val="Norml"/>
    <w:uiPriority w:val="99"/>
    <w:unhideWhenUsed/>
    <w:rsid w:val="000D1B4F"/>
    <w:pPr>
      <w:spacing w:before="100" w:beforeAutospacing="1" w:after="100" w:afterAutospacing="1"/>
    </w:pPr>
  </w:style>
  <w:style w:type="character" w:styleId="Erskiemels">
    <w:name w:val="Intense Emphasis"/>
    <w:basedOn w:val="Bekezdsalapbettpusa"/>
    <w:uiPriority w:val="21"/>
    <w:qFormat/>
    <w:rsid w:val="000D1B4F"/>
    <w:rPr>
      <w:b/>
      <w:bCs/>
      <w:i/>
      <w:iCs/>
      <w:color w:val="4F81BD" w:themeColor="accent1"/>
    </w:rPr>
  </w:style>
  <w:style w:type="paragraph" w:styleId="Nincstrkz">
    <w:name w:val="No Spacing"/>
    <w:uiPriority w:val="1"/>
    <w:qFormat/>
    <w:rsid w:val="000D1B4F"/>
    <w:pPr>
      <w:spacing w:after="0" w:line="240" w:lineRule="auto"/>
    </w:pPr>
  </w:style>
  <w:style w:type="table" w:customStyle="1" w:styleId="Vilgosrnykols1jellszn1">
    <w:name w:val="Világos árnyékolás – 1. jelölőszín1"/>
    <w:basedOn w:val="Normltblzat"/>
    <w:uiPriority w:val="60"/>
    <w:rsid w:val="000D1B4F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eastAsia="hu-H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rnykols4jellszn">
    <w:name w:val="Light Shading Accent 4"/>
    <w:basedOn w:val="Normltblzat"/>
    <w:uiPriority w:val="60"/>
    <w:rsid w:val="000D1B4F"/>
    <w:pPr>
      <w:spacing w:after="0" w:line="240" w:lineRule="auto"/>
    </w:pPr>
    <w:rPr>
      <w:rFonts w:eastAsiaTheme="minorEastAsia"/>
      <w:color w:val="5F497A" w:themeColor="accent4" w:themeShade="BF"/>
      <w:lang w:eastAsia="hu-HU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5jellszn">
    <w:name w:val="Light Shading Accent 5"/>
    <w:basedOn w:val="Normltblzat"/>
    <w:uiPriority w:val="60"/>
    <w:rsid w:val="000D1B4F"/>
    <w:pPr>
      <w:spacing w:after="0" w:line="240" w:lineRule="auto"/>
    </w:pPr>
    <w:rPr>
      <w:rFonts w:eastAsiaTheme="minorEastAsia"/>
      <w:color w:val="31849B" w:themeColor="accent5" w:themeShade="BF"/>
      <w:lang w:eastAsia="hu-HU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Vilgosrnykols1jellszn2">
    <w:name w:val="Világos árnyékolás – 1. jelölőszín2"/>
    <w:basedOn w:val="Normltblzat"/>
    <w:uiPriority w:val="60"/>
    <w:rsid w:val="000D1B4F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eastAsia="hu-H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Kiemels2">
    <w:name w:val="Strong"/>
    <w:basedOn w:val="Bekezdsalapbettpusa"/>
    <w:uiPriority w:val="22"/>
    <w:qFormat/>
    <w:rsid w:val="000D1B4F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B2C6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B2C6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EB2C66"/>
    <w:rPr>
      <w:vertAlign w:val="superscript"/>
    </w:rPr>
  </w:style>
  <w:style w:type="character" w:styleId="Kiemels">
    <w:name w:val="Emphasis"/>
    <w:basedOn w:val="Bekezdsalapbettpusa"/>
    <w:uiPriority w:val="20"/>
    <w:qFormat/>
    <w:rsid w:val="00DB4F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9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402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41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3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optijus.hu/optijus/lawtext/A1200174.KOR" TargetMode="External"/><Relationship Id="rId1" Type="http://schemas.openxmlformats.org/officeDocument/2006/relationships/hyperlink" Target="https://optijus.hu/optijus/lawtext/A1200174.KOR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&#233;methn&#233;%20Andi\Desktop\2018%20BESZ&#193;MOL&#211;\GRAFIKONOK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Szünidei gyermekétkeztetés</a:t>
            </a:r>
            <a:r>
              <a:rPr lang="hu-HU" baseline="0"/>
              <a:t> igénybevétele önkormányzatonként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15"/>
      <c:rotY val="1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gyerekétkeztetés!$A$2</c:f>
              <c:strCache>
                <c:ptCount val="1"/>
                <c:pt idx="0">
                  <c:v>Zalaszentgrót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  <a:sp3d contourW="9525">
              <a:contourClr>
                <a:schemeClr val="accent1">
                  <a:shade val="9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-2.2061518107760276E-17"/>
                  <c:y val="0.22451997573360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3B9-46DF-9C5C-BFC261346EE4}"/>
                </c:ext>
              </c:extLst>
            </c:dLbl>
            <c:dLbl>
              <c:idx val="1"/>
              <c:layout>
                <c:manualLayout>
                  <c:x val="0"/>
                  <c:y val="0.405711535097567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3B9-46DF-9C5C-BFC261346EE4}"/>
                </c:ext>
              </c:extLst>
            </c:dLbl>
            <c:dLbl>
              <c:idx val="2"/>
              <c:layout>
                <c:manualLayout>
                  <c:x val="0"/>
                  <c:y val="0.2127031349055210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3B9-46DF-9C5C-BFC261346EE4}"/>
                </c:ext>
              </c:extLst>
            </c:dLbl>
            <c:dLbl>
              <c:idx val="3"/>
              <c:layout>
                <c:manualLayout>
                  <c:x val="0"/>
                  <c:y val="0.2245199757336054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3B9-46DF-9C5C-BFC261346EE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gyerekétkeztetés!$B$1:$E$1</c:f>
              <c:strCache>
                <c:ptCount val="4"/>
                <c:pt idx="0">
                  <c:v>Tavaszi szünet </c:v>
                </c:pt>
                <c:pt idx="1">
                  <c:v>Nyári szünet</c:v>
                </c:pt>
                <c:pt idx="2">
                  <c:v>Őszi szünet</c:v>
                </c:pt>
                <c:pt idx="3">
                  <c:v>Téli szünet</c:v>
                </c:pt>
              </c:strCache>
            </c:strRef>
          </c:cat>
          <c:val>
            <c:numRef>
              <c:f>gyerekétkeztetés!$B$2:$E$2</c:f>
              <c:numCache>
                <c:formatCode>General</c:formatCode>
                <c:ptCount val="4"/>
                <c:pt idx="0">
                  <c:v>16</c:v>
                </c:pt>
                <c:pt idx="1">
                  <c:v>34</c:v>
                </c:pt>
                <c:pt idx="2">
                  <c:v>17</c:v>
                </c:pt>
                <c:pt idx="3">
                  <c:v>17</c:v>
                </c:pt>
              </c:numCache>
            </c:numRef>
          </c:val>
          <c:shape val="pyramid"/>
          <c:extLst>
            <c:ext xmlns:c16="http://schemas.microsoft.com/office/drawing/2014/chart" uri="{C3380CC4-5D6E-409C-BE32-E72D297353CC}">
              <c16:uniqueId val="{00000004-63B9-46DF-9C5C-BFC261346EE4}"/>
            </c:ext>
          </c:extLst>
        </c:ser>
        <c:ser>
          <c:idx val="1"/>
          <c:order val="1"/>
          <c:tx>
            <c:strRef>
              <c:f>gyerekétkeztetés!$A$3</c:f>
              <c:strCache>
                <c:ptCount val="1"/>
                <c:pt idx="0">
                  <c:v>Tekenye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lumMod val="110000"/>
                    <a:satMod val="105000"/>
                    <a:tint val="67000"/>
                  </a:schemeClr>
                </a:gs>
                <a:gs pos="50000">
                  <a:schemeClr val="accent2">
                    <a:lumMod val="105000"/>
                    <a:satMod val="103000"/>
                    <a:tint val="73000"/>
                  </a:schemeClr>
                </a:gs>
                <a:gs pos="100000">
                  <a:schemeClr val="accent2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/>
            <a:sp3d contourW="9525">
              <a:contourClr>
                <a:schemeClr val="accent2">
                  <a:shade val="9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2.166064981949458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3B9-46DF-9C5C-BFC261346EE4}"/>
                </c:ext>
              </c:extLst>
            </c:dLbl>
            <c:dLbl>
              <c:idx val="1"/>
              <c:layout>
                <c:manualLayout>
                  <c:x val="2.1660649819494542E-2"/>
                  <c:y val="7.877893885389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3B9-46DF-9C5C-BFC261346EE4}"/>
                </c:ext>
              </c:extLst>
            </c:dLbl>
            <c:dLbl>
              <c:idx val="2"/>
              <c:layout>
                <c:manualLayout>
                  <c:x val="1.684717208182903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3B9-46DF-9C5C-BFC261346EE4}"/>
                </c:ext>
              </c:extLst>
            </c:dLbl>
            <c:dLbl>
              <c:idx val="3"/>
              <c:layout>
                <c:manualLayout>
                  <c:x val="1.684717208182903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3B9-46DF-9C5C-BFC261346EE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gyerekétkeztetés!$B$1:$E$1</c:f>
              <c:strCache>
                <c:ptCount val="4"/>
                <c:pt idx="0">
                  <c:v>Tavaszi szünet </c:v>
                </c:pt>
                <c:pt idx="1">
                  <c:v>Nyári szünet</c:v>
                </c:pt>
                <c:pt idx="2">
                  <c:v>Őszi szünet</c:v>
                </c:pt>
                <c:pt idx="3">
                  <c:v>Téli szünet</c:v>
                </c:pt>
              </c:strCache>
            </c:strRef>
          </c:cat>
          <c:val>
            <c:numRef>
              <c:f>gyerekétkeztetés!$B$3:$E$3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shape val="pyramid"/>
          <c:extLst>
            <c:ext xmlns:c16="http://schemas.microsoft.com/office/drawing/2014/chart" uri="{C3380CC4-5D6E-409C-BE32-E72D297353CC}">
              <c16:uniqueId val="{00000009-63B9-46DF-9C5C-BFC261346EE4}"/>
            </c:ext>
          </c:extLst>
        </c:ser>
        <c:ser>
          <c:idx val="2"/>
          <c:order val="2"/>
          <c:tx>
            <c:strRef>
              <c:f>gyerekétkeztetés!$A$4</c:f>
              <c:strCache>
                <c:ptCount val="1"/>
                <c:pt idx="0">
                  <c:v>Zalabér 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lumMod val="110000"/>
                    <a:satMod val="105000"/>
                    <a:tint val="67000"/>
                  </a:schemeClr>
                </a:gs>
                <a:gs pos="50000">
                  <a:schemeClr val="accent3">
                    <a:lumMod val="105000"/>
                    <a:satMod val="103000"/>
                    <a:tint val="73000"/>
                  </a:schemeClr>
                </a:gs>
                <a:gs pos="100000">
                  <a:schemeClr val="accent3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3">
                  <a:shade val="95000"/>
                </a:schemeClr>
              </a:solidFill>
              <a:round/>
            </a:ln>
            <a:effectLst/>
            <a:sp3d contourW="9525">
              <a:contourClr>
                <a:schemeClr val="accent3">
                  <a:shade val="9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-4.4123036215520552E-17"/>
                  <c:y val="6.3023151083117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63B9-46DF-9C5C-BFC261346EE4}"/>
                </c:ext>
              </c:extLst>
            </c:dLbl>
            <c:dLbl>
              <c:idx val="1"/>
              <c:layout>
                <c:manualLayout>
                  <c:x val="-4.4123036215520552E-17"/>
                  <c:y val="0.2402757635043848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3B9-46DF-9C5C-BFC261346EE4}"/>
                </c:ext>
              </c:extLst>
            </c:dLbl>
            <c:dLbl>
              <c:idx val="2"/>
              <c:layout>
                <c:manualLayout>
                  <c:x val="0"/>
                  <c:y val="0.1102905143954553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63B9-46DF-9C5C-BFC261346EE4}"/>
                </c:ext>
              </c:extLst>
            </c:dLbl>
            <c:dLbl>
              <c:idx val="3"/>
              <c:layout>
                <c:manualLayout>
                  <c:x val="-8.8246072431041104E-17"/>
                  <c:y val="5.9084204140422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63B9-46DF-9C5C-BFC261346EE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gyerekétkeztetés!$B$1:$E$1</c:f>
              <c:strCache>
                <c:ptCount val="4"/>
                <c:pt idx="0">
                  <c:v>Tavaszi szünet </c:v>
                </c:pt>
                <c:pt idx="1">
                  <c:v>Nyári szünet</c:v>
                </c:pt>
                <c:pt idx="2">
                  <c:v>Őszi szünet</c:v>
                </c:pt>
                <c:pt idx="3">
                  <c:v>Téli szünet</c:v>
                </c:pt>
              </c:strCache>
            </c:strRef>
          </c:cat>
          <c:val>
            <c:numRef>
              <c:f>gyerekétkeztetés!$B$4:$E$4</c:f>
              <c:numCache>
                <c:formatCode>General</c:formatCode>
                <c:ptCount val="4"/>
                <c:pt idx="0">
                  <c:v>3</c:v>
                </c:pt>
                <c:pt idx="1">
                  <c:v>23</c:v>
                </c:pt>
                <c:pt idx="2">
                  <c:v>10</c:v>
                </c:pt>
                <c:pt idx="3">
                  <c:v>2</c:v>
                </c:pt>
              </c:numCache>
            </c:numRef>
          </c:val>
          <c:shape val="pyramid"/>
          <c:extLst>
            <c:ext xmlns:c16="http://schemas.microsoft.com/office/drawing/2014/chart" uri="{C3380CC4-5D6E-409C-BE32-E72D297353CC}">
              <c16:uniqueId val="{0000000E-63B9-46DF-9C5C-BFC261346EE4}"/>
            </c:ext>
          </c:extLst>
        </c:ser>
        <c:ser>
          <c:idx val="3"/>
          <c:order val="3"/>
          <c:tx>
            <c:strRef>
              <c:f>gyerekétkeztetés!$A$5</c:f>
              <c:strCache>
                <c:ptCount val="1"/>
                <c:pt idx="0">
                  <c:v>Zalavég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lumMod val="110000"/>
                    <a:satMod val="105000"/>
                    <a:tint val="67000"/>
                  </a:schemeClr>
                </a:gs>
                <a:gs pos="50000">
                  <a:schemeClr val="accent4">
                    <a:lumMod val="105000"/>
                    <a:satMod val="103000"/>
                    <a:tint val="73000"/>
                  </a:schemeClr>
                </a:gs>
                <a:gs pos="100000">
                  <a:schemeClr val="accent4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4">
                  <a:shade val="95000"/>
                </a:schemeClr>
              </a:solidFill>
              <a:round/>
            </a:ln>
            <a:effectLst/>
            <a:sp3d contourW="9525">
              <a:contourClr>
                <a:schemeClr val="accent4">
                  <a:shade val="9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0"/>
                  <c:y val="0.149679983822403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63B9-46DF-9C5C-BFC261346EE4}"/>
                </c:ext>
              </c:extLst>
            </c:dLbl>
            <c:dLbl>
              <c:idx val="1"/>
              <c:layout>
                <c:manualLayout>
                  <c:x val="2.4067388688327317E-3"/>
                  <c:y val="0.1536189307650985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63B9-46DF-9C5C-BFC261346EE4}"/>
                </c:ext>
              </c:extLst>
            </c:dLbl>
            <c:dLbl>
              <c:idx val="2"/>
              <c:layout>
                <c:manualLayout>
                  <c:x val="0"/>
                  <c:y val="0.129985249108929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63B9-46DF-9C5C-BFC261346EE4}"/>
                </c:ext>
              </c:extLst>
            </c:dLbl>
            <c:dLbl>
              <c:idx val="3"/>
              <c:layout>
                <c:manualLayout>
                  <c:x val="0"/>
                  <c:y val="0.2008862940774366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63B9-46DF-9C5C-BFC261346EE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gyerekétkeztetés!$B$1:$E$1</c:f>
              <c:strCache>
                <c:ptCount val="4"/>
                <c:pt idx="0">
                  <c:v>Tavaszi szünet </c:v>
                </c:pt>
                <c:pt idx="1">
                  <c:v>Nyári szünet</c:v>
                </c:pt>
                <c:pt idx="2">
                  <c:v>Őszi szünet</c:v>
                </c:pt>
                <c:pt idx="3">
                  <c:v>Téli szünet</c:v>
                </c:pt>
              </c:strCache>
            </c:strRef>
          </c:cat>
          <c:val>
            <c:numRef>
              <c:f>gyerekétkeztetés!$B$5:$E$5</c:f>
              <c:numCache>
                <c:formatCode>General</c:formatCode>
                <c:ptCount val="4"/>
                <c:pt idx="0">
                  <c:v>15</c:v>
                </c:pt>
                <c:pt idx="1">
                  <c:v>19</c:v>
                </c:pt>
                <c:pt idx="2">
                  <c:v>13</c:v>
                </c:pt>
                <c:pt idx="3">
                  <c:v>18</c:v>
                </c:pt>
              </c:numCache>
            </c:numRef>
          </c:val>
          <c:shape val="pyramid"/>
          <c:extLst>
            <c:ext xmlns:c16="http://schemas.microsoft.com/office/drawing/2014/chart" uri="{C3380CC4-5D6E-409C-BE32-E72D297353CC}">
              <c16:uniqueId val="{00000013-63B9-46DF-9C5C-BFC261346E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01136688"/>
        <c:axId val="501136128"/>
        <c:axId val="611344448"/>
      </c:bar3DChart>
      <c:catAx>
        <c:axId val="501136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01136128"/>
        <c:crosses val="autoZero"/>
        <c:auto val="1"/>
        <c:lblAlgn val="ctr"/>
        <c:lblOffset val="100"/>
        <c:noMultiLvlLbl val="0"/>
      </c:catAx>
      <c:valAx>
        <c:axId val="50113612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501136688"/>
        <c:crosses val="autoZero"/>
        <c:crossBetween val="between"/>
      </c:valAx>
      <c:serAx>
        <c:axId val="61134444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01136128"/>
        <c:crosses val="autoZero"/>
      </c:ser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2128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hu-HU" sz="1400" dirty="0"/>
              <a:t>Gyermek veszélyeztetettségi okok eloszlása </a:t>
            </a:r>
            <a:br>
              <a:rPr lang="hu-HU" sz="1400" dirty="0"/>
            </a:br>
            <a:r>
              <a:rPr lang="hu-HU" sz="1400" dirty="0"/>
              <a:t>főcsoportok</a:t>
            </a:r>
            <a:r>
              <a:rPr lang="hu-HU" sz="1400" baseline="0" dirty="0"/>
              <a:t> szerint </a:t>
            </a:r>
            <a:r>
              <a:rPr lang="hu-HU" sz="1400" dirty="0"/>
              <a:t> (190 fő)</a:t>
            </a:r>
          </a:p>
        </c:rich>
      </c:tx>
      <c:layout>
        <c:manualLayout>
          <c:xMode val="edge"/>
          <c:yMode val="edge"/>
          <c:x val="0.18775778027746529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128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>
        <c:manualLayout>
          <c:layoutTarget val="inner"/>
          <c:xMode val="edge"/>
          <c:yMode val="edge"/>
          <c:x val="0.1063261152609262"/>
          <c:y val="0.14942372060547171"/>
          <c:w val="0.42651297824334777"/>
          <c:h val="0.82568338918872097"/>
        </c:manualLayout>
      </c:layout>
      <c:doughnutChart>
        <c:varyColors val="1"/>
        <c:ser>
          <c:idx val="3"/>
          <c:order val="3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tint val="96000"/>
                      <a:lumMod val="102000"/>
                    </a:schemeClr>
                  </a:gs>
                  <a:gs pos="100000">
                    <a:schemeClr val="accent1">
                      <a:shade val="88000"/>
                      <a:lumMod val="94000"/>
                    </a:schemeClr>
                  </a:gs>
                </a:gsLst>
                <a:path path="circle">
                  <a:fillToRect l="50000" t="100000" r="100000" b="50000"/>
                </a:path>
              </a:gradFill>
              <a:ln>
                <a:noFill/>
              </a:ln>
              <a:effectLst>
                <a:outerShdw blurRad="38100" dist="25400" dir="5400000" rotWithShape="0">
                  <a:srgbClr val="000000">
                    <a:alpha val="64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l">
                  <a:rot lat="0" lon="0" rev="1200000"/>
                </a:lightRig>
              </a:scene3d>
              <a:sp3d>
                <a:bevelT w="25400" h="12700"/>
              </a:sp3d>
            </c:spPr>
            <c:extLst>
              <c:ext xmlns:c16="http://schemas.microsoft.com/office/drawing/2014/chart" uri="{C3380CC4-5D6E-409C-BE32-E72D297353CC}">
                <c16:uniqueId val="{00000001-6977-4696-B339-651692B9D851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tint val="96000"/>
                      <a:lumMod val="102000"/>
                    </a:schemeClr>
                  </a:gs>
                  <a:gs pos="100000">
                    <a:schemeClr val="accent2">
                      <a:shade val="88000"/>
                      <a:lumMod val="94000"/>
                    </a:schemeClr>
                  </a:gs>
                </a:gsLst>
                <a:path path="circle">
                  <a:fillToRect l="50000" t="100000" r="100000" b="50000"/>
                </a:path>
              </a:gradFill>
              <a:ln>
                <a:noFill/>
              </a:ln>
              <a:effectLst>
                <a:outerShdw blurRad="38100" dist="25400" dir="5400000" rotWithShape="0">
                  <a:srgbClr val="000000">
                    <a:alpha val="64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l">
                  <a:rot lat="0" lon="0" rev="1200000"/>
                </a:lightRig>
              </a:scene3d>
              <a:sp3d>
                <a:bevelT w="25400" h="12700"/>
              </a:sp3d>
            </c:spPr>
            <c:extLst>
              <c:ext xmlns:c16="http://schemas.microsoft.com/office/drawing/2014/chart" uri="{C3380CC4-5D6E-409C-BE32-E72D297353CC}">
                <c16:uniqueId val="{00000003-6977-4696-B339-651692B9D851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tint val="96000"/>
                      <a:lumMod val="102000"/>
                    </a:schemeClr>
                  </a:gs>
                  <a:gs pos="100000">
                    <a:schemeClr val="accent3">
                      <a:shade val="88000"/>
                      <a:lumMod val="94000"/>
                    </a:schemeClr>
                  </a:gs>
                </a:gsLst>
                <a:path path="circle">
                  <a:fillToRect l="50000" t="100000" r="100000" b="50000"/>
                </a:path>
              </a:gradFill>
              <a:ln>
                <a:noFill/>
              </a:ln>
              <a:effectLst>
                <a:outerShdw blurRad="38100" dist="25400" dir="5400000" rotWithShape="0">
                  <a:srgbClr val="000000">
                    <a:alpha val="64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l">
                  <a:rot lat="0" lon="0" rev="1200000"/>
                </a:lightRig>
              </a:scene3d>
              <a:sp3d>
                <a:bevelT w="25400" h="12700"/>
              </a:sp3d>
            </c:spPr>
            <c:extLst>
              <c:ext xmlns:c16="http://schemas.microsoft.com/office/drawing/2014/chart" uri="{C3380CC4-5D6E-409C-BE32-E72D297353CC}">
                <c16:uniqueId val="{00000005-6977-4696-B339-651692B9D851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tint val="96000"/>
                      <a:lumMod val="102000"/>
                    </a:schemeClr>
                  </a:gs>
                  <a:gs pos="100000">
                    <a:schemeClr val="accent4">
                      <a:shade val="88000"/>
                      <a:lumMod val="94000"/>
                    </a:schemeClr>
                  </a:gs>
                </a:gsLst>
                <a:path path="circle">
                  <a:fillToRect l="50000" t="100000" r="100000" b="50000"/>
                </a:path>
              </a:gradFill>
              <a:ln>
                <a:noFill/>
              </a:ln>
              <a:effectLst>
                <a:outerShdw blurRad="38100" dist="25400" dir="5400000" rotWithShape="0">
                  <a:srgbClr val="000000">
                    <a:alpha val="64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l">
                  <a:rot lat="0" lon="0" rev="1200000"/>
                </a:lightRig>
              </a:scene3d>
              <a:sp3d>
                <a:bevelT w="25400" h="12700"/>
              </a:sp3d>
            </c:spPr>
            <c:extLst>
              <c:ext xmlns:c16="http://schemas.microsoft.com/office/drawing/2014/chart" uri="{C3380CC4-5D6E-409C-BE32-E72D297353CC}">
                <c16:uniqueId val="{00000007-6977-4696-B339-651692B9D85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('Table 10'!$B$43,'Table 10'!$B$56,'Table 10'!$B$61,'Table 10'!$B$65)</c:f>
              <c:strCache>
                <c:ptCount val="4"/>
                <c:pt idx="0">
                  <c:v>Környezeti főcsoport</c:v>
                </c:pt>
                <c:pt idx="1">
                  <c:v>Magatartási főcsoport</c:v>
                </c:pt>
                <c:pt idx="2">
                  <c:v>Egészségi főcsoport</c:v>
                </c:pt>
                <c:pt idx="3">
                  <c:v>Anyagi főcsoport</c:v>
                </c:pt>
              </c:strCache>
            </c:strRef>
          </c:cat>
          <c:val>
            <c:numRef>
              <c:f>('Table 10'!$F$43,'Table 10'!$F$56,'Table 10'!$F$61,'Table 10'!$F$65)</c:f>
              <c:numCache>
                <c:formatCode>0" Fő"</c:formatCode>
                <c:ptCount val="4"/>
                <c:pt idx="0">
                  <c:v>147</c:v>
                </c:pt>
                <c:pt idx="1">
                  <c:v>16</c:v>
                </c:pt>
                <c:pt idx="2">
                  <c:v>20</c:v>
                </c:pt>
                <c:pt idx="3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6977-4696-B339-651692B9D85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  <c:extLst>
          <c:ext xmlns:c15="http://schemas.microsoft.com/office/drawing/2012/chart" uri="{02D57815-91ED-43cb-92C2-25804820EDAC}">
            <c15:filteredPieSeries>
              <c15:ser>
                <c:idx val="0"/>
                <c:order val="0"/>
                <c:dPt>
                  <c:idx val="0"/>
                  <c:bubble3D val="0"/>
                  <c:spPr>
                    <a:gradFill rotWithShape="1">
                      <a:gsLst>
                        <a:gs pos="0">
                          <a:schemeClr val="accent1">
                            <a:tint val="96000"/>
                            <a:lumMod val="102000"/>
                          </a:schemeClr>
                        </a:gs>
                        <a:gs pos="100000">
                          <a:schemeClr val="accent1">
                            <a:shade val="88000"/>
                            <a:lumMod val="94000"/>
                          </a:schemeClr>
                        </a:gs>
                      </a:gsLst>
                      <a:path path="circle">
                        <a:fillToRect l="50000" t="100000" r="100000" b="50000"/>
                      </a:path>
                    </a:gradFill>
                    <a:ln>
                      <a:noFill/>
                    </a:ln>
                    <a:effectLst>
                      <a:outerShdw blurRad="38100" dist="25400" dir="5400000" rotWithShape="0">
                        <a:srgbClr val="000000">
                          <a:alpha val="64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threePt" dir="tl">
                        <a:rot lat="0" lon="0" rev="1200000"/>
                      </a:lightRig>
                    </a:scene3d>
                    <a:sp3d>
                      <a:bevelT w="25400" h="12700"/>
                    </a:sp3d>
                  </c:spPr>
                  <c:extLst>
                    <c:ext xmlns:c16="http://schemas.microsoft.com/office/drawing/2014/chart" uri="{C3380CC4-5D6E-409C-BE32-E72D297353CC}">
                      <c16:uniqueId val="{0000000A-6977-4696-B339-651692B9D851}"/>
                    </c:ext>
                  </c:extLst>
                </c:dPt>
                <c:dPt>
                  <c:idx val="1"/>
                  <c:bubble3D val="0"/>
                  <c:spPr>
                    <a:gradFill rotWithShape="1">
                      <a:gsLst>
                        <a:gs pos="0">
                          <a:schemeClr val="accent2">
                            <a:tint val="96000"/>
                            <a:lumMod val="102000"/>
                          </a:schemeClr>
                        </a:gs>
                        <a:gs pos="100000">
                          <a:schemeClr val="accent2">
                            <a:shade val="88000"/>
                            <a:lumMod val="94000"/>
                          </a:schemeClr>
                        </a:gs>
                      </a:gsLst>
                      <a:path path="circle">
                        <a:fillToRect l="50000" t="100000" r="100000" b="50000"/>
                      </a:path>
                    </a:gradFill>
                    <a:ln>
                      <a:noFill/>
                    </a:ln>
                    <a:effectLst>
                      <a:outerShdw blurRad="38100" dist="25400" dir="5400000" rotWithShape="0">
                        <a:srgbClr val="000000">
                          <a:alpha val="64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threePt" dir="tl">
                        <a:rot lat="0" lon="0" rev="1200000"/>
                      </a:lightRig>
                    </a:scene3d>
                    <a:sp3d>
                      <a:bevelT w="25400" h="12700"/>
                    </a:sp3d>
                  </c:spPr>
                  <c:extLst>
                    <c:ext xmlns:c16="http://schemas.microsoft.com/office/drawing/2014/chart" uri="{C3380CC4-5D6E-409C-BE32-E72D297353CC}">
                      <c16:uniqueId val="{0000000C-6977-4696-B339-651692B9D851}"/>
                    </c:ext>
                  </c:extLst>
                </c:dPt>
                <c:dPt>
                  <c:idx val="2"/>
                  <c:bubble3D val="0"/>
                  <c:spPr>
                    <a:gradFill rotWithShape="1">
                      <a:gsLst>
                        <a:gs pos="0">
                          <a:schemeClr val="accent3">
                            <a:tint val="96000"/>
                            <a:lumMod val="102000"/>
                          </a:schemeClr>
                        </a:gs>
                        <a:gs pos="100000">
                          <a:schemeClr val="accent3">
                            <a:shade val="88000"/>
                            <a:lumMod val="94000"/>
                          </a:schemeClr>
                        </a:gs>
                      </a:gsLst>
                      <a:path path="circle">
                        <a:fillToRect l="50000" t="100000" r="100000" b="50000"/>
                      </a:path>
                    </a:gradFill>
                    <a:ln>
                      <a:noFill/>
                    </a:ln>
                    <a:effectLst>
                      <a:outerShdw blurRad="38100" dist="25400" dir="5400000" rotWithShape="0">
                        <a:srgbClr val="000000">
                          <a:alpha val="64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threePt" dir="tl">
                        <a:rot lat="0" lon="0" rev="1200000"/>
                      </a:lightRig>
                    </a:scene3d>
                    <a:sp3d>
                      <a:bevelT w="25400" h="12700"/>
                    </a:sp3d>
                  </c:spPr>
                  <c:extLst>
                    <c:ext xmlns:c16="http://schemas.microsoft.com/office/drawing/2014/chart" uri="{C3380CC4-5D6E-409C-BE32-E72D297353CC}">
                      <c16:uniqueId val="{0000000E-6977-4696-B339-651692B9D851}"/>
                    </c:ext>
                  </c:extLst>
                </c:dPt>
                <c:dPt>
                  <c:idx val="3"/>
                  <c:bubble3D val="0"/>
                  <c:spPr>
                    <a:gradFill rotWithShape="1">
                      <a:gsLst>
                        <a:gs pos="0">
                          <a:schemeClr val="accent4">
                            <a:tint val="96000"/>
                            <a:lumMod val="102000"/>
                          </a:schemeClr>
                        </a:gs>
                        <a:gs pos="100000">
                          <a:schemeClr val="accent4">
                            <a:shade val="88000"/>
                            <a:lumMod val="94000"/>
                          </a:schemeClr>
                        </a:gs>
                      </a:gsLst>
                      <a:path path="circle">
                        <a:fillToRect l="50000" t="100000" r="100000" b="50000"/>
                      </a:path>
                    </a:gradFill>
                    <a:ln>
                      <a:noFill/>
                    </a:ln>
                    <a:effectLst>
                      <a:outerShdw blurRad="38100" dist="25400" dir="5400000" rotWithShape="0">
                        <a:srgbClr val="000000">
                          <a:alpha val="64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threePt" dir="tl">
                        <a:rot lat="0" lon="0" rev="1200000"/>
                      </a:lightRig>
                    </a:scene3d>
                    <a:sp3d>
                      <a:bevelT w="25400" h="12700"/>
                    </a:sp3d>
                  </c:spPr>
                  <c:extLst>
                    <c:ext xmlns:c16="http://schemas.microsoft.com/office/drawing/2014/chart" uri="{C3380CC4-5D6E-409C-BE32-E72D297353CC}">
                      <c16:uniqueId val="{00000010-6977-4696-B339-651692B9D851}"/>
                    </c:ext>
                  </c:extLst>
                </c:dPt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1197" b="0" i="0" u="none" strike="noStrike" kern="1200" baseline="0">
                          <a:solidFill>
                            <a:schemeClr val="lt1">
                              <a:lumMod val="8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hu-HU"/>
                    </a:p>
                  </c:txPr>
                  <c:showLegendKey val="0"/>
                  <c:showVal val="0"/>
                  <c:showCatName val="0"/>
                  <c:showSerName val="0"/>
                  <c:showPercent val="1"/>
                  <c:showBubbleSize val="0"/>
                  <c:showLeaderLines val="1"/>
                  <c:leaderLines>
                    <c:spPr>
                      <a:ln w="9525">
                        <a:solidFill>
                          <a:schemeClr val="lt1">
                            <a:lumMod val="95000"/>
                            <a:alpha val="54000"/>
                          </a:schemeClr>
                        </a:solidFill>
                      </a:ln>
                      <a:effectLst/>
                    </c:spPr>
                  </c:leaderLines>
                  <c:extLst>
                    <c:ext uri="{CE6537A1-D6FC-4f65-9D91-7224C49458BB}"/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('Table 10'!$B$43,'Table 10'!$B$56,'Table 10'!$B$61,'Table 10'!$B$65)</c15:sqref>
                        </c15:formulaRef>
                      </c:ext>
                    </c:extLst>
                    <c:strCache>
                      <c:ptCount val="4"/>
                      <c:pt idx="0">
                        <c:v>Környezeti főcsoport</c:v>
                      </c:pt>
                      <c:pt idx="1">
                        <c:v>Magatartási főcsoport</c:v>
                      </c:pt>
                      <c:pt idx="2">
                        <c:v>Egészségi főcsoport</c:v>
                      </c:pt>
                      <c:pt idx="3">
                        <c:v>Anyagi főcsoport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('Table 10'!$C$43,'Table 10'!$C$56,'Table 10'!$C$61,'Table 10'!$C$65)</c15:sqref>
                        </c15:formulaRef>
                      </c:ext>
                    </c:extLst>
                    <c:numCache>
                      <c:formatCode>General</c:formatCode>
                      <c:ptCount val="4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11-6977-4696-B339-651692B9D851}"/>
                  </c:ext>
                </c:extLst>
              </c15:ser>
            </c15:filteredPieSeries>
            <c15:filteredPieSeries>
              <c15:ser>
                <c:idx val="1"/>
                <c:order val="1"/>
                <c:dPt>
                  <c:idx val="0"/>
                  <c:bubble3D val="0"/>
                  <c:spPr>
                    <a:gradFill rotWithShape="1">
                      <a:gsLst>
                        <a:gs pos="0">
                          <a:schemeClr val="accent1">
                            <a:tint val="96000"/>
                            <a:lumMod val="102000"/>
                          </a:schemeClr>
                        </a:gs>
                        <a:gs pos="100000">
                          <a:schemeClr val="accent1">
                            <a:shade val="88000"/>
                            <a:lumMod val="94000"/>
                          </a:schemeClr>
                        </a:gs>
                      </a:gsLst>
                      <a:path path="circle">
                        <a:fillToRect l="50000" t="100000" r="100000" b="50000"/>
                      </a:path>
                    </a:gradFill>
                    <a:ln>
                      <a:noFill/>
                    </a:ln>
                    <a:effectLst>
                      <a:outerShdw blurRad="38100" dist="25400" dir="5400000" rotWithShape="0">
                        <a:srgbClr val="000000">
                          <a:alpha val="64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threePt" dir="tl">
                        <a:rot lat="0" lon="0" rev="1200000"/>
                      </a:lightRig>
                    </a:scene3d>
                    <a:sp3d>
                      <a:bevelT w="25400" h="12700"/>
                    </a:sp3d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13-6977-4696-B339-651692B9D851}"/>
                    </c:ext>
                  </c:extLst>
                </c:dPt>
                <c:dPt>
                  <c:idx val="1"/>
                  <c:bubble3D val="0"/>
                  <c:spPr>
                    <a:gradFill rotWithShape="1">
                      <a:gsLst>
                        <a:gs pos="0">
                          <a:schemeClr val="accent2">
                            <a:tint val="96000"/>
                            <a:lumMod val="102000"/>
                          </a:schemeClr>
                        </a:gs>
                        <a:gs pos="100000">
                          <a:schemeClr val="accent2">
                            <a:shade val="88000"/>
                            <a:lumMod val="94000"/>
                          </a:schemeClr>
                        </a:gs>
                      </a:gsLst>
                      <a:path path="circle">
                        <a:fillToRect l="50000" t="100000" r="100000" b="50000"/>
                      </a:path>
                    </a:gradFill>
                    <a:ln>
                      <a:noFill/>
                    </a:ln>
                    <a:effectLst>
                      <a:outerShdw blurRad="38100" dist="25400" dir="5400000" rotWithShape="0">
                        <a:srgbClr val="000000">
                          <a:alpha val="64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threePt" dir="tl">
                        <a:rot lat="0" lon="0" rev="1200000"/>
                      </a:lightRig>
                    </a:scene3d>
                    <a:sp3d>
                      <a:bevelT w="25400" h="12700"/>
                    </a:sp3d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15-6977-4696-B339-651692B9D851}"/>
                    </c:ext>
                  </c:extLst>
                </c:dPt>
                <c:dPt>
                  <c:idx val="2"/>
                  <c:bubble3D val="0"/>
                  <c:spPr>
                    <a:gradFill rotWithShape="1">
                      <a:gsLst>
                        <a:gs pos="0">
                          <a:schemeClr val="accent3">
                            <a:tint val="96000"/>
                            <a:lumMod val="102000"/>
                          </a:schemeClr>
                        </a:gs>
                        <a:gs pos="100000">
                          <a:schemeClr val="accent3">
                            <a:shade val="88000"/>
                            <a:lumMod val="94000"/>
                          </a:schemeClr>
                        </a:gs>
                      </a:gsLst>
                      <a:path path="circle">
                        <a:fillToRect l="50000" t="100000" r="100000" b="50000"/>
                      </a:path>
                    </a:gradFill>
                    <a:ln>
                      <a:noFill/>
                    </a:ln>
                    <a:effectLst>
                      <a:outerShdw blurRad="38100" dist="25400" dir="5400000" rotWithShape="0">
                        <a:srgbClr val="000000">
                          <a:alpha val="64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threePt" dir="tl">
                        <a:rot lat="0" lon="0" rev="1200000"/>
                      </a:lightRig>
                    </a:scene3d>
                    <a:sp3d>
                      <a:bevelT w="25400" h="12700"/>
                    </a:sp3d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17-6977-4696-B339-651692B9D851}"/>
                    </c:ext>
                  </c:extLst>
                </c:dPt>
                <c:dPt>
                  <c:idx val="3"/>
                  <c:bubble3D val="0"/>
                  <c:spPr>
                    <a:gradFill rotWithShape="1">
                      <a:gsLst>
                        <a:gs pos="0">
                          <a:schemeClr val="accent4">
                            <a:tint val="96000"/>
                            <a:lumMod val="102000"/>
                          </a:schemeClr>
                        </a:gs>
                        <a:gs pos="100000">
                          <a:schemeClr val="accent4">
                            <a:shade val="88000"/>
                            <a:lumMod val="94000"/>
                          </a:schemeClr>
                        </a:gs>
                      </a:gsLst>
                      <a:path path="circle">
                        <a:fillToRect l="50000" t="100000" r="100000" b="50000"/>
                      </a:path>
                    </a:gradFill>
                    <a:ln>
                      <a:noFill/>
                    </a:ln>
                    <a:effectLst>
                      <a:outerShdw blurRad="38100" dist="25400" dir="5400000" rotWithShape="0">
                        <a:srgbClr val="000000">
                          <a:alpha val="64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threePt" dir="tl">
                        <a:rot lat="0" lon="0" rev="1200000"/>
                      </a:lightRig>
                    </a:scene3d>
                    <a:sp3d>
                      <a:bevelT w="25400" h="12700"/>
                    </a:sp3d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19-6977-4696-B339-651692B9D851}"/>
                    </c:ext>
                  </c:extLst>
                </c:dPt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1197" b="0" i="0" u="none" strike="noStrike" kern="1200" baseline="0">
                          <a:solidFill>
                            <a:schemeClr val="lt1">
                              <a:lumMod val="8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hu-HU"/>
                    </a:p>
                  </c:txPr>
                  <c:showLegendKey val="0"/>
                  <c:showVal val="0"/>
                  <c:showCatName val="0"/>
                  <c:showSerName val="0"/>
                  <c:showPercent val="1"/>
                  <c:showBubbleSize val="0"/>
                  <c:showLeaderLines val="1"/>
                  <c:leaderLines>
                    <c:spPr>
                      <a:ln w="9525">
                        <a:solidFill>
                          <a:schemeClr val="lt1">
                            <a:lumMod val="95000"/>
                            <a:alpha val="54000"/>
                          </a:schemeClr>
                        </a:solidFill>
                      </a:ln>
                      <a:effectLst/>
                    </c:spPr>
                  </c:leaderLines>
                  <c:extLst xmlns:c15="http://schemas.microsoft.com/office/drawing/2012/chart">
                    <c:ext xmlns:c15="http://schemas.microsoft.com/office/drawing/2012/chart" uri="{CE6537A1-D6FC-4f65-9D91-7224C49458BB}"/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('Table 10'!$B$43,'Table 10'!$B$56,'Table 10'!$B$61,'Table 10'!$B$65)</c15:sqref>
                        </c15:formulaRef>
                      </c:ext>
                    </c:extLst>
                    <c:strCache>
                      <c:ptCount val="4"/>
                      <c:pt idx="0">
                        <c:v>Környezeti főcsoport</c:v>
                      </c:pt>
                      <c:pt idx="1">
                        <c:v>Magatartási főcsoport</c:v>
                      </c:pt>
                      <c:pt idx="2">
                        <c:v>Egészségi főcsoport</c:v>
                      </c:pt>
                      <c:pt idx="3">
                        <c:v>Anyagi főcsoport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('Table 10'!$D$43,'Table 10'!$D$56,'Table 10'!$D$61,'Table 10'!$D$65)</c15:sqref>
                        </c15:formulaRef>
                      </c:ext>
                    </c:extLst>
                    <c:numCache>
                      <c:formatCode>General</c:formatCode>
                      <c:ptCount val="4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1A-6977-4696-B339-651692B9D851}"/>
                  </c:ext>
                </c:extLst>
              </c15:ser>
            </c15:filteredPieSeries>
            <c15:filteredPieSeries>
              <c15:ser>
                <c:idx val="2"/>
                <c:order val="2"/>
                <c:dPt>
                  <c:idx val="0"/>
                  <c:bubble3D val="0"/>
                  <c:spPr>
                    <a:gradFill rotWithShape="1">
                      <a:gsLst>
                        <a:gs pos="0">
                          <a:schemeClr val="accent1">
                            <a:tint val="96000"/>
                            <a:lumMod val="102000"/>
                          </a:schemeClr>
                        </a:gs>
                        <a:gs pos="100000">
                          <a:schemeClr val="accent1">
                            <a:shade val="88000"/>
                            <a:lumMod val="94000"/>
                          </a:schemeClr>
                        </a:gs>
                      </a:gsLst>
                      <a:path path="circle">
                        <a:fillToRect l="50000" t="100000" r="100000" b="50000"/>
                      </a:path>
                    </a:gradFill>
                    <a:ln>
                      <a:noFill/>
                    </a:ln>
                    <a:effectLst>
                      <a:outerShdw blurRad="38100" dist="25400" dir="5400000" rotWithShape="0">
                        <a:srgbClr val="000000">
                          <a:alpha val="64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threePt" dir="tl">
                        <a:rot lat="0" lon="0" rev="1200000"/>
                      </a:lightRig>
                    </a:scene3d>
                    <a:sp3d>
                      <a:bevelT w="25400" h="12700"/>
                    </a:sp3d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1C-6977-4696-B339-651692B9D851}"/>
                    </c:ext>
                  </c:extLst>
                </c:dPt>
                <c:dPt>
                  <c:idx val="1"/>
                  <c:bubble3D val="0"/>
                  <c:spPr>
                    <a:gradFill rotWithShape="1">
                      <a:gsLst>
                        <a:gs pos="0">
                          <a:schemeClr val="accent2">
                            <a:tint val="96000"/>
                            <a:lumMod val="102000"/>
                          </a:schemeClr>
                        </a:gs>
                        <a:gs pos="100000">
                          <a:schemeClr val="accent2">
                            <a:shade val="88000"/>
                            <a:lumMod val="94000"/>
                          </a:schemeClr>
                        </a:gs>
                      </a:gsLst>
                      <a:path path="circle">
                        <a:fillToRect l="50000" t="100000" r="100000" b="50000"/>
                      </a:path>
                    </a:gradFill>
                    <a:ln>
                      <a:noFill/>
                    </a:ln>
                    <a:effectLst>
                      <a:outerShdw blurRad="38100" dist="25400" dir="5400000" rotWithShape="0">
                        <a:srgbClr val="000000">
                          <a:alpha val="64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threePt" dir="tl">
                        <a:rot lat="0" lon="0" rev="1200000"/>
                      </a:lightRig>
                    </a:scene3d>
                    <a:sp3d>
                      <a:bevelT w="25400" h="12700"/>
                    </a:sp3d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1E-6977-4696-B339-651692B9D851}"/>
                    </c:ext>
                  </c:extLst>
                </c:dPt>
                <c:dPt>
                  <c:idx val="2"/>
                  <c:bubble3D val="0"/>
                  <c:spPr>
                    <a:gradFill rotWithShape="1">
                      <a:gsLst>
                        <a:gs pos="0">
                          <a:schemeClr val="accent3">
                            <a:tint val="96000"/>
                            <a:lumMod val="102000"/>
                          </a:schemeClr>
                        </a:gs>
                        <a:gs pos="100000">
                          <a:schemeClr val="accent3">
                            <a:shade val="88000"/>
                            <a:lumMod val="94000"/>
                          </a:schemeClr>
                        </a:gs>
                      </a:gsLst>
                      <a:path path="circle">
                        <a:fillToRect l="50000" t="100000" r="100000" b="50000"/>
                      </a:path>
                    </a:gradFill>
                    <a:ln>
                      <a:noFill/>
                    </a:ln>
                    <a:effectLst>
                      <a:outerShdw blurRad="38100" dist="25400" dir="5400000" rotWithShape="0">
                        <a:srgbClr val="000000">
                          <a:alpha val="64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threePt" dir="tl">
                        <a:rot lat="0" lon="0" rev="1200000"/>
                      </a:lightRig>
                    </a:scene3d>
                    <a:sp3d>
                      <a:bevelT w="25400" h="12700"/>
                    </a:sp3d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20-6977-4696-B339-651692B9D851}"/>
                    </c:ext>
                  </c:extLst>
                </c:dPt>
                <c:dPt>
                  <c:idx val="3"/>
                  <c:bubble3D val="0"/>
                  <c:spPr>
                    <a:gradFill rotWithShape="1">
                      <a:gsLst>
                        <a:gs pos="0">
                          <a:schemeClr val="accent4">
                            <a:tint val="96000"/>
                            <a:lumMod val="102000"/>
                          </a:schemeClr>
                        </a:gs>
                        <a:gs pos="100000">
                          <a:schemeClr val="accent4">
                            <a:shade val="88000"/>
                            <a:lumMod val="94000"/>
                          </a:schemeClr>
                        </a:gs>
                      </a:gsLst>
                      <a:path path="circle">
                        <a:fillToRect l="50000" t="100000" r="100000" b="50000"/>
                      </a:path>
                    </a:gradFill>
                    <a:ln>
                      <a:noFill/>
                    </a:ln>
                    <a:effectLst>
                      <a:outerShdw blurRad="38100" dist="25400" dir="5400000" rotWithShape="0">
                        <a:srgbClr val="000000">
                          <a:alpha val="64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threePt" dir="tl">
                        <a:rot lat="0" lon="0" rev="1200000"/>
                      </a:lightRig>
                    </a:scene3d>
                    <a:sp3d>
                      <a:bevelT w="25400" h="12700"/>
                    </a:sp3d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22-6977-4696-B339-651692B9D851}"/>
                    </c:ext>
                  </c:extLst>
                </c:dPt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1197" b="0" i="0" u="none" strike="noStrike" kern="1200" baseline="0">
                          <a:solidFill>
                            <a:schemeClr val="lt1">
                              <a:lumMod val="8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hu-HU"/>
                    </a:p>
                  </c:txPr>
                  <c:showLegendKey val="0"/>
                  <c:showVal val="0"/>
                  <c:showCatName val="0"/>
                  <c:showSerName val="0"/>
                  <c:showPercent val="1"/>
                  <c:showBubbleSize val="0"/>
                  <c:showLeaderLines val="1"/>
                  <c:leaderLines>
                    <c:spPr>
                      <a:ln w="9525">
                        <a:solidFill>
                          <a:schemeClr val="lt1">
                            <a:lumMod val="95000"/>
                            <a:alpha val="54000"/>
                          </a:schemeClr>
                        </a:solidFill>
                      </a:ln>
                      <a:effectLst/>
                    </c:spPr>
                  </c:leaderLines>
                  <c:extLst xmlns:c15="http://schemas.microsoft.com/office/drawing/2012/chart">
                    <c:ext xmlns:c15="http://schemas.microsoft.com/office/drawing/2012/chart" uri="{CE6537A1-D6FC-4f65-9D91-7224C49458BB}"/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('Table 10'!$B$43,'Table 10'!$B$56,'Table 10'!$B$61,'Table 10'!$B$65)</c15:sqref>
                        </c15:formulaRef>
                      </c:ext>
                    </c:extLst>
                    <c:strCache>
                      <c:ptCount val="4"/>
                      <c:pt idx="0">
                        <c:v>Környezeti főcsoport</c:v>
                      </c:pt>
                      <c:pt idx="1">
                        <c:v>Magatartási főcsoport</c:v>
                      </c:pt>
                      <c:pt idx="2">
                        <c:v>Egészségi főcsoport</c:v>
                      </c:pt>
                      <c:pt idx="3">
                        <c:v>Anyagi főcsoport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('Table 10'!$E$43,'Table 10'!$E$56,'Table 10'!$E$61,'Table 10'!$E$65)</c15:sqref>
                        </c15:formulaRef>
                      </c:ext>
                    </c:extLst>
                    <c:numCache>
                      <c:formatCode>General</c:formatCode>
                      <c:ptCount val="4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23-6977-4696-B339-651692B9D851}"/>
                  </c:ext>
                </c:extLst>
              </c15:ser>
            </c15:filteredPieSeries>
          </c:ext>
        </c:extLst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4327349872091044"/>
          <c:y val="0.41396743027295912"/>
          <c:w val="0.28551801103602209"/>
          <c:h val="0.2673685902420237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9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7">
  <cs:axisTitle>
    <cs:lnRef idx="0"/>
    <cs:fillRef idx="0"/>
    <cs:effectRef idx="0"/>
    <cs:fontRef idx="minor">
      <a:schemeClr val="lt1">
        <a:lumMod val="85000"/>
      </a:schemeClr>
    </cs:fontRef>
    <cs:defRPr sz="1197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1197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330" kern="1200"/>
  </cs:chartArea>
  <cs:dataLabel>
    <cs:lnRef idx="0"/>
    <cs:fillRef idx="0"/>
    <cs:effectRef idx="0"/>
    <cs:fontRef idx="minor">
      <a:schemeClr val="lt1">
        <a:lumMod val="8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1197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1197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2128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1197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DF1C2-31FB-43E5-9113-23DCFEE0C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42</Pages>
  <Words>12469</Words>
  <Characters>86037</Characters>
  <Application>Microsoft Office Word</Application>
  <DocSecurity>0</DocSecurity>
  <Lines>716</Lines>
  <Paragraphs>196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</dc:creator>
  <cp:keywords/>
  <dc:description/>
  <cp:lastModifiedBy>Dr. Csarmasz Emese</cp:lastModifiedBy>
  <cp:revision>304</cp:revision>
  <cp:lastPrinted>2019-05-02T08:02:00Z</cp:lastPrinted>
  <dcterms:created xsi:type="dcterms:W3CDTF">2017-05-02T07:08:00Z</dcterms:created>
  <dcterms:modified xsi:type="dcterms:W3CDTF">2019-05-20T08:51:00Z</dcterms:modified>
</cp:coreProperties>
</file>