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B08527" w14:textId="0381B76D" w:rsidR="00CA27D8" w:rsidRPr="00CA27D8" w:rsidRDefault="00CA27D8" w:rsidP="00427869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CA27D8">
        <w:rPr>
          <w:rFonts w:ascii="Times New Roman" w:eastAsia="Calibri" w:hAnsi="Times New Roman" w:cs="Times New Roman"/>
          <w:sz w:val="24"/>
          <w:szCs w:val="24"/>
        </w:rPr>
        <w:t>Szám: 1-</w:t>
      </w:r>
      <w:r w:rsidR="00663CEF">
        <w:rPr>
          <w:rFonts w:ascii="Times New Roman" w:eastAsia="Calibri" w:hAnsi="Times New Roman" w:cs="Times New Roman"/>
          <w:sz w:val="24"/>
          <w:szCs w:val="24"/>
        </w:rPr>
        <w:t>7</w:t>
      </w:r>
      <w:r w:rsidRPr="00CA27D8">
        <w:rPr>
          <w:rFonts w:ascii="Times New Roman" w:eastAsia="Calibri" w:hAnsi="Times New Roman" w:cs="Times New Roman"/>
          <w:sz w:val="24"/>
          <w:szCs w:val="24"/>
        </w:rPr>
        <w:t>/202</w:t>
      </w:r>
      <w:r w:rsidR="00663CEF">
        <w:rPr>
          <w:rFonts w:ascii="Times New Roman" w:eastAsia="Calibri" w:hAnsi="Times New Roman" w:cs="Times New Roman"/>
          <w:sz w:val="24"/>
          <w:szCs w:val="24"/>
        </w:rPr>
        <w:t>5</w:t>
      </w:r>
      <w:r w:rsidRPr="00CA27D8">
        <w:rPr>
          <w:rFonts w:ascii="Times New Roman" w:eastAsia="Calibri" w:hAnsi="Times New Roman" w:cs="Times New Roman"/>
          <w:sz w:val="24"/>
          <w:szCs w:val="24"/>
        </w:rPr>
        <w:t>.</w:t>
      </w:r>
      <w:r w:rsidR="00427869">
        <w:rPr>
          <w:rFonts w:ascii="Times New Roman" w:eastAsia="Calibri" w:hAnsi="Times New Roman" w:cs="Times New Roman"/>
          <w:sz w:val="24"/>
          <w:szCs w:val="24"/>
        </w:rPr>
        <w:tab/>
      </w:r>
      <w:r w:rsidR="00427869">
        <w:rPr>
          <w:rFonts w:ascii="Times New Roman" w:eastAsia="Calibri" w:hAnsi="Times New Roman" w:cs="Times New Roman"/>
          <w:sz w:val="24"/>
          <w:szCs w:val="24"/>
        </w:rPr>
        <w:tab/>
      </w:r>
      <w:r w:rsidR="00427869">
        <w:rPr>
          <w:rFonts w:ascii="Times New Roman" w:eastAsia="Calibri" w:hAnsi="Times New Roman" w:cs="Times New Roman"/>
          <w:sz w:val="24"/>
          <w:szCs w:val="24"/>
        </w:rPr>
        <w:tab/>
      </w:r>
      <w:r w:rsidR="00427869">
        <w:rPr>
          <w:rFonts w:ascii="Times New Roman" w:eastAsia="Calibri" w:hAnsi="Times New Roman" w:cs="Times New Roman"/>
          <w:sz w:val="24"/>
          <w:szCs w:val="24"/>
        </w:rPr>
        <w:tab/>
      </w:r>
      <w:r w:rsidR="00427869">
        <w:rPr>
          <w:rFonts w:ascii="Times New Roman" w:eastAsia="Calibri" w:hAnsi="Times New Roman" w:cs="Times New Roman"/>
          <w:sz w:val="24"/>
          <w:szCs w:val="24"/>
        </w:rPr>
        <w:tab/>
      </w:r>
      <w:r w:rsidR="00427869">
        <w:rPr>
          <w:rFonts w:ascii="Times New Roman" w:eastAsia="Calibri" w:hAnsi="Times New Roman" w:cs="Times New Roman"/>
          <w:sz w:val="24"/>
          <w:szCs w:val="24"/>
        </w:rPr>
        <w:tab/>
      </w:r>
      <w:r w:rsidR="00427869">
        <w:rPr>
          <w:rFonts w:ascii="Times New Roman" w:eastAsia="Calibri" w:hAnsi="Times New Roman" w:cs="Times New Roman"/>
          <w:sz w:val="24"/>
          <w:szCs w:val="24"/>
        </w:rPr>
        <w:tab/>
      </w:r>
      <w:r w:rsidR="00427869">
        <w:rPr>
          <w:rFonts w:ascii="Times New Roman" w:eastAsia="Calibri" w:hAnsi="Times New Roman" w:cs="Times New Roman"/>
          <w:sz w:val="24"/>
          <w:szCs w:val="24"/>
        </w:rPr>
        <w:tab/>
        <w:t>2</w:t>
      </w:r>
      <w:r w:rsidRPr="00CA27D8">
        <w:rPr>
          <w:rFonts w:ascii="Times New Roman" w:eastAsia="Calibri" w:hAnsi="Times New Roman" w:cs="Times New Roman"/>
          <w:sz w:val="24"/>
          <w:szCs w:val="24"/>
        </w:rPr>
        <w:t>. sz. napirendi pont</w:t>
      </w:r>
    </w:p>
    <w:p w14:paraId="12A8F0F3" w14:textId="7BFA11A4" w:rsidR="00CA77E3" w:rsidRPr="00AE4601" w:rsidRDefault="00CA77E3" w:rsidP="00814808">
      <w:pPr>
        <w:pStyle w:val="Nincstrkz1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763048BB" w14:textId="77777777" w:rsidR="00CA77E3" w:rsidRPr="00AE4601" w:rsidRDefault="00CA77E3" w:rsidP="00814808">
      <w:pPr>
        <w:pStyle w:val="Nincstrkz1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</w:rPr>
        <w:t>Zalaszentgrót Város Önkormányzata Képviselő-testületének</w:t>
      </w:r>
    </w:p>
    <w:p w14:paraId="35631F73" w14:textId="797285B4" w:rsidR="00CA27D8" w:rsidRDefault="00CA77E3" w:rsidP="0081480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427869">
        <w:rPr>
          <w:rFonts w:ascii="Times New Roman" w:hAnsi="Times New Roman" w:cs="Times New Roman"/>
          <w:b/>
          <w:bCs/>
          <w:sz w:val="24"/>
          <w:szCs w:val="24"/>
        </w:rPr>
        <w:t>25. július 31</w:t>
      </w:r>
      <w:r w:rsidRPr="00AE4601">
        <w:rPr>
          <w:rFonts w:ascii="Times New Roman" w:hAnsi="Times New Roman" w:cs="Times New Roman"/>
          <w:b/>
          <w:bCs/>
          <w:sz w:val="24"/>
          <w:szCs w:val="24"/>
        </w:rPr>
        <w:t xml:space="preserve">-i </w:t>
      </w:r>
      <w:r w:rsidRPr="00AE4601">
        <w:rPr>
          <w:rFonts w:ascii="Times New Roman" w:hAnsi="Times New Roman" w:cs="Times New Roman"/>
          <w:b/>
          <w:bCs/>
          <w:iCs/>
          <w:sz w:val="24"/>
          <w:szCs w:val="24"/>
        </w:rPr>
        <w:t>rendes</w:t>
      </w:r>
      <w:r w:rsidRPr="00AE4601">
        <w:rPr>
          <w:rFonts w:ascii="Times New Roman" w:hAnsi="Times New Roman" w:cs="Times New Roman"/>
          <w:b/>
          <w:bCs/>
          <w:sz w:val="24"/>
          <w:szCs w:val="24"/>
        </w:rPr>
        <w:t>, nyilvános ülésére</w:t>
      </w:r>
    </w:p>
    <w:p w14:paraId="36BA5FCF" w14:textId="77777777" w:rsidR="00CA77E3" w:rsidRPr="00CA27D8" w:rsidRDefault="00CA77E3" w:rsidP="00814808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6FA6AA8" w14:textId="0C7B7CAC" w:rsidR="00CA27D8" w:rsidRPr="00CA27D8" w:rsidRDefault="00CA27D8" w:rsidP="0081480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27D8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Tárgy:</w:t>
      </w:r>
      <w:r w:rsidRPr="00CA27D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CA27D8">
        <w:rPr>
          <w:rFonts w:ascii="Times New Roman" w:eastAsia="Times New Roman" w:hAnsi="Times New Roman" w:cs="Calibri"/>
          <w:sz w:val="24"/>
          <w:szCs w:val="24"/>
          <w:lang w:eastAsia="hu-HU"/>
        </w:rPr>
        <w:t>Döntés</w:t>
      </w:r>
      <w:r w:rsidR="00663CEF">
        <w:rPr>
          <w:rFonts w:ascii="Times New Roman" w:eastAsia="Times New Roman" w:hAnsi="Times New Roman" w:cs="Calibri"/>
          <w:sz w:val="24"/>
          <w:szCs w:val="24"/>
          <w:lang w:eastAsia="hu-HU"/>
        </w:rPr>
        <w:t xml:space="preserve"> </w:t>
      </w:r>
      <w:r w:rsidR="00F7687D">
        <w:rPr>
          <w:rFonts w:ascii="Times New Roman" w:eastAsia="Times New Roman" w:hAnsi="Times New Roman" w:cs="Calibri"/>
          <w:sz w:val="24"/>
          <w:szCs w:val="24"/>
          <w:lang w:eastAsia="hu-HU"/>
        </w:rPr>
        <w:t>fedezet biztosításáról</w:t>
      </w:r>
    </w:p>
    <w:p w14:paraId="6FDA7C6E" w14:textId="77777777" w:rsidR="00CA27D8" w:rsidRPr="00CA27D8" w:rsidRDefault="00CA27D8" w:rsidP="0081480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BE47A27" w14:textId="77777777" w:rsidR="00CA27D8" w:rsidRPr="00CA27D8" w:rsidRDefault="00CA27D8" w:rsidP="00814808">
      <w:pPr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A27D8">
        <w:rPr>
          <w:rFonts w:ascii="Times New Roman" w:eastAsia="Calibri" w:hAnsi="Times New Roman" w:cs="Times New Roman"/>
          <w:b/>
          <w:bCs/>
          <w:sz w:val="24"/>
          <w:szCs w:val="24"/>
        </w:rPr>
        <w:t>Tisztelt Képviselő-testület!</w:t>
      </w:r>
    </w:p>
    <w:p w14:paraId="77FC1B1D" w14:textId="77777777" w:rsidR="006D6EF5" w:rsidRDefault="006D6EF5" w:rsidP="0081480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1F99269" w14:textId="09A8679A" w:rsidR="00013A6B" w:rsidRPr="006D6EF5" w:rsidRDefault="0065512A" w:rsidP="0081480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="00427869">
        <w:rPr>
          <w:rFonts w:ascii="Times New Roman" w:eastAsia="Calibri" w:hAnsi="Times New Roman" w:cs="Times New Roman"/>
          <w:sz w:val="24"/>
          <w:szCs w:val="24"/>
        </w:rPr>
        <w:t>K</w:t>
      </w:r>
      <w:r>
        <w:rPr>
          <w:rFonts w:ascii="Times New Roman" w:eastAsia="Calibri" w:hAnsi="Times New Roman" w:cs="Times New Roman"/>
          <w:sz w:val="24"/>
          <w:szCs w:val="24"/>
        </w:rPr>
        <w:t xml:space="preserve">épviselő-testület az elmúlt években </w:t>
      </w:r>
      <w:r w:rsidR="00D91DC2">
        <w:rPr>
          <w:rFonts w:ascii="Times New Roman" w:eastAsia="Calibri" w:hAnsi="Times New Roman" w:cs="Times New Roman"/>
          <w:sz w:val="24"/>
          <w:szCs w:val="24"/>
        </w:rPr>
        <w:t xml:space="preserve">több alkalommal foglalkozott a </w:t>
      </w:r>
      <w:r w:rsidR="004C0E94" w:rsidRPr="004C0E94">
        <w:rPr>
          <w:rFonts w:ascii="Times New Roman" w:eastAsia="Calibri" w:hAnsi="Times New Roman" w:cs="Times New Roman"/>
          <w:sz w:val="24"/>
          <w:szCs w:val="24"/>
        </w:rPr>
        <w:t>Batthyány u. 8-10.</w:t>
      </w:r>
      <w:r w:rsidR="002840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91DC2">
        <w:rPr>
          <w:rFonts w:ascii="Times New Roman" w:eastAsia="Calibri" w:hAnsi="Times New Roman" w:cs="Times New Roman"/>
          <w:sz w:val="24"/>
          <w:szCs w:val="24"/>
        </w:rPr>
        <w:t>szám alatti ingatlan</w:t>
      </w:r>
      <w:r w:rsidR="00013A6B">
        <w:rPr>
          <w:rFonts w:ascii="Times New Roman" w:eastAsia="Calibri" w:hAnsi="Times New Roman" w:cs="Times New Roman"/>
          <w:sz w:val="24"/>
          <w:szCs w:val="24"/>
        </w:rPr>
        <w:t xml:space="preserve"> 2017</w:t>
      </w:r>
      <w:r w:rsidR="004C0E94">
        <w:rPr>
          <w:rFonts w:ascii="Times New Roman" w:eastAsia="Calibri" w:hAnsi="Times New Roman" w:cs="Times New Roman"/>
          <w:sz w:val="24"/>
          <w:szCs w:val="24"/>
        </w:rPr>
        <w:t>.</w:t>
      </w:r>
      <w:r w:rsidR="00013A6B">
        <w:rPr>
          <w:rFonts w:ascii="Times New Roman" w:eastAsia="Calibri" w:hAnsi="Times New Roman" w:cs="Times New Roman"/>
          <w:sz w:val="24"/>
          <w:szCs w:val="24"/>
        </w:rPr>
        <w:t xml:space="preserve"> évben meghozott értékesítés</w:t>
      </w:r>
      <w:r w:rsidR="002840D8">
        <w:rPr>
          <w:rFonts w:ascii="Times New Roman" w:eastAsia="Calibri" w:hAnsi="Times New Roman" w:cs="Times New Roman"/>
          <w:sz w:val="24"/>
          <w:szCs w:val="24"/>
        </w:rPr>
        <w:t>e</w:t>
      </w:r>
      <w:r w:rsidR="00013A6B">
        <w:rPr>
          <w:rFonts w:ascii="Times New Roman" w:eastAsia="Calibri" w:hAnsi="Times New Roman" w:cs="Times New Roman"/>
          <w:sz w:val="24"/>
          <w:szCs w:val="24"/>
        </w:rPr>
        <w:t xml:space="preserve"> és a 20</w:t>
      </w:r>
      <w:r w:rsidR="00427869">
        <w:rPr>
          <w:rFonts w:ascii="Times New Roman" w:eastAsia="Calibri" w:hAnsi="Times New Roman" w:cs="Times New Roman"/>
          <w:sz w:val="24"/>
          <w:szCs w:val="24"/>
        </w:rPr>
        <w:t>1</w:t>
      </w:r>
      <w:r w:rsidR="00013A6B">
        <w:rPr>
          <w:rFonts w:ascii="Times New Roman" w:eastAsia="Calibri" w:hAnsi="Times New Roman" w:cs="Times New Roman"/>
          <w:sz w:val="24"/>
          <w:szCs w:val="24"/>
        </w:rPr>
        <w:t>8. május 7-én megkötött adásvételi szerződés</w:t>
      </w:r>
      <w:r w:rsidR="002840D8">
        <w:rPr>
          <w:rFonts w:ascii="Times New Roman" w:eastAsia="Calibri" w:hAnsi="Times New Roman" w:cs="Times New Roman"/>
          <w:sz w:val="24"/>
          <w:szCs w:val="24"/>
        </w:rPr>
        <w:t>e</w:t>
      </w:r>
      <w:r w:rsidR="00013A6B">
        <w:rPr>
          <w:rFonts w:ascii="Times New Roman" w:eastAsia="Calibri" w:hAnsi="Times New Roman" w:cs="Times New Roman"/>
          <w:sz w:val="24"/>
          <w:szCs w:val="24"/>
        </w:rPr>
        <w:t xml:space="preserve"> ügyében. </w:t>
      </w:r>
      <w:r w:rsidR="00013A6B" w:rsidRPr="006D6EF5">
        <w:rPr>
          <w:rFonts w:ascii="Times New Roman" w:eastAsia="Calibri" w:hAnsi="Times New Roman" w:cs="Times New Roman"/>
          <w:sz w:val="24"/>
          <w:szCs w:val="24"/>
        </w:rPr>
        <w:t>Az ügyb</w:t>
      </w:r>
      <w:r w:rsidR="002840D8">
        <w:rPr>
          <w:rFonts w:ascii="Times New Roman" w:eastAsia="Calibri" w:hAnsi="Times New Roman" w:cs="Times New Roman"/>
          <w:sz w:val="24"/>
          <w:szCs w:val="24"/>
        </w:rPr>
        <w:t xml:space="preserve">en történtekről az alábbi lényeges körülményeket és </w:t>
      </w:r>
      <w:r w:rsidR="00013A6B" w:rsidRPr="006D6EF5">
        <w:rPr>
          <w:rFonts w:ascii="Times New Roman" w:eastAsia="Calibri" w:hAnsi="Times New Roman" w:cs="Times New Roman"/>
          <w:sz w:val="24"/>
          <w:szCs w:val="24"/>
        </w:rPr>
        <w:t xml:space="preserve">az önkormányzat részéről </w:t>
      </w:r>
      <w:r w:rsidR="002840D8">
        <w:rPr>
          <w:rFonts w:ascii="Times New Roman" w:eastAsia="Calibri" w:hAnsi="Times New Roman" w:cs="Times New Roman"/>
          <w:sz w:val="24"/>
          <w:szCs w:val="24"/>
        </w:rPr>
        <w:t xml:space="preserve">meghozott döntéseket szükséges ismételten </w:t>
      </w:r>
      <w:r w:rsidR="00427869">
        <w:rPr>
          <w:rFonts w:ascii="Times New Roman" w:eastAsia="Calibri" w:hAnsi="Times New Roman" w:cs="Times New Roman"/>
          <w:sz w:val="24"/>
          <w:szCs w:val="24"/>
        </w:rPr>
        <w:t>bemutatni</w:t>
      </w:r>
      <w:r w:rsidR="002840D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24361F3" w14:textId="77777777" w:rsidR="004C0E94" w:rsidRDefault="004C0E94" w:rsidP="0081480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80F8E4" w14:textId="566A7AB3" w:rsidR="004C0E94" w:rsidRPr="004C0E94" w:rsidRDefault="004C0E94" w:rsidP="004C0E9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0E94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="00427869">
        <w:rPr>
          <w:rFonts w:ascii="Times New Roman" w:eastAsia="Calibri" w:hAnsi="Times New Roman" w:cs="Times New Roman"/>
          <w:sz w:val="24"/>
          <w:szCs w:val="24"/>
        </w:rPr>
        <w:t>K</w:t>
      </w:r>
      <w:r w:rsidRPr="004C0E94">
        <w:rPr>
          <w:rFonts w:ascii="Times New Roman" w:eastAsia="Calibri" w:hAnsi="Times New Roman" w:cs="Times New Roman"/>
          <w:sz w:val="24"/>
          <w:szCs w:val="24"/>
        </w:rPr>
        <w:t xml:space="preserve">épviselő-testület </w:t>
      </w:r>
      <w:r>
        <w:rPr>
          <w:rFonts w:ascii="Times New Roman" w:eastAsia="Calibri" w:hAnsi="Times New Roman" w:cs="Times New Roman"/>
          <w:sz w:val="24"/>
          <w:szCs w:val="24"/>
        </w:rPr>
        <w:t>20</w:t>
      </w:r>
      <w:r w:rsidR="00590C08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 xml:space="preserve">7. június 29-i ülésén döntött </w:t>
      </w:r>
      <w:r w:rsidRPr="004C0E94">
        <w:rPr>
          <w:rFonts w:ascii="Times New Roman" w:eastAsia="Calibri" w:hAnsi="Times New Roman" w:cs="Times New Roman"/>
          <w:sz w:val="24"/>
          <w:szCs w:val="24"/>
        </w:rPr>
        <w:t>6.550.000 Ft-os induló árral, nyílt pályáztatás keretében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0E94">
        <w:rPr>
          <w:rFonts w:ascii="Times New Roman" w:eastAsia="Calibri" w:hAnsi="Times New Roman" w:cs="Times New Roman"/>
          <w:sz w:val="24"/>
          <w:szCs w:val="24"/>
        </w:rPr>
        <w:t>Zalaszentgrót, Batthyány u. 8</w:t>
      </w:r>
      <w:r w:rsidR="002840D8">
        <w:rPr>
          <w:rFonts w:ascii="Times New Roman" w:eastAsia="Calibri" w:hAnsi="Times New Roman" w:cs="Times New Roman"/>
          <w:sz w:val="24"/>
          <w:szCs w:val="24"/>
        </w:rPr>
        <w:t>.</w:t>
      </w:r>
      <w:r w:rsidRPr="004C0E94">
        <w:rPr>
          <w:rFonts w:ascii="Times New Roman" w:eastAsia="Calibri" w:hAnsi="Times New Roman" w:cs="Times New Roman"/>
          <w:sz w:val="24"/>
          <w:szCs w:val="24"/>
        </w:rPr>
        <w:t xml:space="preserve"> szám alatti, 866/1 helyrajzi számú, kivett lakóház, udvar, gazdasági épületként nyilvántartott</w:t>
      </w:r>
      <w:r>
        <w:rPr>
          <w:rFonts w:ascii="Times New Roman" w:eastAsia="Calibri" w:hAnsi="Times New Roman" w:cs="Times New Roman"/>
          <w:sz w:val="24"/>
          <w:szCs w:val="24"/>
        </w:rPr>
        <w:t xml:space="preserve">, a </w:t>
      </w:r>
      <w:r w:rsidRPr="004C0E94">
        <w:rPr>
          <w:rFonts w:ascii="Times New Roman" w:eastAsia="Calibri" w:hAnsi="Times New Roman" w:cs="Times New Roman"/>
          <w:sz w:val="24"/>
          <w:szCs w:val="24"/>
        </w:rPr>
        <w:t>Zalaszentgrót, Batthyány u. 10. szám alatti, 867 helyrajzi számú, kivett lakóház, udvar, gazdasági épületként nyilvántartott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C0E94">
        <w:rPr>
          <w:rFonts w:ascii="Times New Roman" w:eastAsia="Calibri" w:hAnsi="Times New Roman" w:cs="Times New Roman"/>
          <w:sz w:val="24"/>
          <w:szCs w:val="24"/>
        </w:rPr>
        <w:t>Zalaszentgrót 866/2 helyrajzi számú, kivett gazdasági épületként nyilvántartott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C0E94">
        <w:rPr>
          <w:rFonts w:ascii="Times New Roman" w:eastAsia="Calibri" w:hAnsi="Times New Roman" w:cs="Times New Roman"/>
          <w:sz w:val="24"/>
          <w:szCs w:val="24"/>
        </w:rPr>
        <w:t>Zalaszentgrót 868 helyrajzi számú, kivett gazdasági épületként nyilvántartott</w:t>
      </w:r>
      <w:r>
        <w:rPr>
          <w:rFonts w:ascii="Times New Roman" w:eastAsia="Calibri" w:hAnsi="Times New Roman" w:cs="Times New Roman"/>
          <w:sz w:val="24"/>
          <w:szCs w:val="24"/>
        </w:rPr>
        <w:t xml:space="preserve"> ingatlanok értékesítéséről</w:t>
      </w:r>
      <w:r w:rsidRPr="004C0E9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EDE09AA" w14:textId="2BAF61B0" w:rsidR="00013A6B" w:rsidRPr="004C0E94" w:rsidRDefault="00013A6B" w:rsidP="0081480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8EC70D4" w14:textId="77777777" w:rsidR="00893252" w:rsidRDefault="00893252" w:rsidP="0081480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</w:t>
      </w:r>
      <w:r w:rsidR="00153C1D" w:rsidRPr="00CA27D8">
        <w:rPr>
          <w:rFonts w:ascii="Times New Roman" w:eastAsia="Calibri" w:hAnsi="Times New Roman" w:cs="Times New Roman"/>
          <w:sz w:val="24"/>
          <w:szCs w:val="24"/>
        </w:rPr>
        <w:t xml:space="preserve">z Önkormányzat az értékesítésre szánt területen a történelmi városszerkezetbe illeszkedő, kisvárosi hangulatot, a környező beépítés visszafogottságát megtartó, minőségi anyagokat alkalmazó fejlesztés megvalósítását követelte meg, amelyet a Két </w:t>
      </w:r>
      <w:proofErr w:type="spellStart"/>
      <w:r w:rsidR="00153C1D" w:rsidRPr="00CA27D8">
        <w:rPr>
          <w:rFonts w:ascii="Times New Roman" w:eastAsia="Calibri" w:hAnsi="Times New Roman" w:cs="Times New Roman"/>
          <w:sz w:val="24"/>
          <w:szCs w:val="24"/>
        </w:rPr>
        <w:t>Tarbuza</w:t>
      </w:r>
      <w:proofErr w:type="spellEnd"/>
      <w:r w:rsidR="00153C1D" w:rsidRPr="00CA27D8">
        <w:rPr>
          <w:rFonts w:ascii="Times New Roman" w:eastAsia="Calibri" w:hAnsi="Times New Roman" w:cs="Times New Roman"/>
          <w:sz w:val="24"/>
          <w:szCs w:val="24"/>
        </w:rPr>
        <w:t xml:space="preserve"> Kft., mint az eredményes pályázati eljárás nyertes ajánlattevője kötelezettségként vállalt. </w:t>
      </w:r>
    </w:p>
    <w:p w14:paraId="58024CF8" w14:textId="77777777" w:rsidR="00893252" w:rsidRDefault="00153C1D" w:rsidP="0081480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27D8">
        <w:rPr>
          <w:rFonts w:ascii="Times New Roman" w:eastAsia="Calibri" w:hAnsi="Times New Roman" w:cs="Times New Roman"/>
          <w:sz w:val="24"/>
          <w:szCs w:val="24"/>
        </w:rPr>
        <w:t xml:space="preserve">A szerződés a fentieken túl további kötelezettséget támasztott Vevővel szemben, köztük </w:t>
      </w:r>
      <w:r w:rsidR="00893252">
        <w:rPr>
          <w:rFonts w:ascii="Times New Roman" w:eastAsia="Calibri" w:hAnsi="Times New Roman" w:cs="Times New Roman"/>
          <w:sz w:val="24"/>
          <w:szCs w:val="24"/>
        </w:rPr>
        <w:t xml:space="preserve">késedelmi és meghiúsulási </w:t>
      </w:r>
      <w:r w:rsidRPr="00CA27D8">
        <w:rPr>
          <w:rFonts w:ascii="Times New Roman" w:eastAsia="Calibri" w:hAnsi="Times New Roman" w:cs="Times New Roman"/>
          <w:sz w:val="24"/>
          <w:szCs w:val="24"/>
        </w:rPr>
        <w:t xml:space="preserve">kötbérfizetési kötelezettség mellett a </w:t>
      </w:r>
      <w:r w:rsidRPr="00CA27D8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pályázati ajánlatához csatolt projektütemterv alapján</w:t>
      </w:r>
      <w:r w:rsidRPr="00CA27D8">
        <w:rPr>
          <w:rFonts w:ascii="Times New Roman" w:eastAsia="Calibri" w:hAnsi="Times New Roman" w:cs="Times New Roman"/>
          <w:sz w:val="24"/>
          <w:szCs w:val="24"/>
        </w:rPr>
        <w:t xml:space="preserve"> három ingatlanfejlesztéssel kapcsolatos határidőt határozott meg. </w:t>
      </w:r>
    </w:p>
    <w:p w14:paraId="6B43E823" w14:textId="77777777" w:rsidR="00893252" w:rsidRDefault="00893252" w:rsidP="0081480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3194C98" w14:textId="6B4FB0F0" w:rsidR="00153C1D" w:rsidRPr="00CA27D8" w:rsidRDefault="00153C1D" w:rsidP="0081480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27D8">
        <w:rPr>
          <w:rFonts w:ascii="Times New Roman" w:eastAsia="Calibri" w:hAnsi="Times New Roman" w:cs="Times New Roman"/>
          <w:sz w:val="24"/>
          <w:szCs w:val="24"/>
        </w:rPr>
        <w:t>Ezek az alábbiak:</w:t>
      </w:r>
    </w:p>
    <w:p w14:paraId="082E5E3A" w14:textId="77777777" w:rsidR="00153C1D" w:rsidRPr="00CA27D8" w:rsidRDefault="00153C1D" w:rsidP="00814808">
      <w:pPr>
        <w:numPr>
          <w:ilvl w:val="0"/>
          <w:numId w:val="2"/>
        </w:numPr>
        <w:spacing w:after="120" w:line="276" w:lineRule="auto"/>
        <w:ind w:left="567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hu-HU"/>
        </w:rPr>
      </w:pPr>
      <w:r w:rsidRPr="00CA27D8">
        <w:rPr>
          <w:rFonts w:ascii="Times New Roman" w:eastAsia="Times New Roman" w:hAnsi="Times New Roman" w:cs="Calibri"/>
          <w:sz w:val="24"/>
          <w:szCs w:val="24"/>
          <w:lang w:eastAsia="hu-HU"/>
        </w:rPr>
        <w:t>szerkezetépítési munkálatok megvalósítás határideje:</w:t>
      </w:r>
      <w:r w:rsidRPr="00CA27D8">
        <w:rPr>
          <w:rFonts w:ascii="Times New Roman" w:eastAsia="Times New Roman" w:hAnsi="Times New Roman" w:cs="Calibri"/>
          <w:sz w:val="24"/>
          <w:szCs w:val="24"/>
          <w:lang w:eastAsia="hu-HU"/>
        </w:rPr>
        <w:tab/>
        <w:t>2020. január 31.</w:t>
      </w:r>
    </w:p>
    <w:p w14:paraId="75E1805A" w14:textId="77777777" w:rsidR="00153C1D" w:rsidRPr="00CA27D8" w:rsidRDefault="00153C1D" w:rsidP="00814808">
      <w:pPr>
        <w:numPr>
          <w:ilvl w:val="0"/>
          <w:numId w:val="2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hu-HU"/>
        </w:rPr>
      </w:pPr>
      <w:r w:rsidRPr="00CA27D8">
        <w:rPr>
          <w:rFonts w:ascii="Times New Roman" w:eastAsia="Times New Roman" w:hAnsi="Times New Roman" w:cs="Calibri"/>
          <w:sz w:val="24"/>
          <w:szCs w:val="24"/>
          <w:lang w:eastAsia="hu-HU"/>
        </w:rPr>
        <w:t>szakipari munkák megvalósításának, valamint a</w:t>
      </w:r>
    </w:p>
    <w:p w14:paraId="6706001E" w14:textId="77777777" w:rsidR="00153C1D" w:rsidRPr="00CA27D8" w:rsidRDefault="00153C1D" w:rsidP="00814808">
      <w:pPr>
        <w:spacing w:after="0" w:line="276" w:lineRule="auto"/>
        <w:ind w:left="567"/>
        <w:jc w:val="both"/>
        <w:rPr>
          <w:rFonts w:ascii="Times New Roman" w:eastAsia="Times New Roman" w:hAnsi="Times New Roman" w:cs="Calibri"/>
          <w:sz w:val="24"/>
          <w:szCs w:val="24"/>
          <w:lang w:eastAsia="hu-HU"/>
        </w:rPr>
      </w:pPr>
      <w:r w:rsidRPr="00CA27D8">
        <w:rPr>
          <w:rFonts w:ascii="Times New Roman" w:eastAsia="Times New Roman" w:hAnsi="Times New Roman" w:cs="Calibri"/>
          <w:sz w:val="24"/>
          <w:szCs w:val="24"/>
          <w:lang w:eastAsia="hu-HU"/>
        </w:rPr>
        <w:t>garázsok és parkolók kialakításának határideje:</w:t>
      </w:r>
      <w:r w:rsidRPr="00CA27D8">
        <w:rPr>
          <w:rFonts w:ascii="Times New Roman" w:eastAsia="Times New Roman" w:hAnsi="Times New Roman" w:cs="Calibri"/>
          <w:sz w:val="24"/>
          <w:szCs w:val="24"/>
          <w:lang w:eastAsia="hu-HU"/>
        </w:rPr>
        <w:tab/>
      </w:r>
      <w:r w:rsidRPr="00CA27D8">
        <w:rPr>
          <w:rFonts w:ascii="Times New Roman" w:eastAsia="Times New Roman" w:hAnsi="Times New Roman" w:cs="Calibri"/>
          <w:sz w:val="24"/>
          <w:szCs w:val="24"/>
          <w:lang w:eastAsia="hu-HU"/>
        </w:rPr>
        <w:tab/>
        <w:t>2021. június 30.</w:t>
      </w:r>
    </w:p>
    <w:p w14:paraId="6C3F6FD0" w14:textId="77777777" w:rsidR="00153C1D" w:rsidRPr="00CA27D8" w:rsidRDefault="00153C1D" w:rsidP="00814808">
      <w:pPr>
        <w:numPr>
          <w:ilvl w:val="0"/>
          <w:numId w:val="2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hu-HU"/>
        </w:rPr>
      </w:pPr>
      <w:r w:rsidRPr="00CA27D8">
        <w:rPr>
          <w:rFonts w:ascii="Times New Roman" w:eastAsia="Times New Roman" w:hAnsi="Times New Roman" w:cs="Calibri"/>
          <w:sz w:val="24"/>
          <w:szCs w:val="24"/>
          <w:lang w:eastAsia="hu-HU"/>
        </w:rPr>
        <w:t>külső járulékos munkák megvalósításának,</w:t>
      </w:r>
    </w:p>
    <w:p w14:paraId="58B17480" w14:textId="77777777" w:rsidR="00153C1D" w:rsidRPr="00CA27D8" w:rsidRDefault="00153C1D" w:rsidP="00814808">
      <w:pPr>
        <w:spacing w:after="0" w:line="276" w:lineRule="auto"/>
        <w:ind w:left="567"/>
        <w:jc w:val="both"/>
        <w:rPr>
          <w:rFonts w:ascii="Times New Roman" w:eastAsia="Times New Roman" w:hAnsi="Times New Roman" w:cs="Calibri"/>
          <w:sz w:val="24"/>
          <w:szCs w:val="24"/>
          <w:lang w:eastAsia="hu-HU"/>
        </w:rPr>
      </w:pPr>
      <w:r w:rsidRPr="00CA27D8">
        <w:rPr>
          <w:rFonts w:ascii="Times New Roman" w:eastAsia="Times New Roman" w:hAnsi="Times New Roman" w:cs="Calibri"/>
          <w:sz w:val="24"/>
          <w:szCs w:val="24"/>
          <w:lang w:eastAsia="hu-HU"/>
        </w:rPr>
        <w:t>a társasház külső környezete kialakításának határideje:</w:t>
      </w:r>
      <w:r w:rsidRPr="00CA27D8">
        <w:rPr>
          <w:rFonts w:ascii="Times New Roman" w:eastAsia="Times New Roman" w:hAnsi="Times New Roman" w:cs="Calibri"/>
          <w:sz w:val="24"/>
          <w:szCs w:val="24"/>
          <w:lang w:eastAsia="hu-HU"/>
        </w:rPr>
        <w:tab/>
        <w:t>2021. június 30.</w:t>
      </w:r>
    </w:p>
    <w:p w14:paraId="2ACF28BE" w14:textId="77777777" w:rsidR="00153C1D" w:rsidRPr="00CA27D8" w:rsidRDefault="00153C1D" w:rsidP="0081480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65BB7C" w14:textId="5B4A7D65" w:rsidR="00D91DC2" w:rsidRDefault="00153C1D" w:rsidP="0081480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A27D8">
        <w:rPr>
          <w:rFonts w:ascii="Times New Roman" w:eastAsia="Calibri" w:hAnsi="Times New Roman" w:cs="Times New Roman"/>
          <w:sz w:val="24"/>
          <w:szCs w:val="24"/>
        </w:rPr>
        <w:t>Vevő 2020. január 13-án kelt levelében fen</w:t>
      </w:r>
      <w:r w:rsidR="003416B1">
        <w:rPr>
          <w:rFonts w:ascii="Times New Roman" w:eastAsia="Calibri" w:hAnsi="Times New Roman" w:cs="Times New Roman"/>
          <w:sz w:val="24"/>
          <w:szCs w:val="24"/>
        </w:rPr>
        <w:t>ti határidők módosítását kérte ö</w:t>
      </w:r>
      <w:r w:rsidRPr="00CA27D8">
        <w:rPr>
          <w:rFonts w:ascii="Times New Roman" w:eastAsia="Calibri" w:hAnsi="Times New Roman" w:cs="Times New Roman"/>
          <w:sz w:val="24"/>
          <w:szCs w:val="24"/>
        </w:rPr>
        <w:t xml:space="preserve">nkormányzatunktól. </w:t>
      </w:r>
      <w:r w:rsidRPr="00F63738">
        <w:rPr>
          <w:rFonts w:ascii="Times New Roman" w:eastAsia="Calibri" w:hAnsi="Times New Roman" w:cs="Times New Roman"/>
          <w:sz w:val="24"/>
          <w:szCs w:val="24"/>
        </w:rPr>
        <w:t>A Képviselő-testület a kérelem kapcsán készült előterjesztést a 2020. január 30-i ülésén megtárgyalt</w:t>
      </w:r>
      <w:r w:rsidR="003416B1" w:rsidRPr="00F63738">
        <w:rPr>
          <w:rFonts w:ascii="Times New Roman" w:eastAsia="Calibri" w:hAnsi="Times New Roman" w:cs="Times New Roman"/>
          <w:sz w:val="24"/>
          <w:szCs w:val="24"/>
        </w:rPr>
        <w:t>a</w:t>
      </w:r>
      <w:r w:rsidRPr="00F63738">
        <w:rPr>
          <w:rFonts w:ascii="Times New Roman" w:eastAsia="Calibri" w:hAnsi="Times New Roman" w:cs="Times New Roman"/>
          <w:sz w:val="24"/>
          <w:szCs w:val="24"/>
        </w:rPr>
        <w:t xml:space="preserve"> és a</w:t>
      </w:r>
      <w:r w:rsidR="00F63738" w:rsidRPr="00F63738">
        <w:rPr>
          <w:rFonts w:ascii="Times New Roman" w:eastAsia="Calibri" w:hAnsi="Times New Roman" w:cs="Times New Roman"/>
          <w:sz w:val="24"/>
          <w:szCs w:val="24"/>
        </w:rPr>
        <w:t>z</w:t>
      </w:r>
      <w:r w:rsidRPr="00F637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91DC2" w:rsidRPr="00F63738">
        <w:rPr>
          <w:rFonts w:ascii="Times New Roman" w:hAnsi="Times New Roman"/>
          <w:sz w:val="24"/>
          <w:szCs w:val="24"/>
        </w:rPr>
        <w:t>építési határidők</w:t>
      </w:r>
      <w:r w:rsidR="00F63738" w:rsidRPr="00F63738">
        <w:rPr>
          <w:rFonts w:ascii="Times New Roman" w:hAnsi="Times New Roman"/>
          <w:sz w:val="24"/>
          <w:szCs w:val="24"/>
        </w:rPr>
        <w:t xml:space="preserve"> alábbi </w:t>
      </w:r>
      <w:r w:rsidR="00D91DC2" w:rsidRPr="00F63738">
        <w:rPr>
          <w:rFonts w:ascii="Times New Roman" w:hAnsi="Times New Roman"/>
          <w:sz w:val="24"/>
          <w:szCs w:val="24"/>
        </w:rPr>
        <w:t>módosításához elvi egyetértését</w:t>
      </w:r>
      <w:r w:rsidR="002840D8">
        <w:rPr>
          <w:rFonts w:ascii="Times New Roman" w:hAnsi="Times New Roman"/>
          <w:sz w:val="24"/>
          <w:szCs w:val="24"/>
        </w:rPr>
        <w:t xml:space="preserve"> megadta</w:t>
      </w:r>
      <w:r w:rsidR="00F63738" w:rsidRPr="00F63738">
        <w:rPr>
          <w:rFonts w:ascii="Times New Roman" w:hAnsi="Times New Roman"/>
          <w:sz w:val="24"/>
          <w:szCs w:val="24"/>
        </w:rPr>
        <w:t>:</w:t>
      </w:r>
      <w:r w:rsidR="00D91DC2" w:rsidRPr="00F63738">
        <w:rPr>
          <w:rFonts w:ascii="Times New Roman" w:hAnsi="Times New Roman"/>
          <w:sz w:val="24"/>
          <w:szCs w:val="24"/>
        </w:rPr>
        <w:t xml:space="preserve"> </w:t>
      </w:r>
    </w:p>
    <w:p w14:paraId="53B984B3" w14:textId="77777777" w:rsidR="002840D8" w:rsidRPr="00F63738" w:rsidRDefault="002840D8" w:rsidP="0081480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288" w:type="dxa"/>
        <w:tblLayout w:type="fixed"/>
        <w:tblLook w:val="04A0" w:firstRow="1" w:lastRow="0" w:firstColumn="1" w:lastColumn="0" w:noHBand="0" w:noVBand="1"/>
      </w:tblPr>
      <w:tblGrid>
        <w:gridCol w:w="9288"/>
      </w:tblGrid>
      <w:tr w:rsidR="002840D8" w:rsidRPr="00F63738" w14:paraId="28562CC1" w14:textId="77777777" w:rsidTr="005D25AB">
        <w:tc>
          <w:tcPr>
            <w:tcW w:w="9288" w:type="dxa"/>
            <w:shd w:val="clear" w:color="auto" w:fill="auto"/>
          </w:tcPr>
          <w:p w14:paraId="07D598DE" w14:textId="6FB44ABD" w:rsidR="002840D8" w:rsidRPr="00F63738" w:rsidRDefault="002840D8" w:rsidP="002840D8">
            <w:pPr>
              <w:pStyle w:val="Listaszerbekezds"/>
              <w:numPr>
                <w:ilvl w:val="0"/>
                <w:numId w:val="18"/>
              </w:numPr>
              <w:suppressAutoHyphens w:val="0"/>
              <w:spacing w:after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738">
              <w:rPr>
                <w:rFonts w:ascii="Times New Roman" w:hAnsi="Times New Roman" w:cs="Times New Roman"/>
                <w:sz w:val="24"/>
                <w:szCs w:val="24"/>
              </w:rPr>
              <w:t>az ingatlanfejlesztési projekt építési munkálatainak megkezdéséhez az e-építési napló megnyitásának és a munkaterületen építési munkák tényleges megkezdésének határideje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3738">
              <w:rPr>
                <w:rFonts w:ascii="Times New Roman" w:hAnsi="Times New Roman"/>
                <w:sz w:val="24"/>
                <w:szCs w:val="24"/>
              </w:rPr>
              <w:t>2020.06.30</w:t>
            </w:r>
          </w:p>
        </w:tc>
      </w:tr>
      <w:tr w:rsidR="002840D8" w:rsidRPr="00F63738" w14:paraId="25C89D38" w14:textId="77777777" w:rsidTr="00E7372B">
        <w:tc>
          <w:tcPr>
            <w:tcW w:w="9288" w:type="dxa"/>
            <w:shd w:val="clear" w:color="auto" w:fill="auto"/>
          </w:tcPr>
          <w:p w14:paraId="0B6B131B" w14:textId="72A438FB" w:rsidR="002840D8" w:rsidRPr="00F63738" w:rsidRDefault="002840D8" w:rsidP="002840D8">
            <w:pPr>
              <w:pStyle w:val="Listaszerbekezds"/>
              <w:numPr>
                <w:ilvl w:val="0"/>
                <w:numId w:val="18"/>
              </w:num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40D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szerkezetépítési munkálatok megvalósítás határideje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2840D8">
              <w:rPr>
                <w:rFonts w:ascii="Times New Roman" w:hAnsi="Times New Roman"/>
                <w:sz w:val="24"/>
                <w:szCs w:val="24"/>
              </w:rPr>
              <w:t>2022.01.31.</w:t>
            </w:r>
          </w:p>
        </w:tc>
      </w:tr>
      <w:tr w:rsidR="002840D8" w:rsidRPr="00F63738" w14:paraId="0883EE60" w14:textId="77777777" w:rsidTr="00820875">
        <w:tc>
          <w:tcPr>
            <w:tcW w:w="9288" w:type="dxa"/>
            <w:shd w:val="clear" w:color="auto" w:fill="auto"/>
          </w:tcPr>
          <w:p w14:paraId="57A5A3A6" w14:textId="06D2B733" w:rsidR="002840D8" w:rsidRPr="00F63738" w:rsidRDefault="002840D8" w:rsidP="002840D8">
            <w:pPr>
              <w:pStyle w:val="Listaszerbekezds"/>
              <w:numPr>
                <w:ilvl w:val="0"/>
                <w:numId w:val="18"/>
              </w:num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73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szakipari munkák megvalósításának, valamint a garázsok és parkolók kialakításának határideje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2840D8">
              <w:rPr>
                <w:rFonts w:ascii="Times New Roman" w:hAnsi="Times New Roman"/>
                <w:sz w:val="24"/>
                <w:szCs w:val="24"/>
              </w:rPr>
              <w:t>2023.06.30.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840D8" w:rsidRPr="00F63738" w14:paraId="63F2F040" w14:textId="77777777" w:rsidTr="00B633CE">
        <w:tc>
          <w:tcPr>
            <w:tcW w:w="9288" w:type="dxa"/>
            <w:shd w:val="clear" w:color="auto" w:fill="auto"/>
          </w:tcPr>
          <w:p w14:paraId="189D41D3" w14:textId="379BD12C" w:rsidR="002840D8" w:rsidRPr="00F63738" w:rsidRDefault="002840D8" w:rsidP="002840D8">
            <w:pPr>
              <w:pStyle w:val="Listaszerbekezds"/>
              <w:numPr>
                <w:ilvl w:val="0"/>
                <w:numId w:val="18"/>
              </w:num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40D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külső járulékos munkák megvalósításának, a társasház külső környezete kialakításának határideje </w:t>
            </w:r>
            <w:r w:rsidRPr="00F63738">
              <w:rPr>
                <w:rFonts w:ascii="Times New Roman" w:hAnsi="Times New Roman"/>
                <w:sz w:val="24"/>
                <w:szCs w:val="24"/>
              </w:rPr>
              <w:t>2023.06.30.</w:t>
            </w:r>
          </w:p>
        </w:tc>
      </w:tr>
    </w:tbl>
    <w:p w14:paraId="46681D60" w14:textId="77777777" w:rsidR="002840D8" w:rsidRDefault="002840D8" w:rsidP="0081480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2EDCDF25" w14:textId="233BD59A" w:rsidR="00D91DC2" w:rsidRDefault="00F63738" w:rsidP="0081480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63738">
        <w:rPr>
          <w:rFonts w:ascii="Times New Roman" w:hAnsi="Times New Roman"/>
          <w:sz w:val="24"/>
          <w:szCs w:val="24"/>
        </w:rPr>
        <w:t>A k</w:t>
      </w:r>
      <w:r w:rsidR="00D91DC2" w:rsidRPr="00F63738">
        <w:rPr>
          <w:rFonts w:ascii="Times New Roman" w:hAnsi="Times New Roman"/>
          <w:sz w:val="24"/>
          <w:szCs w:val="24"/>
        </w:rPr>
        <w:t xml:space="preserve">épviselő-testület </w:t>
      </w:r>
      <w:r w:rsidRPr="00F63738">
        <w:rPr>
          <w:rFonts w:ascii="Times New Roman" w:hAnsi="Times New Roman"/>
          <w:sz w:val="24"/>
          <w:szCs w:val="24"/>
        </w:rPr>
        <w:t xml:space="preserve">megerősítette döntésében, hogy </w:t>
      </w:r>
      <w:r w:rsidR="00D91DC2" w:rsidRPr="00F63738">
        <w:rPr>
          <w:rFonts w:ascii="Times New Roman" w:hAnsi="Times New Roman"/>
          <w:sz w:val="24"/>
          <w:szCs w:val="24"/>
        </w:rPr>
        <w:t xml:space="preserve">kiemelt érdeke fűződik a Két </w:t>
      </w:r>
      <w:proofErr w:type="spellStart"/>
      <w:r w:rsidR="00D91DC2" w:rsidRPr="00F63738">
        <w:rPr>
          <w:rFonts w:ascii="Times New Roman" w:hAnsi="Times New Roman"/>
          <w:sz w:val="24"/>
          <w:szCs w:val="24"/>
        </w:rPr>
        <w:t>Tarbuza</w:t>
      </w:r>
      <w:proofErr w:type="spellEnd"/>
      <w:r w:rsidR="00D91DC2" w:rsidRPr="00F63738">
        <w:rPr>
          <w:rFonts w:ascii="Times New Roman" w:hAnsi="Times New Roman"/>
          <w:sz w:val="24"/>
          <w:szCs w:val="24"/>
        </w:rPr>
        <w:t xml:space="preserve"> Kft. által, önkormányzattól megvásárolt területeken a kiírt pályázat alapján vállalt városfejlesztési projekt megvalósulásához, melynek érdekében 2020. március 31-ig megkötendő megállapodás módosításában rögzíteni kíván</w:t>
      </w:r>
      <w:r w:rsidRPr="00F63738">
        <w:rPr>
          <w:rFonts w:ascii="Times New Roman" w:hAnsi="Times New Roman"/>
          <w:sz w:val="24"/>
          <w:szCs w:val="24"/>
        </w:rPr>
        <w:t>t</w:t>
      </w:r>
      <w:r w:rsidR="00D91DC2" w:rsidRPr="00F63738">
        <w:rPr>
          <w:rFonts w:ascii="Times New Roman" w:hAnsi="Times New Roman"/>
          <w:sz w:val="24"/>
          <w:szCs w:val="24"/>
        </w:rPr>
        <w:t>a a kiegészített és módosított részteljesítési feladatokon és határidőkön túl az új, jóváhagyott időtartamra vonatkozóan elkészített projektütemterv szerinti építési munkálatok folyamatos elvégzését és a műszaki - technológiai indokkal nem igazolt késedelmes teljesítéshez fűződő garanciákat és a szerződés teljesítést erősítő biztosítékokat.</w:t>
      </w:r>
    </w:p>
    <w:p w14:paraId="01B0EDC2" w14:textId="77777777" w:rsidR="00857706" w:rsidRDefault="00857706" w:rsidP="00C57A3D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261FBA9" w14:textId="32946795" w:rsidR="008D680F" w:rsidRPr="008D680F" w:rsidRDefault="00857706" w:rsidP="008D6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A határozatban rögzített határidőig szerződés módosítás megkötésére nem került sor, am</w:t>
      </w:r>
      <w:r w:rsidR="008D680F">
        <w:rPr>
          <w:rFonts w:ascii="Times New Roman" w:eastAsia="Calibri" w:hAnsi="Times New Roman" w:cs="Times New Roman"/>
          <w:bCs/>
          <w:sz w:val="24"/>
          <w:szCs w:val="24"/>
        </w:rPr>
        <w:t>ely körülmény révén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a képviselő</w:t>
      </w:r>
      <w:r w:rsidR="008D680F">
        <w:rPr>
          <w:rFonts w:ascii="Times New Roman" w:eastAsia="Calibri" w:hAnsi="Times New Roman" w:cs="Times New Roman"/>
          <w:bCs/>
          <w:sz w:val="24"/>
          <w:szCs w:val="24"/>
        </w:rPr>
        <w:t>-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testület a 2021. március </w:t>
      </w:r>
      <w:r w:rsidR="008D680F">
        <w:rPr>
          <w:rFonts w:ascii="Times New Roman" w:eastAsia="Calibri" w:hAnsi="Times New Roman" w:cs="Times New Roman"/>
          <w:bCs/>
          <w:sz w:val="24"/>
          <w:szCs w:val="24"/>
        </w:rPr>
        <w:t xml:space="preserve">26-i ülésén hozott határozatával a </w:t>
      </w:r>
      <w:r w:rsidR="008D680F" w:rsidRPr="008D680F">
        <w:rPr>
          <w:rFonts w:ascii="Times New Roman" w:hAnsi="Times New Roman"/>
          <w:sz w:val="24"/>
          <w:szCs w:val="24"/>
        </w:rPr>
        <w:t xml:space="preserve">Két </w:t>
      </w:r>
      <w:proofErr w:type="spellStart"/>
      <w:r w:rsidR="008D680F" w:rsidRPr="008D680F">
        <w:rPr>
          <w:rFonts w:ascii="Times New Roman" w:hAnsi="Times New Roman"/>
          <w:sz w:val="24"/>
          <w:szCs w:val="24"/>
        </w:rPr>
        <w:t>Tarbuza</w:t>
      </w:r>
      <w:proofErr w:type="spellEnd"/>
      <w:r w:rsidR="008D680F" w:rsidRPr="008D680F">
        <w:rPr>
          <w:rFonts w:ascii="Times New Roman" w:hAnsi="Times New Roman"/>
          <w:sz w:val="24"/>
          <w:szCs w:val="24"/>
        </w:rPr>
        <w:t xml:space="preserve"> Kft.</w:t>
      </w:r>
      <w:r w:rsidR="008D680F">
        <w:rPr>
          <w:rFonts w:ascii="Times New Roman" w:hAnsi="Times New Roman"/>
          <w:sz w:val="24"/>
          <w:szCs w:val="24"/>
        </w:rPr>
        <w:t xml:space="preserve">-vel </w:t>
      </w:r>
      <w:r w:rsidR="008D680F" w:rsidRPr="008D680F">
        <w:rPr>
          <w:rFonts w:ascii="Times New Roman" w:hAnsi="Times New Roman"/>
          <w:sz w:val="24"/>
          <w:szCs w:val="24"/>
        </w:rPr>
        <w:t>2018. május 7-én megkötött ingatlan adásvételi szerződés</w:t>
      </w:r>
      <w:r w:rsidR="008D680F">
        <w:rPr>
          <w:rFonts w:ascii="Times New Roman" w:hAnsi="Times New Roman"/>
          <w:sz w:val="24"/>
          <w:szCs w:val="24"/>
        </w:rPr>
        <w:t xml:space="preserve">t megerősítette. </w:t>
      </w:r>
    </w:p>
    <w:p w14:paraId="4C7F0A4C" w14:textId="010E46A4" w:rsidR="00857706" w:rsidRDefault="00857706" w:rsidP="00C57A3D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20E3526" w14:textId="1A98B855" w:rsidR="00C57A3D" w:rsidRPr="00F63738" w:rsidRDefault="008D680F" w:rsidP="0081480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A meghozott önkormányzati döntésekben megadott szempontok mentén megkezdődtek a tárgyalások a vállalkozóval,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szóbeli egyeztetések és írásbeli megkeresések történtek a visszavásárlási jog gyakorlásához az eredeti vételáron felül a számlákkal és egyéb iratokkal igazolt műszaki tartalom megállapítása érdekében. </w:t>
      </w:r>
      <w:r w:rsidR="00C57A3D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vállalkozó részéről érvényesíteni kívánt visszavásárlási ár 41.719.306,-Ft volt, ami tartalmazta a bontási és az építési engedélyekkel, bontással, hatósági eljárási díjakkal, a földmérés, valamint a tervezési költségekkel kapcsolatos költségeket.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57A3D">
        <w:rPr>
          <w:rFonts w:ascii="Times New Roman" w:eastAsia="Times New Roman" w:hAnsi="Times New Roman" w:cs="Times New Roman"/>
          <w:sz w:val="24"/>
          <w:szCs w:val="24"/>
          <w:lang w:eastAsia="hu-HU"/>
        </w:rPr>
        <w:t>Tény azonban, hogy</w:t>
      </w:r>
      <w:r w:rsidR="00C57A3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C57A3D">
        <w:rPr>
          <w:rFonts w:ascii="Times New Roman" w:eastAsia="Calibri" w:hAnsi="Times New Roman" w:cs="Times New Roman"/>
          <w:bCs/>
          <w:sz w:val="24"/>
          <w:szCs w:val="24"/>
        </w:rPr>
        <w:t xml:space="preserve">mind az önkormányzat, mind az ügyvéd részéről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a </w:t>
      </w:r>
      <w:r w:rsidR="00C57A3D" w:rsidRPr="00C57A3D">
        <w:rPr>
          <w:rFonts w:ascii="Times New Roman" w:eastAsia="Calibri" w:hAnsi="Times New Roman" w:cs="Times New Roman"/>
          <w:bCs/>
          <w:sz w:val="24"/>
          <w:szCs w:val="24"/>
        </w:rPr>
        <w:t>megvalósult munkák igazolására megtett minden írásbeli és szóbeli megkeresés és felszólítás eredménytelen</w:t>
      </w:r>
      <w:r w:rsidR="00C57A3D">
        <w:rPr>
          <w:rFonts w:ascii="Times New Roman" w:eastAsia="Calibri" w:hAnsi="Times New Roman" w:cs="Times New Roman"/>
          <w:bCs/>
          <w:sz w:val="24"/>
          <w:szCs w:val="24"/>
        </w:rPr>
        <w:t>ek</w:t>
      </w:r>
      <w:r w:rsidR="00C57A3D" w:rsidRPr="00C57A3D">
        <w:rPr>
          <w:rFonts w:ascii="Times New Roman" w:eastAsia="Calibri" w:hAnsi="Times New Roman" w:cs="Times New Roman"/>
          <w:bCs/>
          <w:sz w:val="24"/>
          <w:szCs w:val="24"/>
        </w:rPr>
        <w:t xml:space="preserve"> volt</w:t>
      </w:r>
      <w:r w:rsidR="00C57A3D">
        <w:rPr>
          <w:rFonts w:ascii="Times New Roman" w:eastAsia="Calibri" w:hAnsi="Times New Roman" w:cs="Times New Roman"/>
          <w:bCs/>
          <w:sz w:val="24"/>
          <w:szCs w:val="24"/>
        </w:rPr>
        <w:t>ak</w:t>
      </w:r>
      <w:r w:rsidR="00C57A3D" w:rsidRPr="00C57A3D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C57A3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14:paraId="29FB85B9" w14:textId="77777777" w:rsidR="00C57A3D" w:rsidRDefault="00C57A3D" w:rsidP="006D6EF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590DD99" w14:textId="1C9B3FC3" w:rsidR="00C57A3D" w:rsidRDefault="00C57A3D" w:rsidP="006D6EF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Önkormányzatunk elkötelezett a felelős gazdálkodás szabályainak betartása iránt, következésképpen az egyes költségek szakmai meg</w:t>
      </w:r>
      <w:r w:rsidR="00427869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lapozásához és igazolásához a számlákon kívül </w:t>
      </w:r>
      <w:r w:rsidR="008D68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bekért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szerződések, bontási napló, hulladéklerakás szállítójegyei hiányában nem volt lehetőség azok elismerésére.</w:t>
      </w:r>
    </w:p>
    <w:p w14:paraId="44611508" w14:textId="54F7525E" w:rsidR="00C57A3D" w:rsidRDefault="00C57A3D" w:rsidP="00C57A3D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A helyzet ismételt tárgyalásos rendezésének előmozdítása érdekében Vári Mária alpolgármester asszony,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Gelencsér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István és Balogh Gábor tanácsnok urak, valamint Baranyai Zsolt bizottsági elnök úr, továbbá megbízott ügyvéd részvételével </w:t>
      </w:r>
      <w:r w:rsidRPr="00603C69">
        <w:rPr>
          <w:rFonts w:ascii="Times New Roman" w:eastAsia="Calibri" w:hAnsi="Times New Roman" w:cs="Times New Roman"/>
          <w:bCs/>
          <w:sz w:val="24"/>
          <w:szCs w:val="24"/>
        </w:rPr>
        <w:t xml:space="preserve">2021. július 19-én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személyes </w:t>
      </w:r>
      <w:r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megbeszélésre is került sor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Tarbuza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Attila ügyvezetővel, melyen közös egyetértéssel </w:t>
      </w:r>
      <w:r w:rsidRPr="00603C69">
        <w:rPr>
          <w:rFonts w:ascii="Times New Roman" w:eastAsia="Calibri" w:hAnsi="Times New Roman" w:cs="Times New Roman"/>
          <w:bCs/>
          <w:sz w:val="24"/>
          <w:szCs w:val="24"/>
        </w:rPr>
        <w:t xml:space="preserve">további irányként meghatározásra került és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a Beruházó </w:t>
      </w:r>
      <w:r w:rsidRPr="00603C69">
        <w:rPr>
          <w:rFonts w:ascii="Times New Roman" w:eastAsia="Calibri" w:hAnsi="Times New Roman" w:cs="Times New Roman"/>
          <w:bCs/>
          <w:sz w:val="24"/>
          <w:szCs w:val="24"/>
        </w:rPr>
        <w:t xml:space="preserve">kötelezettséget vállalt arra, hogy 2021. augusztus 23-ig újabb ütemterv és garanciális javaslat kidolgozásával él az önkormányzat felé, amely alapján lehet </w:t>
      </w:r>
      <w:proofErr w:type="spellStart"/>
      <w:r w:rsidRPr="00603C69">
        <w:rPr>
          <w:rFonts w:ascii="Times New Roman" w:eastAsia="Calibri" w:hAnsi="Times New Roman" w:cs="Times New Roman"/>
          <w:bCs/>
          <w:sz w:val="24"/>
          <w:szCs w:val="24"/>
        </w:rPr>
        <w:t>újratárgyalni</w:t>
      </w:r>
      <w:proofErr w:type="spellEnd"/>
      <w:r w:rsidRPr="00603C69">
        <w:rPr>
          <w:rFonts w:ascii="Times New Roman" w:eastAsia="Calibri" w:hAnsi="Times New Roman" w:cs="Times New Roman"/>
          <w:bCs/>
          <w:sz w:val="24"/>
          <w:szCs w:val="24"/>
        </w:rPr>
        <w:t xml:space="preserve"> a szerződéses teljesítési határidőket és garanciális szabályokat. </w:t>
      </w:r>
      <w:r w:rsidR="00A8661D">
        <w:rPr>
          <w:rFonts w:ascii="Times New Roman" w:eastAsia="Calibri" w:hAnsi="Times New Roman" w:cs="Times New Roman"/>
          <w:bCs/>
          <w:sz w:val="24"/>
          <w:szCs w:val="24"/>
        </w:rPr>
        <w:t xml:space="preserve">Természetesen Beruházó ismételten nem küldött az önkormányzat részére érdemi ajánlatot. </w:t>
      </w:r>
    </w:p>
    <w:p w14:paraId="2F1FB44B" w14:textId="77777777" w:rsidR="00A8661D" w:rsidRDefault="00A8661D" w:rsidP="00C57A3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4BD70F" w14:textId="5FF83A60" w:rsidR="006D6EF5" w:rsidRPr="006B279D" w:rsidRDefault="001B39E4" w:rsidP="001B39E4">
      <w:pPr>
        <w:spacing w:after="0" w:line="276" w:lineRule="auto"/>
        <w:jc w:val="both"/>
        <w:rPr>
          <w:rFonts w:ascii="Times New Roman" w:eastAsia="Calibri" w:hAnsi="Times New Roman" w:cs="Calibri"/>
          <w:i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fentiek okán a 2021. december 31-ig kikötött visszavásárlási jog gyakorlati érvényesítése érdekében döntött a képviselő-testület a 2021. szeptember 29-i ülésen annak gyakorlásáról, rögzítve:</w:t>
      </w:r>
    </w:p>
    <w:p w14:paraId="6C4E5882" w14:textId="57F976B4" w:rsidR="006D6EF5" w:rsidRPr="001B39E4" w:rsidRDefault="006D6EF5" w:rsidP="006D6EF5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1B39E4">
        <w:rPr>
          <w:rFonts w:ascii="Times New Roman" w:eastAsia="Calibri" w:hAnsi="Times New Roman" w:cs="Calibri"/>
          <w:kern w:val="2"/>
          <w:sz w:val="24"/>
          <w:szCs w:val="24"/>
        </w:rPr>
        <w:t>a visszavásárlási ár az ingatlan adásvételi szerződésben kikötött eredeti vételár,</w:t>
      </w:r>
    </w:p>
    <w:p w14:paraId="14A65A08" w14:textId="77777777" w:rsidR="006D6EF5" w:rsidRPr="001B39E4" w:rsidRDefault="006D6EF5" w:rsidP="006D6EF5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1B39E4">
        <w:rPr>
          <w:rFonts w:ascii="Times New Roman" w:eastAsia="Calibri" w:hAnsi="Times New Roman" w:cs="Calibri"/>
          <w:kern w:val="2"/>
          <w:sz w:val="24"/>
          <w:szCs w:val="24"/>
        </w:rPr>
        <w:t>az önkormányzat érvényesíti az ingatlan adásvételi szerződésben kikötött késedelmi és meghiúsulási kötbért,</w:t>
      </w:r>
    </w:p>
    <w:p w14:paraId="4CD8A079" w14:textId="1759EDFE" w:rsidR="006D6EF5" w:rsidRPr="001B39E4" w:rsidRDefault="006D6EF5" w:rsidP="006D6EF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Calibri"/>
          <w:sz w:val="24"/>
          <w:szCs w:val="24"/>
        </w:rPr>
      </w:pPr>
      <w:r w:rsidRPr="001B39E4">
        <w:rPr>
          <w:rFonts w:ascii="Times New Roman" w:eastAsia="Calibri" w:hAnsi="Times New Roman" w:cs="Calibri"/>
          <w:sz w:val="24"/>
          <w:szCs w:val="24"/>
        </w:rPr>
        <w:t xml:space="preserve">a Két </w:t>
      </w:r>
      <w:proofErr w:type="spellStart"/>
      <w:r w:rsidRPr="001B39E4">
        <w:rPr>
          <w:rFonts w:ascii="Times New Roman" w:eastAsia="Calibri" w:hAnsi="Times New Roman" w:cs="Calibri"/>
          <w:sz w:val="24"/>
          <w:szCs w:val="24"/>
        </w:rPr>
        <w:t>Tarbuza</w:t>
      </w:r>
      <w:proofErr w:type="spellEnd"/>
      <w:r w:rsidRPr="001B39E4">
        <w:rPr>
          <w:rFonts w:ascii="Times New Roman" w:eastAsia="Calibri" w:hAnsi="Times New Roman" w:cs="Calibri"/>
          <w:sz w:val="24"/>
          <w:szCs w:val="24"/>
        </w:rPr>
        <w:t xml:space="preserve"> Kft. által érvényesíteni kívánt, </w:t>
      </w:r>
      <w:r w:rsidRPr="001B39E4">
        <w:rPr>
          <w:rFonts w:ascii="Times New Roman" w:eastAsia="Times New Roman" w:hAnsi="Times New Roman" w:cs="Times New Roman"/>
          <w:sz w:val="24"/>
          <w:szCs w:val="24"/>
          <w:lang w:eastAsia="hu-HU"/>
        </w:rPr>
        <w:t>megvalósított műszaki tartalomnak</w:t>
      </w:r>
      <w:r w:rsidRPr="001B39E4">
        <w:rPr>
          <w:rFonts w:ascii="Times New Roman" w:eastAsia="Calibri" w:hAnsi="Times New Roman" w:cs="Calibri"/>
          <w:sz w:val="24"/>
          <w:szCs w:val="24"/>
        </w:rPr>
        <w:t xml:space="preserve"> </w:t>
      </w:r>
      <w:r w:rsidRPr="001B39E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Pr="001B39E4">
        <w:rPr>
          <w:rFonts w:ascii="Times New Roman" w:eastAsia="Calibri" w:hAnsi="Times New Roman" w:cs="Calibri"/>
          <w:sz w:val="24"/>
          <w:szCs w:val="24"/>
        </w:rPr>
        <w:t xml:space="preserve">írásban többször megkért, azonban számlákon kívül megfelelő iratokkal </w:t>
      </w:r>
      <w:proofErr w:type="spellStart"/>
      <w:r w:rsidRPr="001B39E4">
        <w:rPr>
          <w:rFonts w:ascii="Times New Roman" w:eastAsia="Calibri" w:hAnsi="Times New Roman" w:cs="Calibri"/>
          <w:sz w:val="24"/>
          <w:szCs w:val="24"/>
        </w:rPr>
        <w:t>tényszerűen</w:t>
      </w:r>
      <w:proofErr w:type="spellEnd"/>
      <w:r w:rsidRPr="001B39E4">
        <w:rPr>
          <w:rFonts w:ascii="Times New Roman" w:eastAsia="Calibri" w:hAnsi="Times New Roman" w:cs="Calibri"/>
          <w:sz w:val="24"/>
          <w:szCs w:val="24"/>
        </w:rPr>
        <w:t xml:space="preserve"> és </w:t>
      </w:r>
      <w:r w:rsidRPr="001B39E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hitelt érdemlő módon nem igazolt költségei </w:t>
      </w:r>
      <w:r w:rsidRPr="001B39E4">
        <w:rPr>
          <w:rFonts w:ascii="Times New Roman" w:eastAsia="Calibri" w:hAnsi="Times New Roman" w:cs="Calibri"/>
          <w:sz w:val="24"/>
          <w:szCs w:val="24"/>
        </w:rPr>
        <w:t>megfinanszírozásá</w:t>
      </w:r>
      <w:r w:rsidR="001B39E4">
        <w:rPr>
          <w:rFonts w:ascii="Times New Roman" w:eastAsia="Calibri" w:hAnsi="Times New Roman" w:cs="Calibri"/>
          <w:sz w:val="24"/>
          <w:szCs w:val="24"/>
        </w:rPr>
        <w:t xml:space="preserve">nak </w:t>
      </w:r>
      <w:r w:rsidRPr="001B39E4">
        <w:rPr>
          <w:rFonts w:ascii="Times New Roman" w:eastAsia="Calibri" w:hAnsi="Times New Roman" w:cs="Calibri"/>
          <w:sz w:val="24"/>
          <w:szCs w:val="24"/>
        </w:rPr>
        <w:t>elutasít</w:t>
      </w:r>
      <w:r w:rsidR="001B39E4">
        <w:rPr>
          <w:rFonts w:ascii="Times New Roman" w:eastAsia="Calibri" w:hAnsi="Times New Roman" w:cs="Calibri"/>
          <w:sz w:val="24"/>
          <w:szCs w:val="24"/>
        </w:rPr>
        <w:t>ásával</w:t>
      </w:r>
      <w:r w:rsidRPr="001B39E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14:paraId="0F4B2009" w14:textId="77777777" w:rsidR="006D6EF5" w:rsidRPr="006B279D" w:rsidRDefault="006D6EF5" w:rsidP="00814808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DD767E8" w14:textId="0EAD5BCE" w:rsidR="0003051E" w:rsidRDefault="001B39E4" w:rsidP="00814808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A visszavásárlási jognyilatkozat megküldését követően Zalaszentgrót Város Önkormányzata tulajdonjoga 2021. november 12-i nappal bejegyzésre került. Fontos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ekörben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D680F">
        <w:rPr>
          <w:rFonts w:ascii="Times New Roman" w:eastAsia="Calibri" w:hAnsi="Times New Roman" w:cs="Times New Roman"/>
          <w:bCs/>
          <w:sz w:val="24"/>
          <w:szCs w:val="24"/>
        </w:rPr>
        <w:t>kiemelni</w:t>
      </w:r>
      <w:r>
        <w:rPr>
          <w:rFonts w:ascii="Times New Roman" w:eastAsia="Calibri" w:hAnsi="Times New Roman" w:cs="Times New Roman"/>
          <w:bCs/>
          <w:sz w:val="24"/>
          <w:szCs w:val="24"/>
        </w:rPr>
        <w:t>, hogy a föld</w:t>
      </w:r>
      <w:r w:rsidR="000B7AAB">
        <w:rPr>
          <w:rFonts w:ascii="Times New Roman" w:eastAsia="Calibri" w:hAnsi="Times New Roman" w:cs="Times New Roman"/>
          <w:bCs/>
          <w:sz w:val="24"/>
          <w:szCs w:val="24"/>
        </w:rPr>
        <w:t>h</w:t>
      </w:r>
      <w:r>
        <w:rPr>
          <w:rFonts w:ascii="Times New Roman" w:eastAsia="Calibri" w:hAnsi="Times New Roman" w:cs="Times New Roman"/>
          <w:bCs/>
          <w:sz w:val="24"/>
          <w:szCs w:val="24"/>
        </w:rPr>
        <w:t>ivatali bejegyzés</w:t>
      </w:r>
      <w:r w:rsidR="000B7AAB">
        <w:rPr>
          <w:rFonts w:ascii="Times New Roman" w:eastAsia="Calibri" w:hAnsi="Times New Roman" w:cs="Times New Roman"/>
          <w:bCs/>
          <w:sz w:val="24"/>
          <w:szCs w:val="24"/>
        </w:rPr>
        <w:t>t az azzal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szemben </w:t>
      </w:r>
      <w:r w:rsidR="000B7AAB">
        <w:rPr>
          <w:rFonts w:ascii="Times New Roman" w:eastAsia="Calibri" w:hAnsi="Times New Roman" w:cs="Times New Roman"/>
          <w:bCs/>
          <w:sz w:val="24"/>
          <w:szCs w:val="24"/>
        </w:rPr>
        <w:t>indult jogorvoslati eljárások lezárásával a</w:t>
      </w:r>
      <w:r w:rsidR="008D680F">
        <w:rPr>
          <w:rFonts w:ascii="Times New Roman" w:eastAsia="Calibri" w:hAnsi="Times New Roman" w:cs="Times New Roman"/>
          <w:bCs/>
          <w:sz w:val="24"/>
          <w:szCs w:val="24"/>
        </w:rPr>
        <w:t xml:space="preserve"> Veszprémi T</w:t>
      </w:r>
      <w:r w:rsidR="000B7AAB">
        <w:rPr>
          <w:rFonts w:ascii="Times New Roman" w:eastAsia="Calibri" w:hAnsi="Times New Roman" w:cs="Times New Roman"/>
          <w:bCs/>
          <w:sz w:val="24"/>
          <w:szCs w:val="24"/>
        </w:rPr>
        <w:t>örvényszék jogerős döntésében jóváhagyta.</w:t>
      </w:r>
    </w:p>
    <w:p w14:paraId="5CA44817" w14:textId="256E8043" w:rsidR="000B7AAB" w:rsidRDefault="000B7AAB" w:rsidP="00814808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849DE32" w14:textId="06D23F27" w:rsidR="000B7AAB" w:rsidRDefault="000B7AAB" w:rsidP="00814808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A Beruházó keresetet nyújtott be Önkormányzatunkkal szemben, mel</w:t>
      </w:r>
      <w:r w:rsidR="00427869">
        <w:rPr>
          <w:rFonts w:ascii="Times New Roman" w:eastAsia="Calibri" w:hAnsi="Times New Roman" w:cs="Times New Roman"/>
          <w:bCs/>
          <w:sz w:val="24"/>
          <w:szCs w:val="24"/>
        </w:rPr>
        <w:t>lyel kapcsolatban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27869">
        <w:rPr>
          <w:rFonts w:ascii="Times New Roman" w:eastAsia="Calibri" w:hAnsi="Times New Roman" w:cs="Times New Roman"/>
          <w:bCs/>
          <w:sz w:val="24"/>
          <w:szCs w:val="24"/>
        </w:rPr>
        <w:t xml:space="preserve">az eljárást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jogerősen lezáró </w:t>
      </w:r>
      <w:r w:rsidR="008D680F">
        <w:rPr>
          <w:rFonts w:ascii="Times New Roman" w:eastAsia="Calibri" w:hAnsi="Times New Roman" w:cs="Times New Roman"/>
          <w:bCs/>
          <w:sz w:val="24"/>
          <w:szCs w:val="24"/>
        </w:rPr>
        <w:t>Í</w:t>
      </w:r>
      <w:r>
        <w:rPr>
          <w:rFonts w:ascii="Times New Roman" w:eastAsia="Calibri" w:hAnsi="Times New Roman" w:cs="Times New Roman"/>
          <w:bCs/>
          <w:sz w:val="24"/>
          <w:szCs w:val="24"/>
        </w:rPr>
        <w:t>télőtábla</w:t>
      </w:r>
      <w:r w:rsidR="00427869">
        <w:rPr>
          <w:rFonts w:ascii="Times New Roman" w:eastAsia="Calibri" w:hAnsi="Times New Roman" w:cs="Times New Roman"/>
          <w:bCs/>
          <w:sz w:val="24"/>
          <w:szCs w:val="24"/>
        </w:rPr>
        <w:t xml:space="preserve"> az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ítéletében az alábbi érdemi, önkormányzatunk érdekeinek megfelelő döntést hoz</w:t>
      </w:r>
      <w:r w:rsidR="00F42FDD">
        <w:rPr>
          <w:rFonts w:ascii="Times New Roman" w:eastAsia="Calibri" w:hAnsi="Times New Roman" w:cs="Times New Roman"/>
          <w:bCs/>
          <w:sz w:val="24"/>
          <w:szCs w:val="24"/>
        </w:rPr>
        <w:t>ott</w:t>
      </w:r>
      <w:r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14:paraId="0BEB3DA8" w14:textId="44F21E37" w:rsidR="000B7AAB" w:rsidRPr="000B7AAB" w:rsidRDefault="000B7AAB" w:rsidP="000B7AAB">
      <w:pPr>
        <w:pStyle w:val="Listaszerbekezds"/>
        <w:numPr>
          <w:ilvl w:val="0"/>
          <w:numId w:val="2"/>
        </w:numPr>
        <w:spacing w:after="0"/>
        <w:ind w:left="426" w:hanging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B7AAB">
        <w:rPr>
          <w:rFonts w:ascii="Times New Roman" w:eastAsia="Calibri" w:hAnsi="Times New Roman" w:cs="Times New Roman"/>
          <w:bCs/>
          <w:sz w:val="24"/>
          <w:szCs w:val="24"/>
        </w:rPr>
        <w:t>marasztalás összeg</w:t>
      </w:r>
      <w:r w:rsidR="00F7687D">
        <w:rPr>
          <w:rFonts w:ascii="Times New Roman" w:eastAsia="Calibri" w:hAnsi="Times New Roman" w:cs="Times New Roman"/>
          <w:bCs/>
          <w:sz w:val="24"/>
          <w:szCs w:val="24"/>
        </w:rPr>
        <w:t>e</w:t>
      </w:r>
      <w:r w:rsidRPr="000B7AAB">
        <w:rPr>
          <w:rFonts w:ascii="Times New Roman" w:eastAsia="Calibri" w:hAnsi="Times New Roman" w:cs="Times New Roman"/>
          <w:bCs/>
          <w:sz w:val="24"/>
          <w:szCs w:val="24"/>
        </w:rPr>
        <w:t xml:space="preserve"> 8.724.633 Ft és annak 2025</w:t>
      </w:r>
      <w:r w:rsidR="00427869">
        <w:rPr>
          <w:rFonts w:ascii="Times New Roman" w:eastAsia="Calibri" w:hAnsi="Times New Roman" w:cs="Times New Roman"/>
          <w:bCs/>
          <w:sz w:val="24"/>
          <w:szCs w:val="24"/>
        </w:rPr>
        <w:t>. j</w:t>
      </w:r>
      <w:r w:rsidRPr="000B7AAB">
        <w:rPr>
          <w:rFonts w:ascii="Times New Roman" w:eastAsia="Calibri" w:hAnsi="Times New Roman" w:cs="Times New Roman"/>
          <w:bCs/>
          <w:sz w:val="24"/>
          <w:szCs w:val="24"/>
        </w:rPr>
        <w:t>úlius 15-t</w:t>
      </w:r>
      <w:r w:rsidR="00CB60F6">
        <w:rPr>
          <w:rFonts w:ascii="Times New Roman" w:eastAsia="Calibri" w:hAnsi="Times New Roman" w:cs="Times New Roman"/>
          <w:bCs/>
          <w:sz w:val="24"/>
          <w:szCs w:val="24"/>
        </w:rPr>
        <w:t>ő</w:t>
      </w:r>
      <w:r w:rsidRPr="000B7AAB">
        <w:rPr>
          <w:rFonts w:ascii="Times New Roman" w:eastAsia="Calibri" w:hAnsi="Times New Roman" w:cs="Times New Roman"/>
          <w:bCs/>
          <w:sz w:val="24"/>
          <w:szCs w:val="24"/>
        </w:rPr>
        <w:t>l a kifizetés napjáig járó, a késedelemmel érintett naptári félév első napján érvényes jegybanki alapkamat nyolc százalékponttal növelt értékével megegyező mértékű késedelmi kamata,</w:t>
      </w:r>
    </w:p>
    <w:p w14:paraId="279F0201" w14:textId="5225FD39" w:rsidR="000B7AAB" w:rsidRDefault="000B7AAB" w:rsidP="000B7AAB">
      <w:pPr>
        <w:pStyle w:val="Listaszerbekezds"/>
        <w:numPr>
          <w:ilvl w:val="0"/>
          <w:numId w:val="2"/>
        </w:numPr>
        <w:spacing w:after="0"/>
        <w:ind w:left="426" w:hanging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B7AAB">
        <w:rPr>
          <w:rFonts w:ascii="Times New Roman" w:eastAsia="Calibri" w:hAnsi="Times New Roman" w:cs="Times New Roman"/>
          <w:bCs/>
          <w:sz w:val="24"/>
          <w:szCs w:val="24"/>
        </w:rPr>
        <w:t>1.37</w:t>
      </w:r>
      <w:r w:rsidRPr="000B7AAB">
        <w:rPr>
          <w:rFonts w:ascii="Times New Roman" w:eastAsia="Calibri" w:hAnsi="Times New Roman" w:cs="Times New Roman"/>
          <w:bCs/>
          <w:i/>
          <w:sz w:val="24"/>
          <w:szCs w:val="24"/>
        </w:rPr>
        <w:t>5</w:t>
      </w:r>
      <w:r w:rsidRPr="000B7AAB">
        <w:rPr>
          <w:rFonts w:ascii="Times New Roman" w:eastAsia="Calibri" w:hAnsi="Times New Roman" w:cs="Times New Roman"/>
          <w:bCs/>
          <w:sz w:val="24"/>
          <w:szCs w:val="24"/>
        </w:rPr>
        <w:t>.553 (egymillió-háromszázhetvenötezer-ötszázötvenhárom) forint perköltség</w:t>
      </w:r>
    </w:p>
    <w:p w14:paraId="6C397297" w14:textId="77777777" w:rsidR="00F7687D" w:rsidRDefault="00F7687D" w:rsidP="000B7AAB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</w:p>
    <w:p w14:paraId="4A1AACB2" w14:textId="167045FB" w:rsidR="000B7AAB" w:rsidRPr="009048C1" w:rsidRDefault="000B7AAB" w:rsidP="000B7AAB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9048C1">
        <w:rPr>
          <w:rFonts w:ascii="Times New Roman" w:eastAsia="Calibri" w:hAnsi="Times New Roman" w:cs="Times New Roman"/>
          <w:bCs/>
          <w:sz w:val="24"/>
          <w:szCs w:val="24"/>
          <w:u w:val="single"/>
        </w:rPr>
        <w:t>Az ítéletben jóváhagyott követelések:</w:t>
      </w:r>
    </w:p>
    <w:p w14:paraId="403E8260" w14:textId="1F25E7C8" w:rsidR="000B7AAB" w:rsidRPr="00C1619E" w:rsidRDefault="00C1619E" w:rsidP="00C1619E">
      <w:pPr>
        <w:pStyle w:val="Listaszerbekezds"/>
        <w:numPr>
          <w:ilvl w:val="0"/>
          <w:numId w:val="15"/>
        </w:num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1619E">
        <w:rPr>
          <w:rFonts w:ascii="Times New Roman" w:eastAsia="Calibri" w:hAnsi="Times New Roman" w:cs="Times New Roman"/>
          <w:bCs/>
          <w:sz w:val="24"/>
          <w:szCs w:val="24"/>
        </w:rPr>
        <w:t>az eredeti vételár címén megfizetett 6.550.000 forintot,</w:t>
      </w:r>
    </w:p>
    <w:p w14:paraId="16FA65F3" w14:textId="482AF75F" w:rsidR="00C1619E" w:rsidRDefault="00C1619E" w:rsidP="00C1619E">
      <w:pPr>
        <w:pStyle w:val="Listaszerbekezds"/>
        <w:numPr>
          <w:ilvl w:val="0"/>
          <w:numId w:val="15"/>
        </w:num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1619E">
        <w:rPr>
          <w:rFonts w:ascii="Times New Roman" w:eastAsia="Calibri" w:hAnsi="Times New Roman" w:cs="Times New Roman"/>
          <w:bCs/>
          <w:sz w:val="24"/>
          <w:szCs w:val="24"/>
        </w:rPr>
        <w:t>35.000 forint bontási engedélyezési eljárás illeték</w:t>
      </w:r>
      <w:r>
        <w:rPr>
          <w:rFonts w:ascii="Times New Roman" w:eastAsia="Calibri" w:hAnsi="Times New Roman" w:cs="Times New Roman"/>
          <w:bCs/>
          <w:sz w:val="24"/>
          <w:szCs w:val="24"/>
        </w:rPr>
        <w:t>,</w:t>
      </w:r>
    </w:p>
    <w:p w14:paraId="5FD93CC1" w14:textId="77777777" w:rsidR="00C1619E" w:rsidRDefault="00C1619E" w:rsidP="00C1619E">
      <w:pPr>
        <w:pStyle w:val="Listaszerbekezds"/>
        <w:numPr>
          <w:ilvl w:val="0"/>
          <w:numId w:val="15"/>
        </w:num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1619E">
        <w:rPr>
          <w:rFonts w:ascii="Times New Roman" w:eastAsia="Calibri" w:hAnsi="Times New Roman" w:cs="Times New Roman"/>
          <w:bCs/>
          <w:sz w:val="24"/>
          <w:szCs w:val="24"/>
        </w:rPr>
        <w:t>63.500 forint a bontási engedély kérelemhez szükséges tartószerkezeti szakértői vélemény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költsége,</w:t>
      </w:r>
    </w:p>
    <w:p w14:paraId="16A481F0" w14:textId="24D39185" w:rsidR="00C1619E" w:rsidRDefault="00C1619E" w:rsidP="00C1619E">
      <w:pPr>
        <w:pStyle w:val="Listaszerbekezds"/>
        <w:numPr>
          <w:ilvl w:val="0"/>
          <w:numId w:val="15"/>
        </w:num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1619E">
        <w:rPr>
          <w:rFonts w:ascii="Times New Roman" w:eastAsia="Calibri" w:hAnsi="Times New Roman" w:cs="Times New Roman"/>
          <w:bCs/>
          <w:sz w:val="24"/>
          <w:szCs w:val="24"/>
        </w:rPr>
        <w:t xml:space="preserve"> a bontás során a felelős műszaki vezető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C1619E">
        <w:rPr>
          <w:rFonts w:ascii="Times New Roman" w:eastAsia="Calibri" w:hAnsi="Times New Roman" w:cs="Times New Roman"/>
          <w:bCs/>
          <w:sz w:val="24"/>
          <w:szCs w:val="24"/>
        </w:rPr>
        <w:t>81.000 forint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díja,</w:t>
      </w:r>
    </w:p>
    <w:p w14:paraId="5D0D7340" w14:textId="63824F2A" w:rsidR="00C1619E" w:rsidRDefault="00C1619E" w:rsidP="00C1619E">
      <w:pPr>
        <w:pStyle w:val="Listaszerbekezds"/>
        <w:numPr>
          <w:ilvl w:val="0"/>
          <w:numId w:val="15"/>
        </w:num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az </w:t>
      </w:r>
      <w:r w:rsidRPr="00C1619E">
        <w:rPr>
          <w:rFonts w:ascii="Times New Roman" w:eastAsia="Calibri" w:hAnsi="Times New Roman" w:cs="Times New Roman"/>
          <w:bCs/>
          <w:sz w:val="24"/>
          <w:szCs w:val="24"/>
        </w:rPr>
        <w:t>épület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C1619E">
        <w:rPr>
          <w:rFonts w:ascii="Times New Roman" w:eastAsia="Calibri" w:hAnsi="Times New Roman" w:cs="Times New Roman"/>
          <w:bCs/>
          <w:sz w:val="24"/>
          <w:szCs w:val="24"/>
        </w:rPr>
        <w:t>saját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C1619E">
        <w:rPr>
          <w:rFonts w:ascii="Times New Roman" w:eastAsia="Calibri" w:hAnsi="Times New Roman" w:cs="Times New Roman"/>
          <w:bCs/>
          <w:sz w:val="24"/>
          <w:szCs w:val="24"/>
        </w:rPr>
        <w:t>géppel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C1619E">
        <w:rPr>
          <w:rFonts w:ascii="Times New Roman" w:eastAsia="Calibri" w:hAnsi="Times New Roman" w:cs="Times New Roman"/>
          <w:bCs/>
          <w:sz w:val="24"/>
          <w:szCs w:val="24"/>
        </w:rPr>
        <w:t>és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C1619E">
        <w:rPr>
          <w:rFonts w:ascii="Times New Roman" w:eastAsia="Calibri" w:hAnsi="Times New Roman" w:cs="Times New Roman"/>
          <w:bCs/>
          <w:sz w:val="24"/>
          <w:szCs w:val="24"/>
        </w:rPr>
        <w:t>élőmunkával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C1619E">
        <w:rPr>
          <w:rFonts w:ascii="Times New Roman" w:eastAsia="Calibri" w:hAnsi="Times New Roman" w:cs="Times New Roman"/>
          <w:bCs/>
          <w:sz w:val="24"/>
          <w:szCs w:val="24"/>
        </w:rPr>
        <w:t>történt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C1619E">
        <w:rPr>
          <w:rFonts w:ascii="Times New Roman" w:eastAsia="Calibri" w:hAnsi="Times New Roman" w:cs="Times New Roman"/>
          <w:bCs/>
          <w:sz w:val="24"/>
          <w:szCs w:val="24"/>
        </w:rPr>
        <w:t>bontásának 4.795.200 forintos költsége</w:t>
      </w:r>
      <w:r>
        <w:rPr>
          <w:rFonts w:ascii="Times New Roman" w:eastAsia="Calibri" w:hAnsi="Times New Roman" w:cs="Times New Roman"/>
          <w:bCs/>
          <w:sz w:val="24"/>
          <w:szCs w:val="24"/>
        </w:rPr>
        <w:t>,</w:t>
      </w:r>
    </w:p>
    <w:p w14:paraId="1923F2C6" w14:textId="3F322A44" w:rsidR="00C1619E" w:rsidRDefault="006E31D4" w:rsidP="00BE4D5F">
      <w:pPr>
        <w:pStyle w:val="Listaszerbekezds"/>
        <w:numPr>
          <w:ilvl w:val="0"/>
          <w:numId w:val="15"/>
        </w:num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E31D4">
        <w:rPr>
          <w:rFonts w:ascii="Times New Roman" w:eastAsia="Calibri" w:hAnsi="Times New Roman" w:cs="Times New Roman"/>
          <w:bCs/>
          <w:sz w:val="24"/>
          <w:szCs w:val="24"/>
        </w:rPr>
        <w:t>a közműtervezés 450.000 forinto</w:t>
      </w:r>
      <w:r>
        <w:rPr>
          <w:rFonts w:ascii="Times New Roman" w:eastAsia="Calibri" w:hAnsi="Times New Roman" w:cs="Times New Roman"/>
          <w:bCs/>
          <w:sz w:val="24"/>
          <w:szCs w:val="24"/>
        </w:rPr>
        <w:t>s költsége,</w:t>
      </w:r>
    </w:p>
    <w:p w14:paraId="670886BE" w14:textId="3D8137DC" w:rsidR="006E31D4" w:rsidRDefault="006E31D4" w:rsidP="00BE4D5F">
      <w:pPr>
        <w:pStyle w:val="Listaszerbekezds"/>
        <w:numPr>
          <w:ilvl w:val="0"/>
          <w:numId w:val="15"/>
        </w:num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E31D4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földmérés 63.500 forintos költs</w:t>
      </w:r>
      <w:r>
        <w:rPr>
          <w:rFonts w:ascii="Times New Roman" w:eastAsia="Calibri" w:hAnsi="Times New Roman" w:cs="Times New Roman"/>
          <w:bCs/>
          <w:sz w:val="24"/>
          <w:szCs w:val="24"/>
        </w:rPr>
        <w:t>ége,</w:t>
      </w:r>
    </w:p>
    <w:p w14:paraId="028C4906" w14:textId="2D4DA3AF" w:rsidR="006E31D4" w:rsidRDefault="009048C1" w:rsidP="002C5F8F">
      <w:pPr>
        <w:pStyle w:val="Listaszerbekezds"/>
        <w:numPr>
          <w:ilvl w:val="0"/>
          <w:numId w:val="15"/>
        </w:num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048C1">
        <w:rPr>
          <w:rFonts w:ascii="Times New Roman" w:eastAsia="Calibri" w:hAnsi="Times New Roman" w:cs="Times New Roman"/>
          <w:bCs/>
          <w:sz w:val="24"/>
          <w:szCs w:val="24"/>
        </w:rPr>
        <w:t>szennyvízbekötés saját munkaerővel történt kivitelezésének 1.250.000 forintos költs</w:t>
      </w:r>
      <w:r>
        <w:rPr>
          <w:rFonts w:ascii="Times New Roman" w:eastAsia="Calibri" w:hAnsi="Times New Roman" w:cs="Times New Roman"/>
          <w:bCs/>
          <w:sz w:val="24"/>
          <w:szCs w:val="24"/>
        </w:rPr>
        <w:t>ége</w:t>
      </w:r>
      <w:r w:rsidR="00284D42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</w:p>
    <w:p w14:paraId="168D4792" w14:textId="5AEC56ED" w:rsidR="00284D42" w:rsidRDefault="00284D42" w:rsidP="002C5F8F">
      <w:pPr>
        <w:pStyle w:val="Listaszerbekezds"/>
        <w:numPr>
          <w:ilvl w:val="0"/>
          <w:numId w:val="15"/>
        </w:num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84D42">
        <w:rPr>
          <w:rFonts w:ascii="Times New Roman" w:eastAsia="Calibri" w:hAnsi="Times New Roman" w:cs="Times New Roman"/>
          <w:bCs/>
          <w:sz w:val="24"/>
          <w:szCs w:val="24"/>
        </w:rPr>
        <w:t>megalapozott késedelmi kötbér beszámítás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284D42">
        <w:rPr>
          <w:rFonts w:ascii="Times New Roman" w:eastAsia="Calibri" w:hAnsi="Times New Roman" w:cs="Times New Roman"/>
          <w:bCs/>
          <w:sz w:val="24"/>
          <w:szCs w:val="24"/>
        </w:rPr>
        <w:t>1.830.000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forint,</w:t>
      </w:r>
    </w:p>
    <w:p w14:paraId="37CFB770" w14:textId="59BB7554" w:rsidR="00284D42" w:rsidRPr="009048C1" w:rsidRDefault="00284D42" w:rsidP="002C5F8F">
      <w:pPr>
        <w:pStyle w:val="Listaszerbekezds"/>
        <w:numPr>
          <w:ilvl w:val="0"/>
          <w:numId w:val="15"/>
        </w:num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84D42">
        <w:rPr>
          <w:rFonts w:ascii="Times New Roman" w:eastAsia="Calibri" w:hAnsi="Times New Roman" w:cs="Times New Roman"/>
          <w:bCs/>
          <w:sz w:val="24"/>
          <w:szCs w:val="24"/>
        </w:rPr>
        <w:t>5.000.000 forint meghiúsulási kötbér</w:t>
      </w:r>
      <w:r>
        <w:rPr>
          <w:rFonts w:ascii="Times New Roman" w:eastAsia="Calibri" w:hAnsi="Times New Roman" w:cs="Times New Roman"/>
          <w:bCs/>
          <w:sz w:val="24"/>
          <w:szCs w:val="24"/>
        </w:rPr>
        <w:t>,</w:t>
      </w:r>
    </w:p>
    <w:p w14:paraId="2ED5322A" w14:textId="77777777" w:rsidR="00C1619E" w:rsidRDefault="00C1619E" w:rsidP="00C1619E">
      <w:pPr>
        <w:pStyle w:val="Listaszerbekezds"/>
        <w:spacing w:after="0"/>
        <w:ind w:left="1065"/>
        <w:jc w:val="both"/>
        <w:rPr>
          <w:rFonts w:ascii="Times New Roman" w:eastAsia="Calibri" w:hAnsi="Times New Roman" w:cs="Times New Roman"/>
          <w:bCs/>
          <w:sz w:val="24"/>
          <w:szCs w:val="24"/>
          <w:highlight w:val="yellow"/>
        </w:rPr>
      </w:pPr>
    </w:p>
    <w:p w14:paraId="18F9AA12" w14:textId="35253187" w:rsidR="00187C98" w:rsidRPr="009048C1" w:rsidRDefault="00187C98" w:rsidP="00187C98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9048C1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Az ítéletben </w:t>
      </w:r>
      <w:r>
        <w:rPr>
          <w:rFonts w:ascii="Times New Roman" w:eastAsia="Calibri" w:hAnsi="Times New Roman" w:cs="Times New Roman"/>
          <w:bCs/>
          <w:sz w:val="24"/>
          <w:szCs w:val="24"/>
          <w:u w:val="single"/>
        </w:rPr>
        <w:t>elutasított</w:t>
      </w:r>
      <w:r w:rsidRPr="009048C1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követelések:</w:t>
      </w:r>
    </w:p>
    <w:p w14:paraId="2AEAF86A" w14:textId="3E05A3F9" w:rsidR="00E127A7" w:rsidRPr="00E127A7" w:rsidRDefault="00E127A7" w:rsidP="00E127A7">
      <w:pPr>
        <w:pStyle w:val="Listaszerbekezds"/>
        <w:numPr>
          <w:ilvl w:val="0"/>
          <w:numId w:val="16"/>
        </w:num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127A7">
        <w:rPr>
          <w:rFonts w:ascii="Times New Roman" w:eastAsia="Calibri" w:hAnsi="Times New Roman" w:cs="Times New Roman"/>
          <w:bCs/>
          <w:sz w:val="24"/>
          <w:szCs w:val="24"/>
        </w:rPr>
        <w:t>az épületek bontásával kapcsolatban Dia Lajos egyéni vállalkozó által végzett gépi munka bruttó 6.540.000 forintos költség</w:t>
      </w:r>
      <w:r>
        <w:rPr>
          <w:rFonts w:ascii="Times New Roman" w:eastAsia="Calibri" w:hAnsi="Times New Roman" w:cs="Times New Roman"/>
          <w:bCs/>
          <w:sz w:val="24"/>
          <w:szCs w:val="24"/>
        </w:rPr>
        <w:t>e</w:t>
      </w:r>
      <w:r w:rsidRPr="00E127A7">
        <w:rPr>
          <w:rFonts w:ascii="Times New Roman" w:eastAsia="Calibri" w:hAnsi="Times New Roman" w:cs="Times New Roman"/>
          <w:bCs/>
          <w:sz w:val="24"/>
          <w:szCs w:val="24"/>
        </w:rPr>
        <w:t>,</w:t>
      </w:r>
    </w:p>
    <w:p w14:paraId="2BFD3989" w14:textId="5797F5CD" w:rsidR="00E127A7" w:rsidRPr="00E127A7" w:rsidRDefault="00E127A7" w:rsidP="00940D35">
      <w:pPr>
        <w:pStyle w:val="Listaszerbekezds"/>
        <w:numPr>
          <w:ilvl w:val="0"/>
          <w:numId w:val="16"/>
        </w:num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127A7">
        <w:rPr>
          <w:rFonts w:ascii="Times New Roman" w:eastAsia="Calibri" w:hAnsi="Times New Roman" w:cs="Times New Roman"/>
          <w:bCs/>
          <w:sz w:val="24"/>
          <w:szCs w:val="24"/>
        </w:rPr>
        <w:t>a gépészeti berendezések bontási munkáinak 436.213 forint</w:t>
      </w:r>
      <w:r>
        <w:rPr>
          <w:rFonts w:ascii="Times New Roman" w:eastAsia="Calibri" w:hAnsi="Times New Roman" w:cs="Times New Roman"/>
          <w:bCs/>
          <w:sz w:val="24"/>
          <w:szCs w:val="24"/>
        </w:rPr>
        <w:t>os költsége</w:t>
      </w:r>
      <w:r w:rsidRPr="00E127A7">
        <w:rPr>
          <w:rFonts w:ascii="Times New Roman" w:eastAsia="Calibri" w:hAnsi="Times New Roman" w:cs="Times New Roman"/>
          <w:bCs/>
          <w:sz w:val="24"/>
          <w:szCs w:val="24"/>
        </w:rPr>
        <w:t>,</w:t>
      </w:r>
    </w:p>
    <w:p w14:paraId="2C9500BB" w14:textId="351DA28F" w:rsidR="00E127A7" w:rsidRPr="00E127A7" w:rsidRDefault="00E127A7" w:rsidP="00E127A7">
      <w:pPr>
        <w:pStyle w:val="Listaszerbekezds"/>
        <w:numPr>
          <w:ilvl w:val="0"/>
          <w:numId w:val="16"/>
        </w:num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127A7">
        <w:rPr>
          <w:rFonts w:ascii="Times New Roman" w:eastAsia="Calibri" w:hAnsi="Times New Roman" w:cs="Times New Roman"/>
          <w:bCs/>
          <w:sz w:val="24"/>
          <w:szCs w:val="24"/>
        </w:rPr>
        <w:t>tulajdonjog ingatlan-nyilvántartási bejegyzésével kapcsolatban megfizetett 6.600 forint igazgatási szolgáltatási díja</w:t>
      </w:r>
      <w:r>
        <w:rPr>
          <w:rFonts w:ascii="Times New Roman" w:eastAsia="Calibri" w:hAnsi="Times New Roman" w:cs="Times New Roman"/>
          <w:bCs/>
          <w:sz w:val="24"/>
          <w:szCs w:val="24"/>
        </w:rPr>
        <w:t>,</w:t>
      </w:r>
    </w:p>
    <w:p w14:paraId="6B49D61B" w14:textId="4CF21DBE" w:rsidR="00E127A7" w:rsidRPr="00E127A7" w:rsidRDefault="00E127A7" w:rsidP="00E127A7">
      <w:pPr>
        <w:pStyle w:val="Listaszerbekezds"/>
        <w:numPr>
          <w:ilvl w:val="0"/>
          <w:numId w:val="16"/>
        </w:num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127A7">
        <w:rPr>
          <w:rFonts w:ascii="Times New Roman" w:eastAsia="Calibri" w:hAnsi="Times New Roman" w:cs="Times New Roman"/>
          <w:bCs/>
          <w:sz w:val="24"/>
          <w:szCs w:val="24"/>
        </w:rPr>
        <w:t>építési engedélyezési eljárás 375.000 forintos illetékét,</w:t>
      </w:r>
    </w:p>
    <w:p w14:paraId="5E491183" w14:textId="77677F3F" w:rsidR="00E127A7" w:rsidRPr="00E127A7" w:rsidRDefault="00E127A7" w:rsidP="00325759">
      <w:pPr>
        <w:pStyle w:val="Listaszerbekezds"/>
        <w:numPr>
          <w:ilvl w:val="0"/>
          <w:numId w:val="16"/>
        </w:num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127A7">
        <w:rPr>
          <w:rFonts w:ascii="Times New Roman" w:eastAsia="Calibri" w:hAnsi="Times New Roman" w:cs="Times New Roman"/>
          <w:bCs/>
          <w:sz w:val="24"/>
          <w:szCs w:val="24"/>
        </w:rPr>
        <w:t xml:space="preserve"> az építési engedélyezési eljárásban megfizetett 8.700 forint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127A7">
        <w:rPr>
          <w:rFonts w:ascii="Times New Roman" w:eastAsia="Calibri" w:hAnsi="Times New Roman" w:cs="Times New Roman"/>
          <w:bCs/>
          <w:sz w:val="24"/>
          <w:szCs w:val="24"/>
        </w:rPr>
        <w:t>szakhatósági díja,</w:t>
      </w:r>
    </w:p>
    <w:p w14:paraId="3E9E089D" w14:textId="72468403" w:rsidR="00C1619E" w:rsidRPr="00E127A7" w:rsidRDefault="00E127A7" w:rsidP="00E127A7">
      <w:pPr>
        <w:pStyle w:val="Listaszerbekezds"/>
        <w:numPr>
          <w:ilvl w:val="0"/>
          <w:numId w:val="16"/>
        </w:num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127A7">
        <w:rPr>
          <w:rFonts w:ascii="Times New Roman" w:eastAsia="Calibri" w:hAnsi="Times New Roman" w:cs="Times New Roman"/>
          <w:bCs/>
          <w:sz w:val="24"/>
          <w:szCs w:val="24"/>
        </w:rPr>
        <w:t>az építészeti, tartószerkezeti és épületgépészeti tervek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127A7">
        <w:rPr>
          <w:rFonts w:ascii="Times New Roman" w:eastAsia="Calibri" w:hAnsi="Times New Roman" w:cs="Times New Roman"/>
          <w:bCs/>
          <w:sz w:val="24"/>
          <w:szCs w:val="24"/>
        </w:rPr>
        <w:t>17.780.000 forint tervezői díja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295A054D" w14:textId="77777777" w:rsidR="00C1619E" w:rsidRDefault="00C1619E" w:rsidP="00C1619E">
      <w:pPr>
        <w:pStyle w:val="Listaszerbekezds"/>
        <w:spacing w:after="0"/>
        <w:ind w:left="1065"/>
        <w:jc w:val="both"/>
        <w:rPr>
          <w:rFonts w:ascii="Times New Roman" w:eastAsia="Calibri" w:hAnsi="Times New Roman" w:cs="Times New Roman"/>
          <w:bCs/>
          <w:sz w:val="24"/>
          <w:szCs w:val="24"/>
          <w:highlight w:val="yellow"/>
        </w:rPr>
      </w:pPr>
    </w:p>
    <w:p w14:paraId="4FAF44C9" w14:textId="2EEBE3A2" w:rsidR="00650AD3" w:rsidRPr="00825530" w:rsidRDefault="00284D42" w:rsidP="00284D42">
      <w:pPr>
        <w:pStyle w:val="Listaszerbekezds"/>
        <w:spacing w:after="0"/>
        <w:ind w:left="0"/>
        <w:jc w:val="both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825530">
        <w:rPr>
          <w:rFonts w:ascii="Times New Roman" w:eastAsia="Calibri" w:hAnsi="Times New Roman" w:cs="Times New Roman"/>
          <w:bCs/>
          <w:sz w:val="24"/>
          <w:szCs w:val="24"/>
          <w:u w:val="single"/>
        </w:rPr>
        <w:t>Az ítélőtábla a felek között elszámolásként</w:t>
      </w:r>
      <w:r w:rsidR="00650AD3" w:rsidRPr="00825530">
        <w:rPr>
          <w:rFonts w:ascii="Times New Roman" w:eastAsia="Calibri" w:hAnsi="Times New Roman" w:cs="Times New Roman"/>
          <w:bCs/>
          <w:sz w:val="24"/>
          <w:szCs w:val="24"/>
          <w:u w:val="single"/>
        </w:rPr>
        <w:t>:</w:t>
      </w:r>
    </w:p>
    <w:p w14:paraId="5DEEF3B1" w14:textId="5ECE421D" w:rsidR="006960F3" w:rsidRPr="006960F3" w:rsidRDefault="00650AD3" w:rsidP="006960F3">
      <w:pPr>
        <w:pStyle w:val="Listaszerbekezds"/>
        <w:spacing w:after="0"/>
        <w:ind w:left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Két-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Tarbuza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Kft. követelését - az </w:t>
      </w:r>
      <w:r w:rsidRPr="00284D42">
        <w:rPr>
          <w:rFonts w:ascii="Times New Roman" w:eastAsia="Calibri" w:hAnsi="Times New Roman" w:cs="Times New Roman"/>
          <w:bCs/>
          <w:sz w:val="24"/>
          <w:szCs w:val="24"/>
        </w:rPr>
        <w:t>1.830.</w:t>
      </w:r>
      <w:r>
        <w:rPr>
          <w:rFonts w:ascii="Times New Roman" w:eastAsia="Calibri" w:hAnsi="Times New Roman" w:cs="Times New Roman"/>
          <w:bCs/>
          <w:sz w:val="24"/>
          <w:szCs w:val="24"/>
        </w:rPr>
        <w:t>00</w:t>
      </w:r>
      <w:r w:rsidRPr="00284D42">
        <w:rPr>
          <w:rFonts w:ascii="Times New Roman" w:eastAsia="Calibri" w:hAnsi="Times New Roman" w:cs="Times New Roman"/>
          <w:bCs/>
          <w:sz w:val="24"/>
          <w:szCs w:val="24"/>
        </w:rPr>
        <w:t xml:space="preserve">0 </w:t>
      </w:r>
      <w:r>
        <w:rPr>
          <w:rFonts w:ascii="Times New Roman" w:eastAsia="Calibri" w:hAnsi="Times New Roman" w:cs="Times New Roman"/>
          <w:bCs/>
          <w:sz w:val="24"/>
          <w:szCs w:val="24"/>
        </w:rPr>
        <w:t>f</w:t>
      </w:r>
      <w:r w:rsidRPr="00284D42">
        <w:rPr>
          <w:rFonts w:ascii="Times New Roman" w:eastAsia="Calibri" w:hAnsi="Times New Roman" w:cs="Times New Roman"/>
          <w:bCs/>
          <w:sz w:val="24"/>
          <w:szCs w:val="24"/>
        </w:rPr>
        <w:t>orin</w:t>
      </w:r>
      <w:r>
        <w:rPr>
          <w:rFonts w:ascii="Times New Roman" w:eastAsia="Calibri" w:hAnsi="Times New Roman" w:cs="Times New Roman"/>
          <w:bCs/>
          <w:sz w:val="24"/>
          <w:szCs w:val="24"/>
        </w:rPr>
        <w:t>t</w:t>
      </w:r>
      <w:r w:rsidRPr="00284D4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m</w:t>
      </w:r>
      <w:r w:rsidRPr="00284D42">
        <w:rPr>
          <w:rFonts w:ascii="Times New Roman" w:eastAsia="Calibri" w:hAnsi="Times New Roman" w:cs="Times New Roman"/>
          <w:bCs/>
          <w:sz w:val="24"/>
          <w:szCs w:val="24"/>
        </w:rPr>
        <w:t>egala</w:t>
      </w:r>
      <w:r>
        <w:rPr>
          <w:rFonts w:ascii="Times New Roman" w:eastAsia="Calibri" w:hAnsi="Times New Roman" w:cs="Times New Roman"/>
          <w:bCs/>
          <w:sz w:val="24"/>
          <w:szCs w:val="24"/>
        </w:rPr>
        <w:t>p</w:t>
      </w:r>
      <w:r w:rsidRPr="00284D42">
        <w:rPr>
          <w:rFonts w:ascii="Times New Roman" w:eastAsia="Calibri" w:hAnsi="Times New Roman" w:cs="Times New Roman"/>
          <w:bCs/>
          <w:sz w:val="24"/>
          <w:szCs w:val="24"/>
        </w:rPr>
        <w:t>ozott késedelmi kötbér iránti követelés 2022.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284D42">
        <w:rPr>
          <w:rFonts w:ascii="Times New Roman" w:eastAsia="Calibri" w:hAnsi="Times New Roman" w:cs="Times New Roman"/>
          <w:bCs/>
          <w:sz w:val="24"/>
          <w:szCs w:val="24"/>
        </w:rPr>
        <w:t>november 17-</w:t>
      </w:r>
      <w:r>
        <w:rPr>
          <w:rFonts w:ascii="Times New Roman" w:eastAsia="Calibri" w:hAnsi="Times New Roman" w:cs="Times New Roman"/>
          <w:bCs/>
          <w:sz w:val="24"/>
          <w:szCs w:val="24"/>
        </w:rPr>
        <w:t>é</w:t>
      </w:r>
      <w:r w:rsidRPr="00284D42">
        <w:rPr>
          <w:rFonts w:ascii="Times New Roman" w:eastAsia="Calibri" w:hAnsi="Times New Roman" w:cs="Times New Roman"/>
          <w:bCs/>
          <w:sz w:val="24"/>
          <w:szCs w:val="24"/>
        </w:rPr>
        <w:t>n történt beszámítás</w:t>
      </w:r>
      <w:r>
        <w:rPr>
          <w:rFonts w:ascii="Times New Roman" w:eastAsia="Calibri" w:hAnsi="Times New Roman" w:cs="Times New Roman"/>
          <w:bCs/>
          <w:sz w:val="24"/>
          <w:szCs w:val="24"/>
        </w:rPr>
        <w:t>á</w:t>
      </w:r>
      <w:r w:rsidRPr="00284D42">
        <w:rPr>
          <w:rFonts w:ascii="Times New Roman" w:eastAsia="Calibri" w:hAnsi="Times New Roman" w:cs="Times New Roman"/>
          <w:bCs/>
          <w:sz w:val="24"/>
          <w:szCs w:val="24"/>
        </w:rPr>
        <w:t>val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a megítélt - </w:t>
      </w:r>
      <w:r w:rsidR="00284D42" w:rsidRPr="00284D42">
        <w:rPr>
          <w:rFonts w:ascii="Times New Roman" w:eastAsia="Calibri" w:hAnsi="Times New Roman" w:cs="Times New Roman"/>
          <w:bCs/>
          <w:sz w:val="24"/>
          <w:szCs w:val="24"/>
        </w:rPr>
        <w:t xml:space="preserve">11.458.200 forintos tőkekövetelése után </w:t>
      </w:r>
      <w:r w:rsidR="00CB60F6">
        <w:rPr>
          <w:rFonts w:ascii="Times New Roman" w:eastAsia="Calibri" w:hAnsi="Times New Roman" w:cs="Times New Roman"/>
          <w:bCs/>
          <w:sz w:val="24"/>
          <w:szCs w:val="24"/>
        </w:rPr>
        <w:t>–</w:t>
      </w:r>
      <w:r w:rsidR="00284D42" w:rsidRPr="00284D42">
        <w:rPr>
          <w:rFonts w:ascii="Times New Roman" w:eastAsia="Calibri" w:hAnsi="Times New Roman" w:cs="Times New Roman"/>
          <w:bCs/>
          <w:sz w:val="24"/>
          <w:szCs w:val="24"/>
        </w:rPr>
        <w:t xml:space="preserve"> 202</w:t>
      </w:r>
      <w:r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="00CB60F6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július </w:t>
      </w:r>
      <w:r w:rsidR="00284D42" w:rsidRPr="00284D42">
        <w:rPr>
          <w:rFonts w:ascii="Times New Roman" w:eastAsia="Calibri" w:hAnsi="Times New Roman" w:cs="Times New Roman"/>
          <w:bCs/>
          <w:sz w:val="24"/>
          <w:szCs w:val="24"/>
        </w:rPr>
        <w:t>14.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284D42" w:rsidRPr="00284D42">
        <w:rPr>
          <w:rFonts w:ascii="Times New Roman" w:eastAsia="Calibri" w:hAnsi="Times New Roman" w:cs="Times New Roman"/>
          <w:bCs/>
          <w:sz w:val="24"/>
          <w:szCs w:val="24"/>
        </w:rPr>
        <w:t>napjáig összesen 3.796.040 forint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kamatösszeg, mindösszesen</w:t>
      </w:r>
      <w:r w:rsidR="00284D42" w:rsidRPr="00284D42">
        <w:rPr>
          <w:rFonts w:ascii="Times New Roman" w:eastAsia="Calibri" w:hAnsi="Times New Roman" w:cs="Times New Roman"/>
          <w:bCs/>
          <w:sz w:val="24"/>
          <w:szCs w:val="24"/>
        </w:rPr>
        <w:t xml:space="preserve"> 15.254.240 </w:t>
      </w:r>
      <w:r>
        <w:rPr>
          <w:rFonts w:ascii="Times New Roman" w:eastAsia="Calibri" w:hAnsi="Times New Roman" w:cs="Times New Roman"/>
          <w:bCs/>
          <w:sz w:val="24"/>
          <w:szCs w:val="24"/>
        </w:rPr>
        <w:t>forintban határozta meg</w:t>
      </w:r>
      <w:r w:rsidR="00284D42" w:rsidRPr="00284D42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="006960F3" w:rsidRPr="006960F3">
        <w:rPr>
          <w:rFonts w:ascii="Times New Roman" w:eastAsia="Calibri" w:hAnsi="Times New Roman" w:cs="Times New Roman"/>
          <w:bCs/>
          <w:sz w:val="24"/>
          <w:szCs w:val="24"/>
        </w:rPr>
        <w:t>Az ítélőtábla a</w:t>
      </w:r>
      <w:r w:rsidR="006960F3">
        <w:rPr>
          <w:rFonts w:ascii="Times New Roman" w:eastAsia="Calibri" w:hAnsi="Times New Roman" w:cs="Times New Roman"/>
          <w:bCs/>
          <w:sz w:val="24"/>
          <w:szCs w:val="24"/>
        </w:rPr>
        <w:t xml:space="preserve"> kamatkövetelést eltérő időponttal határozta meg, egyrészt </w:t>
      </w:r>
      <w:r w:rsidR="006960F3" w:rsidRPr="006960F3">
        <w:rPr>
          <w:rFonts w:ascii="Times New Roman" w:eastAsia="Calibri" w:hAnsi="Times New Roman" w:cs="Times New Roman"/>
          <w:bCs/>
          <w:sz w:val="24"/>
          <w:szCs w:val="24"/>
        </w:rPr>
        <w:t>2020. április 2.</w:t>
      </w:r>
      <w:r w:rsidR="006960F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960F3" w:rsidRPr="006960F3">
        <w:rPr>
          <w:rFonts w:ascii="Times New Roman" w:eastAsia="Calibri" w:hAnsi="Times New Roman" w:cs="Times New Roman"/>
          <w:bCs/>
          <w:sz w:val="24"/>
          <w:szCs w:val="24"/>
        </w:rPr>
        <w:t>napj</w:t>
      </w:r>
      <w:r w:rsidR="006960F3">
        <w:rPr>
          <w:rFonts w:ascii="Times New Roman" w:eastAsia="Calibri" w:hAnsi="Times New Roman" w:cs="Times New Roman"/>
          <w:bCs/>
          <w:sz w:val="24"/>
          <w:szCs w:val="24"/>
        </w:rPr>
        <w:t xml:space="preserve">ától, illetve a perben </w:t>
      </w:r>
      <w:r w:rsidR="006960F3" w:rsidRPr="006960F3">
        <w:rPr>
          <w:rFonts w:ascii="Times New Roman" w:eastAsia="Calibri" w:hAnsi="Times New Roman" w:cs="Times New Roman"/>
          <w:bCs/>
          <w:sz w:val="24"/>
          <w:szCs w:val="24"/>
        </w:rPr>
        <w:t>2024.</w:t>
      </w:r>
      <w:r w:rsidR="00CB60F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960F3" w:rsidRPr="006960F3">
        <w:rPr>
          <w:rFonts w:ascii="Times New Roman" w:eastAsia="Calibri" w:hAnsi="Times New Roman" w:cs="Times New Roman"/>
          <w:bCs/>
          <w:sz w:val="24"/>
          <w:szCs w:val="24"/>
        </w:rPr>
        <w:t>július 1</w:t>
      </w:r>
      <w:r w:rsidR="006960F3">
        <w:rPr>
          <w:rFonts w:ascii="Times New Roman" w:eastAsia="Calibri" w:hAnsi="Times New Roman" w:cs="Times New Roman"/>
          <w:bCs/>
          <w:sz w:val="24"/>
          <w:szCs w:val="24"/>
        </w:rPr>
        <w:t xml:space="preserve">-jén készült igazságügyi szakértői vélemény, a perben kezdeményezett </w:t>
      </w:r>
      <w:r w:rsidR="006960F3" w:rsidRPr="006960F3">
        <w:rPr>
          <w:rFonts w:ascii="Times New Roman" w:eastAsia="Calibri" w:hAnsi="Times New Roman" w:cs="Times New Roman"/>
          <w:bCs/>
          <w:sz w:val="24"/>
          <w:szCs w:val="24"/>
        </w:rPr>
        <w:t>2025.</w:t>
      </w:r>
      <w:r w:rsidR="00CB60F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960F3" w:rsidRPr="006960F3">
        <w:rPr>
          <w:rFonts w:ascii="Times New Roman" w:eastAsia="Calibri" w:hAnsi="Times New Roman" w:cs="Times New Roman"/>
          <w:bCs/>
          <w:sz w:val="24"/>
          <w:szCs w:val="24"/>
        </w:rPr>
        <w:t>február 28</w:t>
      </w:r>
      <w:r w:rsidR="006960F3">
        <w:rPr>
          <w:rFonts w:ascii="Times New Roman" w:eastAsia="Calibri" w:hAnsi="Times New Roman" w:cs="Times New Roman"/>
          <w:bCs/>
          <w:sz w:val="24"/>
          <w:szCs w:val="24"/>
        </w:rPr>
        <w:t xml:space="preserve">. napján tett tanúvallomáshoz igazítva. </w:t>
      </w:r>
    </w:p>
    <w:p w14:paraId="3DCCD7F6" w14:textId="29CB4A7F" w:rsidR="00284D42" w:rsidRDefault="00284D42" w:rsidP="00650AD3">
      <w:pPr>
        <w:pStyle w:val="Listaszerbekezds"/>
        <w:numPr>
          <w:ilvl w:val="0"/>
          <w:numId w:val="17"/>
        </w:num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84D42">
        <w:rPr>
          <w:rFonts w:ascii="Times New Roman" w:eastAsia="Calibri" w:hAnsi="Times New Roman" w:cs="Times New Roman"/>
          <w:bCs/>
          <w:sz w:val="24"/>
          <w:szCs w:val="24"/>
        </w:rPr>
        <w:t xml:space="preserve">Az </w:t>
      </w:r>
      <w:r w:rsidR="00650AD3">
        <w:rPr>
          <w:rFonts w:ascii="Times New Roman" w:eastAsia="Calibri" w:hAnsi="Times New Roman" w:cs="Times New Roman"/>
          <w:bCs/>
          <w:sz w:val="24"/>
          <w:szCs w:val="24"/>
        </w:rPr>
        <w:t>önkormányzat</w:t>
      </w:r>
      <w:r w:rsidRPr="00284D4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50AD3">
        <w:rPr>
          <w:rFonts w:ascii="Times New Roman" w:eastAsia="Calibri" w:hAnsi="Times New Roman" w:cs="Times New Roman"/>
          <w:bCs/>
          <w:sz w:val="24"/>
          <w:szCs w:val="24"/>
        </w:rPr>
        <w:t xml:space="preserve">követelését </w:t>
      </w:r>
      <w:r w:rsidRPr="00284D42">
        <w:rPr>
          <w:rFonts w:ascii="Times New Roman" w:eastAsia="Calibri" w:hAnsi="Times New Roman" w:cs="Times New Roman"/>
          <w:bCs/>
          <w:sz w:val="24"/>
          <w:szCs w:val="24"/>
        </w:rPr>
        <w:t>5.000.000 forintos tőkekövetelése után 2025.</w:t>
      </w:r>
      <w:r w:rsidR="00650AD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284D42">
        <w:rPr>
          <w:rFonts w:ascii="Times New Roman" w:eastAsia="Calibri" w:hAnsi="Times New Roman" w:cs="Times New Roman"/>
          <w:bCs/>
          <w:sz w:val="24"/>
          <w:szCs w:val="24"/>
        </w:rPr>
        <w:t xml:space="preserve">július 14. napjáig összesen 1.529.607 forint, így az </w:t>
      </w:r>
      <w:r w:rsidR="00650AD3">
        <w:rPr>
          <w:rFonts w:ascii="Times New Roman" w:eastAsia="Calibri" w:hAnsi="Times New Roman" w:cs="Times New Roman"/>
          <w:bCs/>
          <w:sz w:val="24"/>
          <w:szCs w:val="24"/>
        </w:rPr>
        <w:t>önkormányzat</w:t>
      </w:r>
      <w:r w:rsidRPr="00284D42">
        <w:rPr>
          <w:rFonts w:ascii="Times New Roman" w:eastAsia="Calibri" w:hAnsi="Times New Roman" w:cs="Times New Roman"/>
          <w:bCs/>
          <w:sz w:val="24"/>
          <w:szCs w:val="24"/>
        </w:rPr>
        <w:t xml:space="preserve"> 2025.</w:t>
      </w:r>
      <w:r w:rsidR="00CB60F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284D42">
        <w:rPr>
          <w:rFonts w:ascii="Times New Roman" w:eastAsia="Calibri" w:hAnsi="Times New Roman" w:cs="Times New Roman"/>
          <w:bCs/>
          <w:sz w:val="24"/>
          <w:szCs w:val="24"/>
        </w:rPr>
        <w:t>július 14-én fennálló követelésének teljes összege: 6.529.607 forint</w:t>
      </w:r>
      <w:r w:rsidR="00650AD3">
        <w:rPr>
          <w:rFonts w:ascii="Times New Roman" w:eastAsia="Calibri" w:hAnsi="Times New Roman" w:cs="Times New Roman"/>
          <w:bCs/>
          <w:sz w:val="24"/>
          <w:szCs w:val="24"/>
        </w:rPr>
        <w:t xml:space="preserve"> határozta meg.</w:t>
      </w:r>
    </w:p>
    <w:p w14:paraId="6FD44D50" w14:textId="72EE04D6" w:rsidR="00A84560" w:rsidRDefault="00A84560" w:rsidP="006A4A9A">
      <w:pPr>
        <w:pStyle w:val="Listaszerbekezds"/>
        <w:spacing w:after="0"/>
        <w:ind w:left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03C7ADB" w14:textId="16AB0289" w:rsidR="00F7687D" w:rsidRDefault="00F7687D" w:rsidP="006A4A9A">
      <w:pPr>
        <w:pStyle w:val="Listaszerbekezds"/>
        <w:spacing w:after="0"/>
        <w:ind w:left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Összességében megállapítható, hogy az Ítélőtábla döntése méltányos és az önkormányzat perben érvényesített érdekeinek megfelelő, melynek elfogadása és az ítéletben megállapított fizetési kötelezettség teljesítése indokolt és támogatható.</w:t>
      </w:r>
    </w:p>
    <w:p w14:paraId="398D01D5" w14:textId="77777777" w:rsidR="00F7687D" w:rsidRPr="00284D42" w:rsidRDefault="00F7687D" w:rsidP="006A4A9A">
      <w:pPr>
        <w:pStyle w:val="Listaszerbekezds"/>
        <w:spacing w:after="0"/>
        <w:ind w:left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BBA16E8" w14:textId="5208935E" w:rsidR="0003051E" w:rsidRPr="0003051E" w:rsidRDefault="0003051E" w:rsidP="006A4A9A">
      <w:pPr>
        <w:pStyle w:val="Listaszerbekezds"/>
        <w:spacing w:after="0"/>
        <w:ind w:left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F5268">
        <w:rPr>
          <w:rFonts w:ascii="Times New Roman" w:eastAsia="Calibri" w:hAnsi="Times New Roman" w:cs="Times New Roman"/>
          <w:bCs/>
          <w:sz w:val="24"/>
          <w:szCs w:val="24"/>
        </w:rPr>
        <w:t xml:space="preserve">A </w:t>
      </w:r>
      <w:r w:rsidR="000B7AAB" w:rsidRPr="009F5268">
        <w:rPr>
          <w:rFonts w:ascii="Times New Roman" w:eastAsia="Calibri" w:hAnsi="Times New Roman" w:cs="Times New Roman"/>
          <w:bCs/>
          <w:sz w:val="24"/>
          <w:szCs w:val="24"/>
        </w:rPr>
        <w:t xml:space="preserve">Pénzügyi és Gazdasági </w:t>
      </w:r>
      <w:r w:rsidRPr="009F5268">
        <w:rPr>
          <w:rFonts w:ascii="Times New Roman" w:eastAsia="Calibri" w:hAnsi="Times New Roman" w:cs="Times New Roman"/>
          <w:bCs/>
          <w:sz w:val="24"/>
          <w:szCs w:val="24"/>
        </w:rPr>
        <w:t>Bizottság az előterjesztést a 202</w:t>
      </w:r>
      <w:r w:rsidR="000B7AAB" w:rsidRPr="009F5268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9F5268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="000B7AAB" w:rsidRPr="009F5268">
        <w:rPr>
          <w:rFonts w:ascii="Times New Roman" w:eastAsia="Calibri" w:hAnsi="Times New Roman" w:cs="Times New Roman"/>
          <w:bCs/>
          <w:sz w:val="24"/>
          <w:szCs w:val="24"/>
        </w:rPr>
        <w:t>jú</w:t>
      </w:r>
      <w:r w:rsidR="00CB60F6" w:rsidRPr="009F5268">
        <w:rPr>
          <w:rFonts w:ascii="Times New Roman" w:eastAsia="Calibri" w:hAnsi="Times New Roman" w:cs="Times New Roman"/>
          <w:bCs/>
          <w:sz w:val="24"/>
          <w:szCs w:val="24"/>
        </w:rPr>
        <w:t>l</w:t>
      </w:r>
      <w:r w:rsidR="000B7AAB" w:rsidRPr="009F5268">
        <w:rPr>
          <w:rFonts w:ascii="Times New Roman" w:eastAsia="Calibri" w:hAnsi="Times New Roman" w:cs="Times New Roman"/>
          <w:bCs/>
          <w:sz w:val="24"/>
          <w:szCs w:val="24"/>
        </w:rPr>
        <w:t>ius 24</w:t>
      </w:r>
      <w:r w:rsidRPr="009F5268">
        <w:rPr>
          <w:rFonts w:ascii="Times New Roman" w:eastAsia="Calibri" w:hAnsi="Times New Roman" w:cs="Times New Roman"/>
          <w:bCs/>
          <w:sz w:val="24"/>
          <w:szCs w:val="24"/>
        </w:rPr>
        <w:t xml:space="preserve">-i ülésén megtárgyalta, a </w:t>
      </w:r>
      <w:r w:rsidR="009F5268" w:rsidRPr="009F5268">
        <w:rPr>
          <w:rFonts w:ascii="Times New Roman" w:eastAsia="Calibri" w:hAnsi="Times New Roman" w:cs="Times New Roman"/>
          <w:bCs/>
          <w:sz w:val="24"/>
          <w:szCs w:val="24"/>
        </w:rPr>
        <w:t>75</w:t>
      </w:r>
      <w:r w:rsidRPr="009F5268">
        <w:rPr>
          <w:rFonts w:ascii="Times New Roman" w:eastAsia="Calibri" w:hAnsi="Times New Roman" w:cs="Times New Roman"/>
          <w:bCs/>
          <w:sz w:val="24"/>
          <w:szCs w:val="24"/>
        </w:rPr>
        <w:t>/202</w:t>
      </w:r>
      <w:r w:rsidR="000B7AAB" w:rsidRPr="009F5268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9F5268">
        <w:rPr>
          <w:rFonts w:ascii="Times New Roman" w:eastAsia="Calibri" w:hAnsi="Times New Roman" w:cs="Times New Roman"/>
          <w:bCs/>
          <w:sz w:val="24"/>
          <w:szCs w:val="24"/>
        </w:rPr>
        <w:t>. (</w:t>
      </w:r>
      <w:r w:rsidR="000B7AAB" w:rsidRPr="009F5268">
        <w:rPr>
          <w:rFonts w:ascii="Times New Roman" w:eastAsia="Calibri" w:hAnsi="Times New Roman" w:cs="Times New Roman"/>
          <w:bCs/>
          <w:sz w:val="24"/>
          <w:szCs w:val="24"/>
        </w:rPr>
        <w:t>V</w:t>
      </w:r>
      <w:r w:rsidR="00CB60F6" w:rsidRPr="009F5268">
        <w:rPr>
          <w:rFonts w:ascii="Times New Roman" w:eastAsia="Calibri" w:hAnsi="Times New Roman" w:cs="Times New Roman"/>
          <w:bCs/>
          <w:sz w:val="24"/>
          <w:szCs w:val="24"/>
        </w:rPr>
        <w:t>I</w:t>
      </w:r>
      <w:r w:rsidRPr="009F5268">
        <w:rPr>
          <w:rFonts w:ascii="Times New Roman" w:eastAsia="Calibri" w:hAnsi="Times New Roman" w:cs="Times New Roman"/>
          <w:bCs/>
          <w:sz w:val="24"/>
          <w:szCs w:val="24"/>
        </w:rPr>
        <w:t>I. 2</w:t>
      </w:r>
      <w:r w:rsidR="000B7AAB" w:rsidRPr="009F5268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9F5268">
        <w:rPr>
          <w:rFonts w:ascii="Times New Roman" w:eastAsia="Calibri" w:hAnsi="Times New Roman" w:cs="Times New Roman"/>
          <w:bCs/>
          <w:sz w:val="24"/>
          <w:szCs w:val="24"/>
        </w:rPr>
        <w:t>.) számú határozatával elfogadta, és a Képviselő-testületnek elfogadásra javasolja.</w:t>
      </w:r>
    </w:p>
    <w:p w14:paraId="0D0DA424" w14:textId="77777777" w:rsidR="0003051E" w:rsidRPr="00603C69" w:rsidRDefault="0003051E" w:rsidP="00814808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F5EB518" w14:textId="77777777" w:rsidR="00CA27D8" w:rsidRDefault="004936EE" w:rsidP="00814808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A fentiekben részletesen bemutatott történések alapján kérem a Tisztelt Képviselő-testületet az előterjesztés megtárgyalására és az alábbi határozati javaslat elfogadására:</w:t>
      </w:r>
    </w:p>
    <w:p w14:paraId="4F564684" w14:textId="77777777" w:rsidR="004936EE" w:rsidRPr="00CA27D8" w:rsidRDefault="004936EE" w:rsidP="00814808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BDC05E7" w14:textId="77777777" w:rsidR="00CA27D8" w:rsidRPr="00CA27D8" w:rsidRDefault="00CA27D8" w:rsidP="00814808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CA27D8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lastRenderedPageBreak/>
        <w:t>Határozati javaslat:</w:t>
      </w:r>
    </w:p>
    <w:p w14:paraId="02DB417E" w14:textId="77777777" w:rsidR="00CA27D8" w:rsidRPr="00CA27D8" w:rsidRDefault="00CA27D8" w:rsidP="00814808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4CC2275" w14:textId="3C4FD451" w:rsidR="00CA27D8" w:rsidRDefault="00CA27D8" w:rsidP="00825530">
      <w:pPr>
        <w:suppressAutoHyphens/>
        <w:spacing w:after="0" w:line="276" w:lineRule="auto"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CA27D8">
        <w:rPr>
          <w:rFonts w:ascii="Times New Roman" w:eastAsia="Calibri" w:hAnsi="Times New Roman" w:cs="Calibri"/>
          <w:bCs/>
          <w:kern w:val="2"/>
          <w:sz w:val="24"/>
          <w:szCs w:val="24"/>
        </w:rPr>
        <w:t>Zalaszentgrót Város Ö</w:t>
      </w:r>
      <w:r w:rsidR="004936EE">
        <w:rPr>
          <w:rFonts w:ascii="Times New Roman" w:eastAsia="Calibri" w:hAnsi="Times New Roman" w:cs="Calibri"/>
          <w:bCs/>
          <w:kern w:val="2"/>
          <w:sz w:val="24"/>
          <w:szCs w:val="24"/>
        </w:rPr>
        <w:t>nkormányzata Képviselő-testülete</w:t>
      </w:r>
      <w:r w:rsidR="00825530">
        <w:rPr>
          <w:rFonts w:ascii="Times New Roman" w:eastAsia="Calibri" w:hAnsi="Times New Roman" w:cs="Calibri"/>
          <w:bCs/>
          <w:kern w:val="2"/>
          <w:sz w:val="24"/>
          <w:szCs w:val="24"/>
        </w:rPr>
        <w:t xml:space="preserve"> </w:t>
      </w:r>
      <w:r w:rsidR="00453B0F">
        <w:rPr>
          <w:rFonts w:ascii="Times New Roman" w:eastAsia="Calibri" w:hAnsi="Times New Roman" w:cs="Calibri"/>
          <w:bCs/>
          <w:kern w:val="2"/>
          <w:sz w:val="24"/>
          <w:szCs w:val="24"/>
        </w:rPr>
        <w:t xml:space="preserve">a </w:t>
      </w:r>
      <w:r w:rsidR="00825530" w:rsidRPr="00CA27D8">
        <w:rPr>
          <w:rFonts w:ascii="Times New Roman" w:eastAsia="Calibri" w:hAnsi="Times New Roman" w:cs="Calibri"/>
          <w:kern w:val="2"/>
          <w:sz w:val="24"/>
          <w:szCs w:val="24"/>
        </w:rPr>
        <w:t xml:space="preserve">Két </w:t>
      </w:r>
      <w:proofErr w:type="spellStart"/>
      <w:r w:rsidR="00825530" w:rsidRPr="00CA27D8">
        <w:rPr>
          <w:rFonts w:ascii="Times New Roman" w:eastAsia="Calibri" w:hAnsi="Times New Roman" w:cs="Calibri"/>
          <w:kern w:val="2"/>
          <w:sz w:val="24"/>
          <w:szCs w:val="24"/>
        </w:rPr>
        <w:t>Tarbuza</w:t>
      </w:r>
      <w:proofErr w:type="spellEnd"/>
      <w:r w:rsidR="00825530" w:rsidRPr="00CA27D8">
        <w:rPr>
          <w:rFonts w:ascii="Times New Roman" w:eastAsia="Calibri" w:hAnsi="Times New Roman" w:cs="Calibri"/>
          <w:kern w:val="2"/>
          <w:sz w:val="24"/>
          <w:szCs w:val="24"/>
        </w:rPr>
        <w:t xml:space="preserve"> Kft</w:t>
      </w:r>
      <w:r w:rsidR="00825530">
        <w:rPr>
          <w:rFonts w:ascii="Times New Roman" w:eastAsia="Calibri" w:hAnsi="Times New Roman" w:cs="Calibri"/>
          <w:kern w:val="2"/>
          <w:sz w:val="24"/>
          <w:szCs w:val="24"/>
        </w:rPr>
        <w:t>-vel</w:t>
      </w:r>
      <w:r w:rsidR="00825530" w:rsidRPr="00CA27D8">
        <w:rPr>
          <w:rFonts w:ascii="Times New Roman" w:eastAsia="Calibri" w:hAnsi="Times New Roman" w:cs="Calibri"/>
          <w:kern w:val="2"/>
          <w:sz w:val="24"/>
          <w:szCs w:val="24"/>
        </w:rPr>
        <w:t xml:space="preserve"> 2018. május 7-én</w:t>
      </w:r>
      <w:r w:rsidR="00F7687D">
        <w:rPr>
          <w:rFonts w:ascii="Times New Roman" w:eastAsia="Calibri" w:hAnsi="Times New Roman" w:cs="Calibri"/>
          <w:kern w:val="2"/>
          <w:sz w:val="24"/>
          <w:szCs w:val="24"/>
        </w:rPr>
        <w:t>,</w:t>
      </w:r>
      <w:r w:rsidR="00825530" w:rsidRPr="00CA27D8">
        <w:rPr>
          <w:rFonts w:ascii="Times New Roman" w:eastAsia="Calibri" w:hAnsi="Times New Roman" w:cs="Calibri"/>
          <w:kern w:val="2"/>
          <w:sz w:val="24"/>
          <w:szCs w:val="24"/>
        </w:rPr>
        <w:t xml:space="preserve"> </w:t>
      </w:r>
      <w:r w:rsidR="00825530">
        <w:rPr>
          <w:rFonts w:ascii="Times New Roman" w:eastAsia="Calibri" w:hAnsi="Times New Roman" w:cs="Calibri"/>
          <w:kern w:val="2"/>
          <w:sz w:val="24"/>
          <w:szCs w:val="24"/>
        </w:rPr>
        <w:t xml:space="preserve">a Batthyány u. 8-10. szám alatti ingatlanra </w:t>
      </w:r>
      <w:r w:rsidR="00825530" w:rsidRPr="00CA27D8">
        <w:rPr>
          <w:rFonts w:ascii="Times New Roman" w:eastAsia="Calibri" w:hAnsi="Times New Roman" w:cs="Calibri"/>
          <w:kern w:val="2"/>
          <w:sz w:val="24"/>
          <w:szCs w:val="24"/>
        </w:rPr>
        <w:t>megkötött adásvételi szerződés</w:t>
      </w:r>
      <w:r w:rsidR="00825530">
        <w:rPr>
          <w:rFonts w:ascii="Times New Roman" w:eastAsia="Calibri" w:hAnsi="Times New Roman" w:cs="Calibri"/>
          <w:kern w:val="2"/>
          <w:sz w:val="24"/>
          <w:szCs w:val="24"/>
        </w:rPr>
        <w:t xml:space="preserve">t érintően indult peres eljárásban </w:t>
      </w:r>
      <w:r w:rsidR="002840D8">
        <w:rPr>
          <w:rFonts w:ascii="Times New Roman" w:eastAsia="Calibri" w:hAnsi="Times New Roman" w:cs="Calibri"/>
          <w:kern w:val="2"/>
          <w:sz w:val="24"/>
          <w:szCs w:val="24"/>
        </w:rPr>
        <w:t xml:space="preserve">a Pécsi Ítélőtábla által </w:t>
      </w:r>
      <w:r w:rsidR="00825530">
        <w:rPr>
          <w:rFonts w:ascii="Times New Roman" w:eastAsia="Calibri" w:hAnsi="Times New Roman" w:cs="Calibri"/>
          <w:kern w:val="2"/>
          <w:sz w:val="24"/>
          <w:szCs w:val="24"/>
        </w:rPr>
        <w:t xml:space="preserve">meghozott jogerős ítéletet elfogadja, annak rendelkező részében </w:t>
      </w:r>
      <w:r w:rsidRPr="00CA27D8">
        <w:rPr>
          <w:rFonts w:ascii="Times New Roman" w:eastAsia="Calibri" w:hAnsi="Times New Roman" w:cs="Calibri"/>
          <w:kern w:val="2"/>
          <w:sz w:val="24"/>
          <w:szCs w:val="24"/>
        </w:rPr>
        <w:t>Zalaszentgrót Város Önkormányzata</w:t>
      </w:r>
      <w:r w:rsidR="00825530">
        <w:rPr>
          <w:rFonts w:ascii="Times New Roman" w:eastAsia="Calibri" w:hAnsi="Times New Roman" w:cs="Calibri"/>
          <w:kern w:val="2"/>
          <w:sz w:val="24"/>
          <w:szCs w:val="24"/>
        </w:rPr>
        <w:t xml:space="preserve"> részéről a Két-</w:t>
      </w:r>
      <w:proofErr w:type="spellStart"/>
      <w:r w:rsidR="00825530">
        <w:rPr>
          <w:rFonts w:ascii="Times New Roman" w:eastAsia="Calibri" w:hAnsi="Times New Roman" w:cs="Calibri"/>
          <w:kern w:val="2"/>
          <w:sz w:val="24"/>
          <w:szCs w:val="24"/>
        </w:rPr>
        <w:t>Tarbuza</w:t>
      </w:r>
      <w:proofErr w:type="spellEnd"/>
      <w:r w:rsidR="00825530">
        <w:rPr>
          <w:rFonts w:ascii="Times New Roman" w:eastAsia="Calibri" w:hAnsi="Times New Roman" w:cs="Calibri"/>
          <w:kern w:val="2"/>
          <w:sz w:val="24"/>
          <w:szCs w:val="24"/>
        </w:rPr>
        <w:t xml:space="preserve"> Kft. részére megítélt </w:t>
      </w:r>
      <w:r w:rsidR="00825530" w:rsidRPr="00825530">
        <w:rPr>
          <w:rFonts w:ascii="Times New Roman" w:eastAsia="Calibri" w:hAnsi="Times New Roman" w:cs="Calibri"/>
          <w:kern w:val="2"/>
          <w:sz w:val="24"/>
          <w:szCs w:val="24"/>
        </w:rPr>
        <w:t>8.724.633 forint és annak 2025.</w:t>
      </w:r>
      <w:r w:rsidR="00825530">
        <w:rPr>
          <w:rFonts w:ascii="Times New Roman" w:eastAsia="Calibri" w:hAnsi="Times New Roman" w:cs="Calibri"/>
          <w:kern w:val="2"/>
          <w:sz w:val="24"/>
          <w:szCs w:val="24"/>
        </w:rPr>
        <w:t xml:space="preserve"> </w:t>
      </w:r>
      <w:r w:rsidR="00825530" w:rsidRPr="00825530">
        <w:rPr>
          <w:rFonts w:ascii="Times New Roman" w:eastAsia="Calibri" w:hAnsi="Times New Roman" w:cs="Calibri"/>
          <w:kern w:val="2"/>
          <w:sz w:val="24"/>
          <w:szCs w:val="24"/>
        </w:rPr>
        <w:t xml:space="preserve">július 15. napjától a kifizetés napjáig járó, a Ptk. 6:155.§ (1) bekezdése szerinti késedelmi kamata </w:t>
      </w:r>
      <w:r w:rsidR="00F7687D">
        <w:rPr>
          <w:rFonts w:ascii="Times New Roman" w:eastAsia="Calibri" w:hAnsi="Times New Roman" w:cs="Calibri"/>
          <w:kern w:val="2"/>
          <w:sz w:val="24"/>
          <w:szCs w:val="24"/>
        </w:rPr>
        <w:t xml:space="preserve">és az </w:t>
      </w:r>
      <w:r w:rsidR="002840D8">
        <w:rPr>
          <w:rFonts w:ascii="Times New Roman" w:eastAsia="Calibri" w:hAnsi="Times New Roman" w:cs="Calibri"/>
          <w:kern w:val="2"/>
          <w:sz w:val="24"/>
          <w:szCs w:val="24"/>
        </w:rPr>
        <w:t>1.375.553 forint perköltség</w:t>
      </w:r>
      <w:r w:rsidR="00825530">
        <w:rPr>
          <w:rFonts w:ascii="Times New Roman" w:eastAsia="Calibri" w:hAnsi="Times New Roman" w:cs="Calibri"/>
          <w:kern w:val="2"/>
          <w:sz w:val="24"/>
          <w:szCs w:val="24"/>
        </w:rPr>
        <w:t xml:space="preserve"> </w:t>
      </w:r>
      <w:r w:rsidR="002840D8" w:rsidRPr="00825530">
        <w:rPr>
          <w:rFonts w:ascii="Times New Roman" w:eastAsia="Calibri" w:hAnsi="Times New Roman" w:cs="Calibri"/>
          <w:kern w:val="2"/>
          <w:sz w:val="24"/>
          <w:szCs w:val="24"/>
        </w:rPr>
        <w:t>megfizetésé</w:t>
      </w:r>
      <w:r w:rsidR="002840D8">
        <w:rPr>
          <w:rFonts w:ascii="Times New Roman" w:eastAsia="Calibri" w:hAnsi="Times New Roman" w:cs="Calibri"/>
          <w:kern w:val="2"/>
          <w:sz w:val="24"/>
          <w:szCs w:val="24"/>
        </w:rPr>
        <w:t xml:space="preserve">t </w:t>
      </w:r>
      <w:r w:rsidR="00825530">
        <w:rPr>
          <w:rFonts w:ascii="Times New Roman" w:eastAsia="Calibri" w:hAnsi="Times New Roman" w:cs="Calibri"/>
          <w:kern w:val="2"/>
          <w:sz w:val="24"/>
          <w:szCs w:val="24"/>
        </w:rPr>
        <w:t>vállalja oly módon, hogy a 6.550.000,-Ft-os visszavásárlási ár</w:t>
      </w:r>
      <w:r w:rsidR="002840D8">
        <w:rPr>
          <w:rFonts w:ascii="Times New Roman" w:eastAsia="Calibri" w:hAnsi="Times New Roman" w:cs="Calibri"/>
          <w:kern w:val="2"/>
          <w:sz w:val="24"/>
          <w:szCs w:val="24"/>
        </w:rPr>
        <w:t xml:space="preserve"> fedezetét</w:t>
      </w:r>
      <w:r w:rsidR="00825530">
        <w:rPr>
          <w:rFonts w:ascii="Times New Roman" w:eastAsia="Calibri" w:hAnsi="Times New Roman" w:cs="Calibri"/>
          <w:kern w:val="2"/>
          <w:sz w:val="24"/>
          <w:szCs w:val="24"/>
        </w:rPr>
        <w:t xml:space="preserve"> az</w:t>
      </w:r>
      <w:r w:rsidR="00F7687D">
        <w:rPr>
          <w:rFonts w:ascii="Times New Roman" w:eastAsia="Calibri" w:hAnsi="Times New Roman" w:cs="Calibri"/>
          <w:kern w:val="2"/>
          <w:sz w:val="24"/>
          <w:szCs w:val="24"/>
        </w:rPr>
        <w:t xml:space="preserve"> önkormányzat</w:t>
      </w:r>
      <w:r w:rsidR="00825530">
        <w:rPr>
          <w:rFonts w:ascii="Times New Roman" w:eastAsia="Calibri" w:hAnsi="Times New Roman" w:cs="Calibri"/>
          <w:kern w:val="2"/>
          <w:sz w:val="24"/>
          <w:szCs w:val="24"/>
        </w:rPr>
        <w:t xml:space="preserve"> 2025. évi fejlesztési tartalék terhére, míg a fennmaradó 2.174.633</w:t>
      </w:r>
      <w:r w:rsidR="00CB60F6">
        <w:rPr>
          <w:rFonts w:ascii="Times New Roman" w:eastAsia="Calibri" w:hAnsi="Times New Roman" w:cs="Calibri"/>
          <w:kern w:val="2"/>
          <w:sz w:val="24"/>
          <w:szCs w:val="24"/>
        </w:rPr>
        <w:t>,. F</w:t>
      </w:r>
      <w:r w:rsidR="00825530">
        <w:rPr>
          <w:rFonts w:ascii="Times New Roman" w:eastAsia="Calibri" w:hAnsi="Times New Roman" w:cs="Calibri"/>
          <w:kern w:val="2"/>
          <w:sz w:val="24"/>
          <w:szCs w:val="24"/>
        </w:rPr>
        <w:t xml:space="preserve">orint </w:t>
      </w:r>
      <w:r w:rsidR="00825530" w:rsidRPr="00825530">
        <w:rPr>
          <w:rFonts w:ascii="Times New Roman" w:eastAsia="Calibri" w:hAnsi="Times New Roman" w:cs="Calibri"/>
          <w:kern w:val="2"/>
          <w:sz w:val="24"/>
          <w:szCs w:val="24"/>
        </w:rPr>
        <w:t>kö</w:t>
      </w:r>
      <w:r w:rsidR="00825530">
        <w:rPr>
          <w:rFonts w:ascii="Times New Roman" w:eastAsia="Calibri" w:hAnsi="Times New Roman" w:cs="Calibri"/>
          <w:kern w:val="2"/>
          <w:sz w:val="24"/>
          <w:szCs w:val="24"/>
        </w:rPr>
        <w:t xml:space="preserve">vetelés, az 1.375.553 </w:t>
      </w:r>
      <w:r w:rsidR="00CB60F6">
        <w:rPr>
          <w:rFonts w:ascii="Times New Roman" w:eastAsia="Calibri" w:hAnsi="Times New Roman" w:cs="Calibri"/>
          <w:kern w:val="2"/>
          <w:sz w:val="24"/>
          <w:szCs w:val="24"/>
        </w:rPr>
        <w:t>F</w:t>
      </w:r>
      <w:r w:rsidR="00825530">
        <w:rPr>
          <w:rFonts w:ascii="Times New Roman" w:eastAsia="Calibri" w:hAnsi="Times New Roman" w:cs="Calibri"/>
          <w:kern w:val="2"/>
          <w:sz w:val="24"/>
          <w:szCs w:val="24"/>
        </w:rPr>
        <w:t xml:space="preserve">orint perköltség és a teljesítés napjáig járó kamatok </w:t>
      </w:r>
      <w:r w:rsidR="002840D8">
        <w:rPr>
          <w:rFonts w:ascii="Times New Roman" w:eastAsia="Calibri" w:hAnsi="Times New Roman" w:cs="Calibri"/>
          <w:kern w:val="2"/>
          <w:sz w:val="24"/>
          <w:szCs w:val="24"/>
        </w:rPr>
        <w:t>fedezetét</w:t>
      </w:r>
      <w:r w:rsidR="00825530">
        <w:rPr>
          <w:rFonts w:ascii="Times New Roman" w:eastAsia="Calibri" w:hAnsi="Times New Roman" w:cs="Calibri"/>
          <w:kern w:val="2"/>
          <w:sz w:val="24"/>
          <w:szCs w:val="24"/>
        </w:rPr>
        <w:t xml:space="preserve"> az önkormányzat 2025. évi működési tartaléka terh</w:t>
      </w:r>
      <w:r w:rsidR="00F7687D">
        <w:rPr>
          <w:rFonts w:ascii="Times New Roman" w:eastAsia="Calibri" w:hAnsi="Times New Roman" w:cs="Calibri"/>
          <w:kern w:val="2"/>
          <w:sz w:val="24"/>
          <w:szCs w:val="24"/>
        </w:rPr>
        <w:t>é</w:t>
      </w:r>
      <w:r w:rsidR="00825530">
        <w:rPr>
          <w:rFonts w:ascii="Times New Roman" w:eastAsia="Calibri" w:hAnsi="Times New Roman" w:cs="Calibri"/>
          <w:kern w:val="2"/>
          <w:sz w:val="24"/>
          <w:szCs w:val="24"/>
        </w:rPr>
        <w:t xml:space="preserve">re biztosítja. </w:t>
      </w:r>
    </w:p>
    <w:p w14:paraId="7F8775D4" w14:textId="77777777" w:rsidR="00F7687D" w:rsidRPr="00CA27D8" w:rsidRDefault="00F7687D" w:rsidP="00825530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DD400B5" w14:textId="3BE925C4" w:rsidR="00CA27D8" w:rsidRPr="00CA27D8" w:rsidRDefault="00CA27D8" w:rsidP="00814808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27D8">
        <w:rPr>
          <w:rFonts w:ascii="Times New Roman" w:eastAsia="Calibri" w:hAnsi="Times New Roman" w:cs="Times New Roman"/>
          <w:bCs/>
          <w:sz w:val="24"/>
          <w:szCs w:val="24"/>
        </w:rPr>
        <w:t>Zalaszentgrót Város Önkormányzata Képviselő-testülete felhatalmazza Baracskai József polgármestert a</w:t>
      </w:r>
      <w:r w:rsidR="004936E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CA27D8">
        <w:rPr>
          <w:rFonts w:ascii="Times New Roman" w:eastAsia="Calibri" w:hAnsi="Times New Roman" w:cs="Times New Roman"/>
          <w:bCs/>
          <w:sz w:val="24"/>
          <w:szCs w:val="24"/>
        </w:rPr>
        <w:t>további intézkedések megtételére.</w:t>
      </w:r>
    </w:p>
    <w:p w14:paraId="392BEE34" w14:textId="77777777" w:rsidR="00CA27D8" w:rsidRPr="00CA27D8" w:rsidRDefault="00CA27D8" w:rsidP="00814808">
      <w:pPr>
        <w:spacing w:after="0" w:line="276" w:lineRule="auto"/>
        <w:ind w:right="-46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55E218C" w14:textId="77777777" w:rsidR="00CA27D8" w:rsidRPr="00CA27D8" w:rsidRDefault="00CA27D8" w:rsidP="00814808">
      <w:pPr>
        <w:spacing w:after="0" w:line="276" w:lineRule="auto"/>
        <w:ind w:right="-46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27D8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Felelős: </w:t>
      </w:r>
      <w:r w:rsidRPr="00CA27D8">
        <w:rPr>
          <w:rFonts w:ascii="Times New Roman" w:eastAsia="Calibri" w:hAnsi="Times New Roman" w:cs="Times New Roman"/>
          <w:bCs/>
          <w:sz w:val="24"/>
          <w:szCs w:val="24"/>
        </w:rPr>
        <w:t>Baracskai József polgármester</w:t>
      </w:r>
    </w:p>
    <w:p w14:paraId="6739DDD6" w14:textId="40E1147B" w:rsidR="00CA27D8" w:rsidRPr="00CA27D8" w:rsidRDefault="00CA27D8" w:rsidP="00814808">
      <w:pPr>
        <w:spacing w:after="0" w:line="276" w:lineRule="auto"/>
        <w:ind w:right="-46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27D8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Határidő:</w:t>
      </w:r>
      <w:r w:rsidRPr="00CA27D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F7687D">
        <w:rPr>
          <w:rFonts w:ascii="Times New Roman" w:eastAsia="Calibri" w:hAnsi="Times New Roman" w:cs="Times New Roman"/>
          <w:bCs/>
          <w:sz w:val="24"/>
          <w:szCs w:val="24"/>
        </w:rPr>
        <w:t>2025. július 31.</w:t>
      </w:r>
    </w:p>
    <w:p w14:paraId="32003CC0" w14:textId="77777777" w:rsidR="00CA27D8" w:rsidRPr="00CA27D8" w:rsidRDefault="00CA27D8" w:rsidP="00814808">
      <w:pPr>
        <w:spacing w:after="0" w:line="276" w:lineRule="auto"/>
        <w:ind w:right="-46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E275BB4" w14:textId="17AD9F7C" w:rsidR="00CA27D8" w:rsidRPr="00CA27D8" w:rsidRDefault="00CA27D8" w:rsidP="00814808">
      <w:pPr>
        <w:spacing w:after="0" w:line="276" w:lineRule="auto"/>
        <w:ind w:right="-46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27D8">
        <w:rPr>
          <w:rFonts w:ascii="Times New Roman" w:eastAsia="Calibri" w:hAnsi="Times New Roman" w:cs="Times New Roman"/>
          <w:b/>
          <w:bCs/>
          <w:sz w:val="24"/>
          <w:szCs w:val="24"/>
        </w:rPr>
        <w:t>Zalaszentgrót</w:t>
      </w:r>
      <w:r w:rsidRPr="00CA27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4936EE">
        <w:rPr>
          <w:rFonts w:ascii="Times New Roman" w:eastAsia="Calibri" w:hAnsi="Times New Roman" w:cs="Times New Roman"/>
          <w:sz w:val="24"/>
          <w:szCs w:val="24"/>
        </w:rPr>
        <w:t>202</w:t>
      </w:r>
      <w:r w:rsidR="00CB60F6">
        <w:rPr>
          <w:rFonts w:ascii="Times New Roman" w:eastAsia="Calibri" w:hAnsi="Times New Roman" w:cs="Times New Roman"/>
          <w:sz w:val="24"/>
          <w:szCs w:val="24"/>
        </w:rPr>
        <w:t>5. július 2</w:t>
      </w:r>
      <w:r w:rsidR="00697BE0">
        <w:rPr>
          <w:rFonts w:ascii="Times New Roman" w:eastAsia="Calibri" w:hAnsi="Times New Roman" w:cs="Times New Roman"/>
          <w:sz w:val="24"/>
          <w:szCs w:val="24"/>
        </w:rPr>
        <w:t>8</w:t>
      </w:r>
      <w:bookmarkStart w:id="0" w:name="_GoBack"/>
      <w:bookmarkEnd w:id="0"/>
      <w:r w:rsidR="00CB60F6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56F5ECF1" w14:textId="77777777" w:rsidR="00CA27D8" w:rsidRPr="00CA27D8" w:rsidRDefault="00CA27D8" w:rsidP="0081480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86"/>
        <w:gridCol w:w="4592"/>
      </w:tblGrid>
      <w:tr w:rsidR="00CA27D8" w:rsidRPr="00CA27D8" w14:paraId="2DD00BA2" w14:textId="77777777" w:rsidTr="00E27CBC">
        <w:tc>
          <w:tcPr>
            <w:tcW w:w="4606" w:type="dxa"/>
          </w:tcPr>
          <w:p w14:paraId="338FD09D" w14:textId="77777777" w:rsidR="00CA27D8" w:rsidRPr="00CA27D8" w:rsidRDefault="00CA27D8" w:rsidP="0081480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14:paraId="2F42E290" w14:textId="77777777" w:rsidR="00CA27D8" w:rsidRPr="00CA27D8" w:rsidRDefault="00CA27D8" w:rsidP="008148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A27D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14:paraId="33FA8BC0" w14:textId="77777777" w:rsidR="00CA27D8" w:rsidRPr="00CA27D8" w:rsidRDefault="00CA27D8" w:rsidP="008148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27D8">
              <w:rPr>
                <w:rFonts w:ascii="Times New Roman" w:eastAsia="Calibri" w:hAnsi="Times New Roman" w:cs="Times New Roman"/>
                <w:sz w:val="24"/>
                <w:szCs w:val="24"/>
              </w:rPr>
              <w:t>polgármester</w:t>
            </w:r>
          </w:p>
        </w:tc>
      </w:tr>
    </w:tbl>
    <w:p w14:paraId="215B1940" w14:textId="75CCB2CA" w:rsidR="00CA27D8" w:rsidRDefault="00CA27D8" w:rsidP="0081480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8F3F37B" w14:textId="77777777" w:rsidR="009B5FB9" w:rsidRPr="00CA27D8" w:rsidRDefault="009B5FB9" w:rsidP="0081480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E46618" w14:textId="77777777" w:rsidR="00CA27D8" w:rsidRPr="00CA27D8" w:rsidRDefault="00CA27D8" w:rsidP="0081480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27D8">
        <w:rPr>
          <w:rFonts w:ascii="Times New Roman" w:eastAsia="Calibri" w:hAnsi="Times New Roman" w:cs="Times New Roman"/>
          <w:sz w:val="24"/>
          <w:szCs w:val="24"/>
        </w:rPr>
        <w:t>A határozati javaslat a törvényességi előírásnak megfelel.</w:t>
      </w:r>
    </w:p>
    <w:p w14:paraId="5B2D8940" w14:textId="51D09883" w:rsidR="00CA27D8" w:rsidRDefault="00CA27D8" w:rsidP="0081480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A77C9D5" w14:textId="77777777" w:rsidR="009B5FB9" w:rsidRPr="00CA27D8" w:rsidRDefault="009B5FB9" w:rsidP="0081480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42"/>
      </w:tblGrid>
      <w:tr w:rsidR="00CA27D8" w:rsidRPr="00CA27D8" w14:paraId="2178431F" w14:textId="77777777" w:rsidTr="00E27CBC">
        <w:tc>
          <w:tcPr>
            <w:tcW w:w="4606" w:type="dxa"/>
          </w:tcPr>
          <w:p w14:paraId="7CF7309E" w14:textId="77777777" w:rsidR="00CA27D8" w:rsidRPr="00CA27D8" w:rsidRDefault="00CA27D8" w:rsidP="0081480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14:paraId="32110B78" w14:textId="77777777" w:rsidR="00CA27D8" w:rsidRPr="00CA27D8" w:rsidRDefault="00CA27D8" w:rsidP="0081480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A27D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14:paraId="52F1CDFD" w14:textId="77777777" w:rsidR="00CA27D8" w:rsidRPr="00CB60F6" w:rsidRDefault="00CA27D8" w:rsidP="0081480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0F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jegyző</w:t>
            </w:r>
          </w:p>
        </w:tc>
      </w:tr>
    </w:tbl>
    <w:p w14:paraId="12B72855" w14:textId="77777777" w:rsidR="00881A7D" w:rsidRDefault="00697BE0" w:rsidP="00814808">
      <w:pPr>
        <w:spacing w:line="276" w:lineRule="auto"/>
      </w:pPr>
    </w:p>
    <w:sectPr w:rsidR="00881A7D" w:rsidSect="00F7687D">
      <w:headerReference w:type="default" r:id="rId8"/>
      <w:footerReference w:type="default" r:id="rId9"/>
      <w:headerReference w:type="first" r:id="rId10"/>
      <w:type w:val="continuous"/>
      <w:pgSz w:w="11906" w:h="16838"/>
      <w:pgMar w:top="1417" w:right="1417" w:bottom="1417" w:left="1417" w:header="708" w:footer="708" w:gutter="0"/>
      <w:cols w:space="7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C3B37E" w14:textId="77777777" w:rsidR="00217403" w:rsidRDefault="0003051E">
      <w:pPr>
        <w:spacing w:after="0" w:line="240" w:lineRule="auto"/>
      </w:pPr>
      <w:r>
        <w:separator/>
      </w:r>
    </w:p>
  </w:endnote>
  <w:endnote w:type="continuationSeparator" w:id="0">
    <w:p w14:paraId="416D330A" w14:textId="77777777" w:rsidR="00217403" w:rsidRDefault="00030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05582658"/>
      <w:docPartObj>
        <w:docPartGallery w:val="Page Numbers (Bottom of Page)"/>
        <w:docPartUnique/>
      </w:docPartObj>
    </w:sdtPr>
    <w:sdtEndPr/>
    <w:sdtContent>
      <w:p w14:paraId="2FE915BE" w14:textId="77777777" w:rsidR="003E01D9" w:rsidRDefault="00814808">
        <w:pPr>
          <w:pStyle w:val="ll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DA6DA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1BF3F2F7" w14:textId="77777777" w:rsidR="003E01D9" w:rsidRDefault="00697BE0">
    <w:pPr>
      <w:pStyle w:val="llb"/>
    </w:pPr>
  </w:p>
  <w:p w14:paraId="3FD2E665" w14:textId="77777777" w:rsidR="002E4053" w:rsidRDefault="002E405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30C97" w14:textId="77777777" w:rsidR="00217403" w:rsidRDefault="0003051E">
      <w:pPr>
        <w:spacing w:after="0" w:line="240" w:lineRule="auto"/>
      </w:pPr>
      <w:r>
        <w:separator/>
      </w:r>
    </w:p>
  </w:footnote>
  <w:footnote w:type="continuationSeparator" w:id="0">
    <w:p w14:paraId="3ABD69CE" w14:textId="77777777" w:rsidR="00217403" w:rsidRDefault="00030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095DFA" w14:textId="77777777" w:rsidR="003E01D9" w:rsidRDefault="00814808">
    <w:pPr>
      <w:pStyle w:val="lfej"/>
    </w:pPr>
    <w:r>
      <w:rPr>
        <w:noProof/>
        <w:lang w:eastAsia="hu-HU"/>
      </w:rPr>
      <w:drawing>
        <wp:inline distT="0" distB="0" distL="0" distR="0" wp14:anchorId="4BFF2B7C" wp14:editId="17342112">
          <wp:extent cx="5762625" cy="1000125"/>
          <wp:effectExtent l="19050" t="0" r="9525" b="0"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7095C22" w14:textId="77777777" w:rsidR="002E4053" w:rsidRDefault="002E405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FF37B4" w14:textId="77777777" w:rsidR="003E01D9" w:rsidRDefault="00814808" w:rsidP="006C712F">
    <w:pPr>
      <w:pStyle w:val="lfej"/>
      <w:jc w:val="center"/>
    </w:pPr>
    <w:r>
      <w:rPr>
        <w:noProof/>
        <w:lang w:eastAsia="hu-HU"/>
      </w:rPr>
      <w:drawing>
        <wp:inline distT="0" distB="0" distL="0" distR="0" wp14:anchorId="45E56E07" wp14:editId="0DBAEF1E">
          <wp:extent cx="5760720" cy="999794"/>
          <wp:effectExtent l="0" t="0" r="0" b="0"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979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91B05"/>
    <w:multiLevelType w:val="hybridMultilevel"/>
    <w:tmpl w:val="9594E926"/>
    <w:lvl w:ilvl="0" w:tplc="E99473B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76C85"/>
    <w:multiLevelType w:val="hybridMultilevel"/>
    <w:tmpl w:val="7ADEF87C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0024A83"/>
    <w:multiLevelType w:val="hybridMultilevel"/>
    <w:tmpl w:val="71B827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7B1CAF"/>
    <w:multiLevelType w:val="hybridMultilevel"/>
    <w:tmpl w:val="12CC6A60"/>
    <w:lvl w:ilvl="0" w:tplc="5344C4E2">
      <w:start w:val="2"/>
      <w:numFmt w:val="decimal"/>
      <w:lvlText w:val="(%1)"/>
      <w:lvlJc w:val="left"/>
      <w:pPr>
        <w:ind w:left="1591" w:hanging="598"/>
        <w:jc w:val="right"/>
      </w:pPr>
      <w:rPr>
        <w:rFonts w:ascii="Times New Roman" w:eastAsia="Times New Roman" w:hAnsi="Times New Roman" w:hint="default"/>
        <w:color w:val="0A0C0F"/>
        <w:w w:val="95"/>
        <w:sz w:val="45"/>
        <w:szCs w:val="45"/>
      </w:rPr>
    </w:lvl>
    <w:lvl w:ilvl="1" w:tplc="C138173A">
      <w:start w:val="1"/>
      <w:numFmt w:val="bullet"/>
      <w:lvlText w:val="•"/>
      <w:lvlJc w:val="left"/>
      <w:pPr>
        <w:ind w:left="3359" w:hanging="598"/>
      </w:pPr>
      <w:rPr>
        <w:rFonts w:hint="default"/>
      </w:rPr>
    </w:lvl>
    <w:lvl w:ilvl="2" w:tplc="6BA65D24">
      <w:start w:val="1"/>
      <w:numFmt w:val="bullet"/>
      <w:lvlText w:val="•"/>
      <w:lvlJc w:val="left"/>
      <w:pPr>
        <w:ind w:left="5126" w:hanging="598"/>
      </w:pPr>
      <w:rPr>
        <w:rFonts w:hint="default"/>
      </w:rPr>
    </w:lvl>
    <w:lvl w:ilvl="3" w:tplc="883E41AC">
      <w:start w:val="1"/>
      <w:numFmt w:val="bullet"/>
      <w:lvlText w:val="•"/>
      <w:lvlJc w:val="left"/>
      <w:pPr>
        <w:ind w:left="6894" w:hanging="598"/>
      </w:pPr>
      <w:rPr>
        <w:rFonts w:hint="default"/>
      </w:rPr>
    </w:lvl>
    <w:lvl w:ilvl="4" w:tplc="CC9E6E5E">
      <w:start w:val="1"/>
      <w:numFmt w:val="bullet"/>
      <w:lvlText w:val="•"/>
      <w:lvlJc w:val="left"/>
      <w:pPr>
        <w:ind w:left="8661" w:hanging="598"/>
      </w:pPr>
      <w:rPr>
        <w:rFonts w:hint="default"/>
      </w:rPr>
    </w:lvl>
    <w:lvl w:ilvl="5" w:tplc="88A0E92A">
      <w:start w:val="1"/>
      <w:numFmt w:val="bullet"/>
      <w:lvlText w:val="•"/>
      <w:lvlJc w:val="left"/>
      <w:pPr>
        <w:ind w:left="10428" w:hanging="598"/>
      </w:pPr>
      <w:rPr>
        <w:rFonts w:hint="default"/>
      </w:rPr>
    </w:lvl>
    <w:lvl w:ilvl="6" w:tplc="AE9E9518">
      <w:start w:val="1"/>
      <w:numFmt w:val="bullet"/>
      <w:lvlText w:val="•"/>
      <w:lvlJc w:val="left"/>
      <w:pPr>
        <w:ind w:left="12196" w:hanging="598"/>
      </w:pPr>
      <w:rPr>
        <w:rFonts w:hint="default"/>
      </w:rPr>
    </w:lvl>
    <w:lvl w:ilvl="7" w:tplc="4F980D56">
      <w:start w:val="1"/>
      <w:numFmt w:val="bullet"/>
      <w:lvlText w:val="•"/>
      <w:lvlJc w:val="left"/>
      <w:pPr>
        <w:ind w:left="13963" w:hanging="598"/>
      </w:pPr>
      <w:rPr>
        <w:rFonts w:hint="default"/>
      </w:rPr>
    </w:lvl>
    <w:lvl w:ilvl="8" w:tplc="DF4AB92E">
      <w:start w:val="1"/>
      <w:numFmt w:val="bullet"/>
      <w:lvlText w:val="•"/>
      <w:lvlJc w:val="left"/>
      <w:pPr>
        <w:ind w:left="15730" w:hanging="598"/>
      </w:pPr>
      <w:rPr>
        <w:rFonts w:hint="default"/>
      </w:rPr>
    </w:lvl>
  </w:abstractNum>
  <w:abstractNum w:abstractNumId="4" w15:restartNumberingAfterBreak="0">
    <w:nsid w:val="28B8654F"/>
    <w:multiLevelType w:val="hybridMultilevel"/>
    <w:tmpl w:val="9F040CC2"/>
    <w:lvl w:ilvl="0" w:tplc="D72A027A">
      <w:start w:val="1"/>
      <w:numFmt w:val="decimal"/>
      <w:lvlText w:val="%1)"/>
      <w:lvlJc w:val="left"/>
      <w:pPr>
        <w:ind w:left="1676" w:hanging="499"/>
      </w:pPr>
      <w:rPr>
        <w:rFonts w:ascii="Times New Roman" w:eastAsia="Times New Roman" w:hAnsi="Times New Roman" w:hint="default"/>
        <w:color w:val="0C0C0F"/>
        <w:w w:val="94"/>
        <w:sz w:val="46"/>
        <w:szCs w:val="46"/>
      </w:rPr>
    </w:lvl>
    <w:lvl w:ilvl="1" w:tplc="5E789C90">
      <w:start w:val="1"/>
      <w:numFmt w:val="bullet"/>
      <w:lvlText w:val="•"/>
      <w:lvlJc w:val="left"/>
      <w:pPr>
        <w:ind w:left="3590" w:hanging="499"/>
      </w:pPr>
      <w:rPr>
        <w:rFonts w:hint="default"/>
      </w:rPr>
    </w:lvl>
    <w:lvl w:ilvl="2" w:tplc="C08C6174">
      <w:start w:val="1"/>
      <w:numFmt w:val="bullet"/>
      <w:lvlText w:val="•"/>
      <w:lvlJc w:val="left"/>
      <w:pPr>
        <w:ind w:left="5504" w:hanging="499"/>
      </w:pPr>
      <w:rPr>
        <w:rFonts w:hint="default"/>
      </w:rPr>
    </w:lvl>
    <w:lvl w:ilvl="3" w:tplc="090EA4BC">
      <w:start w:val="1"/>
      <w:numFmt w:val="bullet"/>
      <w:lvlText w:val="•"/>
      <w:lvlJc w:val="left"/>
      <w:pPr>
        <w:ind w:left="7417" w:hanging="499"/>
      </w:pPr>
      <w:rPr>
        <w:rFonts w:hint="default"/>
      </w:rPr>
    </w:lvl>
    <w:lvl w:ilvl="4" w:tplc="3E7C744A">
      <w:start w:val="1"/>
      <w:numFmt w:val="bullet"/>
      <w:lvlText w:val="•"/>
      <w:lvlJc w:val="left"/>
      <w:pPr>
        <w:ind w:left="9331" w:hanging="499"/>
      </w:pPr>
      <w:rPr>
        <w:rFonts w:hint="default"/>
      </w:rPr>
    </w:lvl>
    <w:lvl w:ilvl="5" w:tplc="D5BE9218">
      <w:start w:val="1"/>
      <w:numFmt w:val="bullet"/>
      <w:lvlText w:val="•"/>
      <w:lvlJc w:val="left"/>
      <w:pPr>
        <w:ind w:left="11245" w:hanging="499"/>
      </w:pPr>
      <w:rPr>
        <w:rFonts w:hint="default"/>
      </w:rPr>
    </w:lvl>
    <w:lvl w:ilvl="6" w:tplc="4E00D48A">
      <w:start w:val="1"/>
      <w:numFmt w:val="bullet"/>
      <w:lvlText w:val="•"/>
      <w:lvlJc w:val="left"/>
      <w:pPr>
        <w:ind w:left="13159" w:hanging="499"/>
      </w:pPr>
      <w:rPr>
        <w:rFonts w:hint="default"/>
      </w:rPr>
    </w:lvl>
    <w:lvl w:ilvl="7" w:tplc="4A6468E8">
      <w:start w:val="1"/>
      <w:numFmt w:val="bullet"/>
      <w:lvlText w:val="•"/>
      <w:lvlJc w:val="left"/>
      <w:pPr>
        <w:ind w:left="15072" w:hanging="499"/>
      </w:pPr>
      <w:rPr>
        <w:rFonts w:hint="default"/>
      </w:rPr>
    </w:lvl>
    <w:lvl w:ilvl="8" w:tplc="ED22CE26">
      <w:start w:val="1"/>
      <w:numFmt w:val="bullet"/>
      <w:lvlText w:val="•"/>
      <w:lvlJc w:val="left"/>
      <w:pPr>
        <w:ind w:left="16986" w:hanging="499"/>
      </w:pPr>
      <w:rPr>
        <w:rFonts w:hint="default"/>
      </w:rPr>
    </w:lvl>
  </w:abstractNum>
  <w:abstractNum w:abstractNumId="5" w15:restartNumberingAfterBreak="0">
    <w:nsid w:val="2F2C6307"/>
    <w:multiLevelType w:val="hybridMultilevel"/>
    <w:tmpl w:val="C28630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AE44D6"/>
    <w:multiLevelType w:val="hybridMultilevel"/>
    <w:tmpl w:val="B3C41A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192BCE"/>
    <w:multiLevelType w:val="multilevel"/>
    <w:tmpl w:val="5B5E9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BC766CC"/>
    <w:multiLevelType w:val="hybridMultilevel"/>
    <w:tmpl w:val="EBC80E60"/>
    <w:lvl w:ilvl="0" w:tplc="D5B624A2">
      <w:start w:val="1"/>
      <w:numFmt w:val="decimal"/>
      <w:lvlText w:val="%1)"/>
      <w:lvlJc w:val="left"/>
      <w:pPr>
        <w:ind w:left="1676" w:hanging="460"/>
      </w:pPr>
      <w:rPr>
        <w:rFonts w:ascii="Times New Roman" w:eastAsia="Times New Roman" w:hAnsi="Times New Roman" w:hint="default"/>
        <w:color w:val="0C0C0F"/>
        <w:w w:val="94"/>
        <w:sz w:val="46"/>
        <w:szCs w:val="46"/>
      </w:rPr>
    </w:lvl>
    <w:lvl w:ilvl="1" w:tplc="A5C87B84">
      <w:start w:val="1"/>
      <w:numFmt w:val="bullet"/>
      <w:lvlText w:val="•"/>
      <w:lvlJc w:val="left"/>
      <w:pPr>
        <w:ind w:left="3590" w:hanging="460"/>
      </w:pPr>
      <w:rPr>
        <w:rFonts w:hint="default"/>
      </w:rPr>
    </w:lvl>
    <w:lvl w:ilvl="2" w:tplc="D6E0D0D0">
      <w:start w:val="1"/>
      <w:numFmt w:val="bullet"/>
      <w:lvlText w:val="•"/>
      <w:lvlJc w:val="left"/>
      <w:pPr>
        <w:ind w:left="5504" w:hanging="460"/>
      </w:pPr>
      <w:rPr>
        <w:rFonts w:hint="default"/>
      </w:rPr>
    </w:lvl>
    <w:lvl w:ilvl="3" w:tplc="37DECCE0">
      <w:start w:val="1"/>
      <w:numFmt w:val="bullet"/>
      <w:lvlText w:val="•"/>
      <w:lvlJc w:val="left"/>
      <w:pPr>
        <w:ind w:left="7417" w:hanging="460"/>
      </w:pPr>
      <w:rPr>
        <w:rFonts w:hint="default"/>
      </w:rPr>
    </w:lvl>
    <w:lvl w:ilvl="4" w:tplc="25602CEE">
      <w:start w:val="1"/>
      <w:numFmt w:val="bullet"/>
      <w:lvlText w:val="•"/>
      <w:lvlJc w:val="left"/>
      <w:pPr>
        <w:ind w:left="9331" w:hanging="460"/>
      </w:pPr>
      <w:rPr>
        <w:rFonts w:hint="default"/>
      </w:rPr>
    </w:lvl>
    <w:lvl w:ilvl="5" w:tplc="1A661708">
      <w:start w:val="1"/>
      <w:numFmt w:val="bullet"/>
      <w:lvlText w:val="•"/>
      <w:lvlJc w:val="left"/>
      <w:pPr>
        <w:ind w:left="11245" w:hanging="460"/>
      </w:pPr>
      <w:rPr>
        <w:rFonts w:hint="default"/>
      </w:rPr>
    </w:lvl>
    <w:lvl w:ilvl="6" w:tplc="1154163E">
      <w:start w:val="1"/>
      <w:numFmt w:val="bullet"/>
      <w:lvlText w:val="•"/>
      <w:lvlJc w:val="left"/>
      <w:pPr>
        <w:ind w:left="13159" w:hanging="460"/>
      </w:pPr>
      <w:rPr>
        <w:rFonts w:hint="default"/>
      </w:rPr>
    </w:lvl>
    <w:lvl w:ilvl="7" w:tplc="CEA66A46">
      <w:start w:val="1"/>
      <w:numFmt w:val="bullet"/>
      <w:lvlText w:val="•"/>
      <w:lvlJc w:val="left"/>
      <w:pPr>
        <w:ind w:left="15072" w:hanging="460"/>
      </w:pPr>
      <w:rPr>
        <w:rFonts w:hint="default"/>
      </w:rPr>
    </w:lvl>
    <w:lvl w:ilvl="8" w:tplc="A1CCA84E">
      <w:start w:val="1"/>
      <w:numFmt w:val="bullet"/>
      <w:lvlText w:val="•"/>
      <w:lvlJc w:val="left"/>
      <w:pPr>
        <w:ind w:left="16986" w:hanging="460"/>
      </w:pPr>
      <w:rPr>
        <w:rFonts w:hint="default"/>
      </w:rPr>
    </w:lvl>
  </w:abstractNum>
  <w:abstractNum w:abstractNumId="9" w15:restartNumberingAfterBreak="0">
    <w:nsid w:val="4EDD40BC"/>
    <w:multiLevelType w:val="hybridMultilevel"/>
    <w:tmpl w:val="5D7E3806"/>
    <w:lvl w:ilvl="0" w:tplc="AAB44EC6">
      <w:start w:val="20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B27443"/>
    <w:multiLevelType w:val="hybridMultilevel"/>
    <w:tmpl w:val="024EC2EE"/>
    <w:lvl w:ilvl="0" w:tplc="BA1C32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3C370F"/>
    <w:multiLevelType w:val="hybridMultilevel"/>
    <w:tmpl w:val="BC8CE582"/>
    <w:lvl w:ilvl="0" w:tplc="D1E02830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67387C"/>
    <w:multiLevelType w:val="hybridMultilevel"/>
    <w:tmpl w:val="4B6844A6"/>
    <w:lvl w:ilvl="0" w:tplc="16BA3AEC">
      <w:start w:val="5"/>
      <w:numFmt w:val="decimal"/>
      <w:lvlText w:val="%1)"/>
      <w:lvlJc w:val="left"/>
      <w:pPr>
        <w:ind w:left="1646" w:hanging="685"/>
      </w:pPr>
      <w:rPr>
        <w:rFonts w:ascii="Times New Roman" w:eastAsia="Times New Roman" w:hAnsi="Times New Roman" w:hint="default"/>
        <w:color w:val="131316"/>
        <w:w w:val="98"/>
        <w:sz w:val="46"/>
        <w:szCs w:val="46"/>
      </w:rPr>
    </w:lvl>
    <w:lvl w:ilvl="1" w:tplc="B79A202A">
      <w:start w:val="1"/>
      <w:numFmt w:val="bullet"/>
      <w:lvlText w:val="•"/>
      <w:lvlJc w:val="left"/>
      <w:pPr>
        <w:ind w:left="3310" w:hanging="685"/>
      </w:pPr>
      <w:rPr>
        <w:rFonts w:hint="default"/>
      </w:rPr>
    </w:lvl>
    <w:lvl w:ilvl="2" w:tplc="2CDAEC52">
      <w:start w:val="1"/>
      <w:numFmt w:val="bullet"/>
      <w:lvlText w:val="•"/>
      <w:lvlJc w:val="left"/>
      <w:pPr>
        <w:ind w:left="4973" w:hanging="685"/>
      </w:pPr>
      <w:rPr>
        <w:rFonts w:hint="default"/>
      </w:rPr>
    </w:lvl>
    <w:lvl w:ilvl="3" w:tplc="B588D80A">
      <w:start w:val="1"/>
      <w:numFmt w:val="bullet"/>
      <w:lvlText w:val="•"/>
      <w:lvlJc w:val="left"/>
      <w:pPr>
        <w:ind w:left="6637" w:hanging="685"/>
      </w:pPr>
      <w:rPr>
        <w:rFonts w:hint="default"/>
      </w:rPr>
    </w:lvl>
    <w:lvl w:ilvl="4" w:tplc="7A3A98A4">
      <w:start w:val="1"/>
      <w:numFmt w:val="bullet"/>
      <w:lvlText w:val="•"/>
      <w:lvlJc w:val="left"/>
      <w:pPr>
        <w:ind w:left="8300" w:hanging="685"/>
      </w:pPr>
      <w:rPr>
        <w:rFonts w:hint="default"/>
      </w:rPr>
    </w:lvl>
    <w:lvl w:ilvl="5" w:tplc="6AD4A9F8">
      <w:start w:val="1"/>
      <w:numFmt w:val="bullet"/>
      <w:lvlText w:val="•"/>
      <w:lvlJc w:val="left"/>
      <w:pPr>
        <w:ind w:left="9964" w:hanging="685"/>
      </w:pPr>
      <w:rPr>
        <w:rFonts w:hint="default"/>
      </w:rPr>
    </w:lvl>
    <w:lvl w:ilvl="6" w:tplc="165ADEAC">
      <w:start w:val="1"/>
      <w:numFmt w:val="bullet"/>
      <w:lvlText w:val="•"/>
      <w:lvlJc w:val="left"/>
      <w:pPr>
        <w:ind w:left="11627" w:hanging="685"/>
      </w:pPr>
      <w:rPr>
        <w:rFonts w:hint="default"/>
      </w:rPr>
    </w:lvl>
    <w:lvl w:ilvl="7" w:tplc="07942BF8">
      <w:start w:val="1"/>
      <w:numFmt w:val="bullet"/>
      <w:lvlText w:val="•"/>
      <w:lvlJc w:val="left"/>
      <w:pPr>
        <w:ind w:left="13291" w:hanging="685"/>
      </w:pPr>
      <w:rPr>
        <w:rFonts w:hint="default"/>
      </w:rPr>
    </w:lvl>
    <w:lvl w:ilvl="8" w:tplc="1F9AD020">
      <w:start w:val="1"/>
      <w:numFmt w:val="bullet"/>
      <w:lvlText w:val="•"/>
      <w:lvlJc w:val="left"/>
      <w:pPr>
        <w:ind w:left="14954" w:hanging="685"/>
      </w:pPr>
      <w:rPr>
        <w:rFonts w:hint="default"/>
      </w:rPr>
    </w:lvl>
  </w:abstractNum>
  <w:abstractNum w:abstractNumId="13" w15:restartNumberingAfterBreak="0">
    <w:nsid w:val="65A07373"/>
    <w:multiLevelType w:val="hybridMultilevel"/>
    <w:tmpl w:val="88605576"/>
    <w:lvl w:ilvl="0" w:tplc="F138ABE4">
      <w:start w:val="1"/>
      <w:numFmt w:val="bullet"/>
      <w:lvlText w:val="-"/>
      <w:lvlJc w:val="left"/>
      <w:pPr>
        <w:ind w:left="2056" w:hanging="256"/>
      </w:pPr>
      <w:rPr>
        <w:rFonts w:ascii="Times New Roman" w:eastAsia="Times New Roman" w:hAnsi="Times New Roman" w:hint="default"/>
        <w:color w:val="111115"/>
        <w:w w:val="113"/>
        <w:sz w:val="46"/>
        <w:szCs w:val="46"/>
      </w:rPr>
    </w:lvl>
    <w:lvl w:ilvl="1" w:tplc="D804C0FC">
      <w:start w:val="1"/>
      <w:numFmt w:val="bullet"/>
      <w:lvlText w:val="•"/>
      <w:lvlJc w:val="left"/>
      <w:pPr>
        <w:ind w:left="3998" w:hanging="256"/>
      </w:pPr>
      <w:rPr>
        <w:rFonts w:hint="default"/>
      </w:rPr>
    </w:lvl>
    <w:lvl w:ilvl="2" w:tplc="2F5414F6">
      <w:start w:val="1"/>
      <w:numFmt w:val="bullet"/>
      <w:lvlText w:val="•"/>
      <w:lvlJc w:val="left"/>
      <w:pPr>
        <w:ind w:left="5940" w:hanging="256"/>
      </w:pPr>
      <w:rPr>
        <w:rFonts w:hint="default"/>
      </w:rPr>
    </w:lvl>
    <w:lvl w:ilvl="3" w:tplc="90A6A808">
      <w:start w:val="1"/>
      <w:numFmt w:val="bullet"/>
      <w:lvlText w:val="•"/>
      <w:lvlJc w:val="left"/>
      <w:pPr>
        <w:ind w:left="7882" w:hanging="256"/>
      </w:pPr>
      <w:rPr>
        <w:rFonts w:hint="default"/>
      </w:rPr>
    </w:lvl>
    <w:lvl w:ilvl="4" w:tplc="D6CAA016">
      <w:start w:val="1"/>
      <w:numFmt w:val="bullet"/>
      <w:lvlText w:val="•"/>
      <w:lvlJc w:val="left"/>
      <w:pPr>
        <w:ind w:left="9824" w:hanging="256"/>
      </w:pPr>
      <w:rPr>
        <w:rFonts w:hint="default"/>
      </w:rPr>
    </w:lvl>
    <w:lvl w:ilvl="5" w:tplc="18108108">
      <w:start w:val="1"/>
      <w:numFmt w:val="bullet"/>
      <w:lvlText w:val="•"/>
      <w:lvlJc w:val="left"/>
      <w:pPr>
        <w:ind w:left="11766" w:hanging="256"/>
      </w:pPr>
      <w:rPr>
        <w:rFonts w:hint="default"/>
      </w:rPr>
    </w:lvl>
    <w:lvl w:ilvl="6" w:tplc="97FC0FC8">
      <w:start w:val="1"/>
      <w:numFmt w:val="bullet"/>
      <w:lvlText w:val="•"/>
      <w:lvlJc w:val="left"/>
      <w:pPr>
        <w:ind w:left="13707" w:hanging="256"/>
      </w:pPr>
      <w:rPr>
        <w:rFonts w:hint="default"/>
      </w:rPr>
    </w:lvl>
    <w:lvl w:ilvl="7" w:tplc="AE50E77E">
      <w:start w:val="1"/>
      <w:numFmt w:val="bullet"/>
      <w:lvlText w:val="•"/>
      <w:lvlJc w:val="left"/>
      <w:pPr>
        <w:ind w:left="15649" w:hanging="256"/>
      </w:pPr>
      <w:rPr>
        <w:rFonts w:hint="default"/>
      </w:rPr>
    </w:lvl>
    <w:lvl w:ilvl="8" w:tplc="7D5A4CC6">
      <w:start w:val="1"/>
      <w:numFmt w:val="bullet"/>
      <w:lvlText w:val="•"/>
      <w:lvlJc w:val="left"/>
      <w:pPr>
        <w:ind w:left="17591" w:hanging="256"/>
      </w:pPr>
      <w:rPr>
        <w:rFonts w:hint="default"/>
      </w:rPr>
    </w:lvl>
  </w:abstractNum>
  <w:abstractNum w:abstractNumId="14" w15:restartNumberingAfterBreak="0">
    <w:nsid w:val="764B6042"/>
    <w:multiLevelType w:val="hybridMultilevel"/>
    <w:tmpl w:val="42C4B496"/>
    <w:lvl w:ilvl="0" w:tplc="77B0FBEA">
      <w:start w:val="1"/>
      <w:numFmt w:val="decimal"/>
      <w:lvlText w:val="%1)"/>
      <w:lvlJc w:val="left"/>
      <w:pPr>
        <w:ind w:left="1619" w:hanging="452"/>
        <w:jc w:val="right"/>
      </w:pPr>
      <w:rPr>
        <w:rFonts w:ascii="Times New Roman" w:eastAsia="Times New Roman" w:hAnsi="Times New Roman" w:hint="default"/>
        <w:color w:val="131316"/>
        <w:w w:val="95"/>
        <w:sz w:val="46"/>
        <w:szCs w:val="46"/>
      </w:rPr>
    </w:lvl>
    <w:lvl w:ilvl="1" w:tplc="05DAD808">
      <w:start w:val="1"/>
      <w:numFmt w:val="bullet"/>
      <w:lvlText w:val="•"/>
      <w:lvlJc w:val="left"/>
      <w:pPr>
        <w:ind w:left="3285" w:hanging="452"/>
      </w:pPr>
      <w:rPr>
        <w:rFonts w:hint="default"/>
      </w:rPr>
    </w:lvl>
    <w:lvl w:ilvl="2" w:tplc="619C2CF4">
      <w:start w:val="1"/>
      <w:numFmt w:val="bullet"/>
      <w:lvlText w:val="•"/>
      <w:lvlJc w:val="left"/>
      <w:pPr>
        <w:ind w:left="4951" w:hanging="452"/>
      </w:pPr>
      <w:rPr>
        <w:rFonts w:hint="default"/>
      </w:rPr>
    </w:lvl>
    <w:lvl w:ilvl="3" w:tplc="F96E9228">
      <w:start w:val="1"/>
      <w:numFmt w:val="bullet"/>
      <w:lvlText w:val="•"/>
      <w:lvlJc w:val="left"/>
      <w:pPr>
        <w:ind w:left="6617" w:hanging="452"/>
      </w:pPr>
      <w:rPr>
        <w:rFonts w:hint="default"/>
      </w:rPr>
    </w:lvl>
    <w:lvl w:ilvl="4" w:tplc="93E64E48">
      <w:start w:val="1"/>
      <w:numFmt w:val="bullet"/>
      <w:lvlText w:val="•"/>
      <w:lvlJc w:val="left"/>
      <w:pPr>
        <w:ind w:left="8284" w:hanging="452"/>
      </w:pPr>
      <w:rPr>
        <w:rFonts w:hint="default"/>
      </w:rPr>
    </w:lvl>
    <w:lvl w:ilvl="5" w:tplc="BA4222BE">
      <w:start w:val="1"/>
      <w:numFmt w:val="bullet"/>
      <w:lvlText w:val="•"/>
      <w:lvlJc w:val="left"/>
      <w:pPr>
        <w:ind w:left="9950" w:hanging="452"/>
      </w:pPr>
      <w:rPr>
        <w:rFonts w:hint="default"/>
      </w:rPr>
    </w:lvl>
    <w:lvl w:ilvl="6" w:tplc="2BE8C488">
      <w:start w:val="1"/>
      <w:numFmt w:val="bullet"/>
      <w:lvlText w:val="•"/>
      <w:lvlJc w:val="left"/>
      <w:pPr>
        <w:ind w:left="11616" w:hanging="452"/>
      </w:pPr>
      <w:rPr>
        <w:rFonts w:hint="default"/>
      </w:rPr>
    </w:lvl>
    <w:lvl w:ilvl="7" w:tplc="3F6C91D6">
      <w:start w:val="1"/>
      <w:numFmt w:val="bullet"/>
      <w:lvlText w:val="•"/>
      <w:lvlJc w:val="left"/>
      <w:pPr>
        <w:ind w:left="13282" w:hanging="452"/>
      </w:pPr>
      <w:rPr>
        <w:rFonts w:hint="default"/>
      </w:rPr>
    </w:lvl>
    <w:lvl w:ilvl="8" w:tplc="4A86718E">
      <w:start w:val="1"/>
      <w:numFmt w:val="bullet"/>
      <w:lvlText w:val="•"/>
      <w:lvlJc w:val="left"/>
      <w:pPr>
        <w:ind w:left="14949" w:hanging="452"/>
      </w:pPr>
      <w:rPr>
        <w:rFonts w:hint="default"/>
      </w:rPr>
    </w:lvl>
  </w:abstractNum>
  <w:abstractNum w:abstractNumId="15" w15:restartNumberingAfterBreak="0">
    <w:nsid w:val="77EF6A7E"/>
    <w:multiLevelType w:val="hybridMultilevel"/>
    <w:tmpl w:val="66B6C558"/>
    <w:lvl w:ilvl="0" w:tplc="040E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6" w15:restartNumberingAfterBreak="0">
    <w:nsid w:val="7ABC5B72"/>
    <w:multiLevelType w:val="hybridMultilevel"/>
    <w:tmpl w:val="DD6C1B54"/>
    <w:lvl w:ilvl="0" w:tplc="AE9C3C0C">
      <w:start w:val="3"/>
      <w:numFmt w:val="decimal"/>
      <w:lvlText w:val="(%1)"/>
      <w:lvlJc w:val="left"/>
      <w:pPr>
        <w:ind w:left="109" w:hanging="666"/>
      </w:pPr>
      <w:rPr>
        <w:rFonts w:ascii="Times New Roman" w:eastAsia="Times New Roman" w:hAnsi="Times New Roman" w:hint="default"/>
        <w:color w:val="0E0F11"/>
        <w:spacing w:val="-35"/>
        <w:w w:val="132"/>
        <w:sz w:val="43"/>
        <w:szCs w:val="43"/>
      </w:rPr>
    </w:lvl>
    <w:lvl w:ilvl="1" w:tplc="05525C96">
      <w:start w:val="1"/>
      <w:numFmt w:val="decimal"/>
      <w:lvlText w:val="%2)"/>
      <w:lvlJc w:val="left"/>
      <w:pPr>
        <w:ind w:left="1646" w:hanging="425"/>
      </w:pPr>
      <w:rPr>
        <w:rFonts w:ascii="Times New Roman" w:eastAsia="Times New Roman" w:hAnsi="Times New Roman" w:hint="default"/>
        <w:color w:val="131316"/>
        <w:w w:val="95"/>
        <w:sz w:val="46"/>
        <w:szCs w:val="46"/>
      </w:rPr>
    </w:lvl>
    <w:lvl w:ilvl="2" w:tplc="4F468F66">
      <w:start w:val="1"/>
      <w:numFmt w:val="bullet"/>
      <w:lvlText w:val="•"/>
      <w:lvlJc w:val="left"/>
      <w:pPr>
        <w:ind w:left="3292" w:hanging="425"/>
      </w:pPr>
      <w:rPr>
        <w:rFonts w:hint="default"/>
      </w:rPr>
    </w:lvl>
    <w:lvl w:ilvl="3" w:tplc="D22EB326">
      <w:start w:val="1"/>
      <w:numFmt w:val="bullet"/>
      <w:lvlText w:val="•"/>
      <w:lvlJc w:val="left"/>
      <w:pPr>
        <w:ind w:left="4938" w:hanging="425"/>
      </w:pPr>
      <w:rPr>
        <w:rFonts w:hint="default"/>
      </w:rPr>
    </w:lvl>
    <w:lvl w:ilvl="4" w:tplc="634CB26C">
      <w:start w:val="1"/>
      <w:numFmt w:val="bullet"/>
      <w:lvlText w:val="•"/>
      <w:lvlJc w:val="left"/>
      <w:pPr>
        <w:ind w:left="6584" w:hanging="425"/>
      </w:pPr>
      <w:rPr>
        <w:rFonts w:hint="default"/>
      </w:rPr>
    </w:lvl>
    <w:lvl w:ilvl="5" w:tplc="8A2C376A">
      <w:start w:val="1"/>
      <w:numFmt w:val="bullet"/>
      <w:lvlText w:val="•"/>
      <w:lvlJc w:val="left"/>
      <w:pPr>
        <w:ind w:left="8231" w:hanging="425"/>
      </w:pPr>
      <w:rPr>
        <w:rFonts w:hint="default"/>
      </w:rPr>
    </w:lvl>
    <w:lvl w:ilvl="6" w:tplc="3E7C8F5E">
      <w:start w:val="1"/>
      <w:numFmt w:val="bullet"/>
      <w:lvlText w:val="•"/>
      <w:lvlJc w:val="left"/>
      <w:pPr>
        <w:ind w:left="9877" w:hanging="425"/>
      </w:pPr>
      <w:rPr>
        <w:rFonts w:hint="default"/>
      </w:rPr>
    </w:lvl>
    <w:lvl w:ilvl="7" w:tplc="91C8363E">
      <w:start w:val="1"/>
      <w:numFmt w:val="bullet"/>
      <w:lvlText w:val="•"/>
      <w:lvlJc w:val="left"/>
      <w:pPr>
        <w:ind w:left="11523" w:hanging="425"/>
      </w:pPr>
      <w:rPr>
        <w:rFonts w:hint="default"/>
      </w:rPr>
    </w:lvl>
    <w:lvl w:ilvl="8" w:tplc="6E3C9104">
      <w:start w:val="1"/>
      <w:numFmt w:val="bullet"/>
      <w:lvlText w:val="•"/>
      <w:lvlJc w:val="left"/>
      <w:pPr>
        <w:ind w:left="13169" w:hanging="425"/>
      </w:pPr>
      <w:rPr>
        <w:rFonts w:hint="default"/>
      </w:rPr>
    </w:lvl>
  </w:abstractNum>
  <w:abstractNum w:abstractNumId="17" w15:restartNumberingAfterBreak="0">
    <w:nsid w:val="7E1538FD"/>
    <w:multiLevelType w:val="hybridMultilevel"/>
    <w:tmpl w:val="DE66944E"/>
    <w:lvl w:ilvl="0" w:tplc="DF64AD32">
      <w:start w:val="1"/>
      <w:numFmt w:val="decimal"/>
      <w:lvlText w:val="%1)"/>
      <w:lvlJc w:val="left"/>
      <w:pPr>
        <w:ind w:left="1823" w:hanging="440"/>
      </w:pPr>
      <w:rPr>
        <w:rFonts w:ascii="Times New Roman" w:eastAsia="Times New Roman" w:hAnsi="Times New Roman" w:hint="default"/>
        <w:color w:val="131316"/>
        <w:w w:val="98"/>
        <w:sz w:val="46"/>
        <w:szCs w:val="46"/>
      </w:rPr>
    </w:lvl>
    <w:lvl w:ilvl="1" w:tplc="E35C001C">
      <w:start w:val="1"/>
      <w:numFmt w:val="bullet"/>
      <w:lvlText w:val="•"/>
      <w:lvlJc w:val="left"/>
      <w:pPr>
        <w:ind w:left="3495" w:hanging="440"/>
      </w:pPr>
      <w:rPr>
        <w:rFonts w:hint="default"/>
      </w:rPr>
    </w:lvl>
    <w:lvl w:ilvl="2" w:tplc="926A8554">
      <w:start w:val="1"/>
      <w:numFmt w:val="bullet"/>
      <w:lvlText w:val="•"/>
      <w:lvlJc w:val="left"/>
      <w:pPr>
        <w:ind w:left="5167" w:hanging="440"/>
      </w:pPr>
      <w:rPr>
        <w:rFonts w:hint="default"/>
      </w:rPr>
    </w:lvl>
    <w:lvl w:ilvl="3" w:tplc="86F86DA6">
      <w:start w:val="1"/>
      <w:numFmt w:val="bullet"/>
      <w:lvlText w:val="•"/>
      <w:lvlJc w:val="left"/>
      <w:pPr>
        <w:ind w:left="6839" w:hanging="440"/>
      </w:pPr>
      <w:rPr>
        <w:rFonts w:hint="default"/>
      </w:rPr>
    </w:lvl>
    <w:lvl w:ilvl="4" w:tplc="1C3ED904">
      <w:start w:val="1"/>
      <w:numFmt w:val="bullet"/>
      <w:lvlText w:val="•"/>
      <w:lvlJc w:val="left"/>
      <w:pPr>
        <w:ind w:left="8511" w:hanging="440"/>
      </w:pPr>
      <w:rPr>
        <w:rFonts w:hint="default"/>
      </w:rPr>
    </w:lvl>
    <w:lvl w:ilvl="5" w:tplc="196EDA7C">
      <w:start w:val="1"/>
      <w:numFmt w:val="bullet"/>
      <w:lvlText w:val="•"/>
      <w:lvlJc w:val="left"/>
      <w:pPr>
        <w:ind w:left="10183" w:hanging="440"/>
      </w:pPr>
      <w:rPr>
        <w:rFonts w:hint="default"/>
      </w:rPr>
    </w:lvl>
    <w:lvl w:ilvl="6" w:tplc="862EFEF6">
      <w:start w:val="1"/>
      <w:numFmt w:val="bullet"/>
      <w:lvlText w:val="•"/>
      <w:lvlJc w:val="left"/>
      <w:pPr>
        <w:ind w:left="11854" w:hanging="440"/>
      </w:pPr>
      <w:rPr>
        <w:rFonts w:hint="default"/>
      </w:rPr>
    </w:lvl>
    <w:lvl w:ilvl="7" w:tplc="AAF88E0C">
      <w:start w:val="1"/>
      <w:numFmt w:val="bullet"/>
      <w:lvlText w:val="•"/>
      <w:lvlJc w:val="left"/>
      <w:pPr>
        <w:ind w:left="13526" w:hanging="440"/>
      </w:pPr>
      <w:rPr>
        <w:rFonts w:hint="default"/>
      </w:rPr>
    </w:lvl>
    <w:lvl w:ilvl="8" w:tplc="D0640E54">
      <w:start w:val="1"/>
      <w:numFmt w:val="bullet"/>
      <w:lvlText w:val="•"/>
      <w:lvlJc w:val="left"/>
      <w:pPr>
        <w:ind w:left="15198" w:hanging="44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5"/>
  </w:num>
  <w:num w:numId="4">
    <w:abstractNumId w:val="7"/>
  </w:num>
  <w:num w:numId="5">
    <w:abstractNumId w:val="9"/>
  </w:num>
  <w:num w:numId="6">
    <w:abstractNumId w:val="17"/>
  </w:num>
  <w:num w:numId="7">
    <w:abstractNumId w:val="14"/>
  </w:num>
  <w:num w:numId="8">
    <w:abstractNumId w:val="12"/>
  </w:num>
  <w:num w:numId="9">
    <w:abstractNumId w:val="16"/>
  </w:num>
  <w:num w:numId="10">
    <w:abstractNumId w:val="13"/>
  </w:num>
  <w:num w:numId="11">
    <w:abstractNumId w:val="8"/>
  </w:num>
  <w:num w:numId="12">
    <w:abstractNumId w:val="4"/>
  </w:num>
  <w:num w:numId="13">
    <w:abstractNumId w:val="3"/>
  </w:num>
  <w:num w:numId="14">
    <w:abstractNumId w:val="10"/>
  </w:num>
  <w:num w:numId="15">
    <w:abstractNumId w:val="0"/>
  </w:num>
  <w:num w:numId="16">
    <w:abstractNumId w:val="6"/>
  </w:num>
  <w:num w:numId="17">
    <w:abstractNumId w:val="2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7D8"/>
    <w:rsid w:val="00013A6B"/>
    <w:rsid w:val="00023C4E"/>
    <w:rsid w:val="0003051E"/>
    <w:rsid w:val="00042360"/>
    <w:rsid w:val="000439FD"/>
    <w:rsid w:val="000B7AAB"/>
    <w:rsid w:val="000D2490"/>
    <w:rsid w:val="000D6F8F"/>
    <w:rsid w:val="0012445D"/>
    <w:rsid w:val="00153C1D"/>
    <w:rsid w:val="00187C98"/>
    <w:rsid w:val="001B39E4"/>
    <w:rsid w:val="00200A8B"/>
    <w:rsid w:val="00207225"/>
    <w:rsid w:val="00217403"/>
    <w:rsid w:val="002840D8"/>
    <w:rsid w:val="002842F5"/>
    <w:rsid w:val="00284D42"/>
    <w:rsid w:val="002B4EA0"/>
    <w:rsid w:val="002B529C"/>
    <w:rsid w:val="002B6865"/>
    <w:rsid w:val="002D5752"/>
    <w:rsid w:val="002E4053"/>
    <w:rsid w:val="002F0616"/>
    <w:rsid w:val="003323C9"/>
    <w:rsid w:val="003416B1"/>
    <w:rsid w:val="00355491"/>
    <w:rsid w:val="00421EC2"/>
    <w:rsid w:val="00427869"/>
    <w:rsid w:val="00453B0F"/>
    <w:rsid w:val="004936EE"/>
    <w:rsid w:val="0049699E"/>
    <w:rsid w:val="004C0E94"/>
    <w:rsid w:val="00570035"/>
    <w:rsid w:val="0058301B"/>
    <w:rsid w:val="00590C08"/>
    <w:rsid w:val="00603C69"/>
    <w:rsid w:val="006458BD"/>
    <w:rsid w:val="00650AD3"/>
    <w:rsid w:val="0065512A"/>
    <w:rsid w:val="00663CEF"/>
    <w:rsid w:val="006960F3"/>
    <w:rsid w:val="00697BE0"/>
    <w:rsid w:val="006A4A9A"/>
    <w:rsid w:val="006A649F"/>
    <w:rsid w:val="006B279D"/>
    <w:rsid w:val="006D6EF5"/>
    <w:rsid w:val="006E31D4"/>
    <w:rsid w:val="007012DA"/>
    <w:rsid w:val="00707A24"/>
    <w:rsid w:val="007C4BE6"/>
    <w:rsid w:val="00813E04"/>
    <w:rsid w:val="00814808"/>
    <w:rsid w:val="00825530"/>
    <w:rsid w:val="00857706"/>
    <w:rsid w:val="00893252"/>
    <w:rsid w:val="008D680F"/>
    <w:rsid w:val="009023D0"/>
    <w:rsid w:val="009048C1"/>
    <w:rsid w:val="00916486"/>
    <w:rsid w:val="00964411"/>
    <w:rsid w:val="00997545"/>
    <w:rsid w:val="009B5FB9"/>
    <w:rsid w:val="009D753E"/>
    <w:rsid w:val="009F5268"/>
    <w:rsid w:val="00A21727"/>
    <w:rsid w:val="00A674CA"/>
    <w:rsid w:val="00A84560"/>
    <w:rsid w:val="00A8661D"/>
    <w:rsid w:val="00B125D4"/>
    <w:rsid w:val="00B34033"/>
    <w:rsid w:val="00B8273B"/>
    <w:rsid w:val="00C1619E"/>
    <w:rsid w:val="00C57A3D"/>
    <w:rsid w:val="00C76088"/>
    <w:rsid w:val="00C80D65"/>
    <w:rsid w:val="00CA27D8"/>
    <w:rsid w:val="00CA77E3"/>
    <w:rsid w:val="00CB60F6"/>
    <w:rsid w:val="00CD5EB3"/>
    <w:rsid w:val="00CE7ADF"/>
    <w:rsid w:val="00D571FD"/>
    <w:rsid w:val="00D91DC2"/>
    <w:rsid w:val="00DA19E3"/>
    <w:rsid w:val="00DA6DA5"/>
    <w:rsid w:val="00E127A7"/>
    <w:rsid w:val="00E551D4"/>
    <w:rsid w:val="00E97BEE"/>
    <w:rsid w:val="00EF140B"/>
    <w:rsid w:val="00F42FDD"/>
    <w:rsid w:val="00F63738"/>
    <w:rsid w:val="00F73401"/>
    <w:rsid w:val="00F7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1587D"/>
  <w15:chartTrackingRefBased/>
  <w15:docId w15:val="{2ECF8BC4-6FE2-4AE3-A436-CE633AE1D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013A6B"/>
    <w:pPr>
      <w:widowControl w:val="0"/>
      <w:spacing w:after="0" w:line="240" w:lineRule="auto"/>
      <w:ind w:left="1632"/>
      <w:outlineLvl w:val="0"/>
    </w:pPr>
    <w:rPr>
      <w:rFonts w:ascii="Times New Roman" w:eastAsia="Times New Roman" w:hAnsi="Times New Roman"/>
      <w:sz w:val="48"/>
      <w:szCs w:val="48"/>
      <w:lang w:val="en-US"/>
    </w:rPr>
  </w:style>
  <w:style w:type="paragraph" w:styleId="Cmsor2">
    <w:name w:val="heading 2"/>
    <w:basedOn w:val="Norml"/>
    <w:link w:val="Cmsor2Char"/>
    <w:uiPriority w:val="9"/>
    <w:unhideWhenUsed/>
    <w:qFormat/>
    <w:rsid w:val="00013A6B"/>
    <w:pPr>
      <w:widowControl w:val="0"/>
      <w:spacing w:after="0" w:line="240" w:lineRule="auto"/>
      <w:ind w:left="1693"/>
      <w:outlineLvl w:val="1"/>
    </w:pPr>
    <w:rPr>
      <w:rFonts w:ascii="Times New Roman" w:eastAsia="Times New Roman" w:hAnsi="Times New Roman"/>
      <w:sz w:val="47"/>
      <w:szCs w:val="47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CA27D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lfejChar">
    <w:name w:val="Élőfej Char"/>
    <w:basedOn w:val="Bekezdsalapbettpusa"/>
    <w:link w:val="lfej"/>
    <w:uiPriority w:val="99"/>
    <w:rsid w:val="00CA27D8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CA27D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llbChar">
    <w:name w:val="Élőláb Char"/>
    <w:basedOn w:val="Bekezdsalapbettpusa"/>
    <w:link w:val="llb"/>
    <w:uiPriority w:val="99"/>
    <w:rsid w:val="00CA27D8"/>
    <w:rPr>
      <w:rFonts w:ascii="Calibri" w:eastAsia="Calibri" w:hAnsi="Calibri" w:cs="Calibri"/>
    </w:rPr>
  </w:style>
  <w:style w:type="table" w:styleId="Rcsostblzat">
    <w:name w:val="Table Grid"/>
    <w:basedOn w:val="Normltblzat"/>
    <w:uiPriority w:val="39"/>
    <w:rsid w:val="00CA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ncstrkz1">
    <w:name w:val="Nincs térköz1"/>
    <w:uiPriority w:val="99"/>
    <w:rsid w:val="00CA77E3"/>
    <w:pPr>
      <w:suppressAutoHyphens/>
      <w:spacing w:after="0" w:line="240" w:lineRule="auto"/>
    </w:pPr>
    <w:rPr>
      <w:rFonts w:ascii="Calibri" w:eastAsia="Times New Roman" w:hAnsi="Calibri" w:cs="Calibri"/>
      <w:kern w:val="1"/>
    </w:rPr>
  </w:style>
  <w:style w:type="paragraph" w:styleId="Listaszerbekezds">
    <w:name w:val="List Paragraph"/>
    <w:basedOn w:val="Norml"/>
    <w:uiPriority w:val="1"/>
    <w:qFormat/>
    <w:rsid w:val="00D91DC2"/>
    <w:pPr>
      <w:suppressAutoHyphens/>
      <w:spacing w:after="200" w:line="276" w:lineRule="auto"/>
      <w:ind w:left="720"/>
      <w:contextualSpacing/>
    </w:pPr>
    <w:rPr>
      <w:rFonts w:ascii="Calibri" w:eastAsia="Lucida Sans Unicode" w:hAnsi="Calibri" w:cs="Calibri"/>
      <w:kern w:val="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00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00A8B"/>
    <w:rPr>
      <w:rFonts w:ascii="Segoe UI" w:hAnsi="Segoe UI" w:cs="Segoe UI"/>
      <w:sz w:val="18"/>
      <w:szCs w:val="18"/>
    </w:rPr>
  </w:style>
  <w:style w:type="paragraph" w:styleId="Szvegtrzs">
    <w:name w:val="Body Text"/>
    <w:basedOn w:val="Norml"/>
    <w:link w:val="SzvegtrzsChar"/>
    <w:uiPriority w:val="1"/>
    <w:unhideWhenUsed/>
    <w:qFormat/>
    <w:rsid w:val="00663CEF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663CEF"/>
  </w:style>
  <w:style w:type="paragraph" w:customStyle="1" w:styleId="Default">
    <w:name w:val="Default"/>
    <w:rsid w:val="00707A2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Cmsor1Char">
    <w:name w:val="Címsor 1 Char"/>
    <w:basedOn w:val="Bekezdsalapbettpusa"/>
    <w:link w:val="Cmsor1"/>
    <w:uiPriority w:val="9"/>
    <w:rsid w:val="00013A6B"/>
    <w:rPr>
      <w:rFonts w:ascii="Times New Roman" w:eastAsia="Times New Roman" w:hAnsi="Times New Roman"/>
      <w:sz w:val="48"/>
      <w:szCs w:val="48"/>
      <w:lang w:val="en-US"/>
    </w:rPr>
  </w:style>
  <w:style w:type="character" w:customStyle="1" w:styleId="Cmsor2Char">
    <w:name w:val="Címsor 2 Char"/>
    <w:basedOn w:val="Bekezdsalapbettpusa"/>
    <w:link w:val="Cmsor2"/>
    <w:uiPriority w:val="9"/>
    <w:rsid w:val="00013A6B"/>
    <w:rPr>
      <w:rFonts w:ascii="Times New Roman" w:eastAsia="Times New Roman" w:hAnsi="Times New Roman"/>
      <w:sz w:val="47"/>
      <w:szCs w:val="47"/>
      <w:lang w:val="en-US"/>
    </w:rPr>
  </w:style>
  <w:style w:type="table" w:customStyle="1" w:styleId="TableNormal">
    <w:name w:val="Table Normal"/>
    <w:uiPriority w:val="2"/>
    <w:semiHidden/>
    <w:unhideWhenUsed/>
    <w:qFormat/>
    <w:rsid w:val="00013A6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"/>
    <w:uiPriority w:val="1"/>
    <w:qFormat/>
    <w:rsid w:val="00013A6B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6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FE251F-04CE-4340-B6CA-B6223295D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5</Pages>
  <Words>1381</Words>
  <Characters>9535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Valaki</cp:lastModifiedBy>
  <cp:revision>51</cp:revision>
  <cp:lastPrinted>2025-07-21T12:17:00Z</cp:lastPrinted>
  <dcterms:created xsi:type="dcterms:W3CDTF">2021-09-16T09:51:00Z</dcterms:created>
  <dcterms:modified xsi:type="dcterms:W3CDTF">2025-07-28T07:04:00Z</dcterms:modified>
</cp:coreProperties>
</file>