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>Szám: 1-</w:t>
      </w:r>
      <w:r w:rsidR="00001BE4">
        <w:rPr>
          <w:rFonts w:ascii="Times New Roman" w:hAnsi="Times New Roman" w:cs="Times New Roman"/>
          <w:sz w:val="24"/>
          <w:szCs w:val="24"/>
        </w:rPr>
        <w:t>1</w:t>
      </w:r>
      <w:r w:rsidR="0056755D">
        <w:rPr>
          <w:rFonts w:ascii="Times New Roman" w:hAnsi="Times New Roman" w:cs="Times New Roman"/>
          <w:sz w:val="24"/>
          <w:szCs w:val="24"/>
        </w:rPr>
        <w:t>7</w:t>
      </w:r>
      <w:r w:rsidRPr="00A4121F">
        <w:rPr>
          <w:rFonts w:ascii="Times New Roman" w:hAnsi="Times New Roman" w:cs="Times New Roman"/>
          <w:sz w:val="24"/>
          <w:szCs w:val="24"/>
        </w:rPr>
        <w:t>/2019.</w:t>
      </w:r>
    </w:p>
    <w:p w:rsidR="00D26230" w:rsidRPr="00A4121F" w:rsidRDefault="003E0822" w:rsidP="00D262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6755D">
        <w:rPr>
          <w:rFonts w:ascii="Times New Roman" w:hAnsi="Times New Roman" w:cs="Times New Roman"/>
          <w:sz w:val="24"/>
          <w:szCs w:val="24"/>
        </w:rPr>
        <w:t>0</w:t>
      </w:r>
      <w:r w:rsidR="00D26230" w:rsidRPr="00A4121F">
        <w:rPr>
          <w:rFonts w:ascii="Times New Roman" w:hAnsi="Times New Roman" w:cs="Times New Roman"/>
          <w:sz w:val="24"/>
          <w:szCs w:val="24"/>
        </w:rPr>
        <w:t>. sz. napirendi pont</w:t>
      </w:r>
    </w:p>
    <w:p w:rsidR="0039256F" w:rsidRPr="005A6149" w:rsidRDefault="0039256F" w:rsidP="0039256F">
      <w:pPr>
        <w:pStyle w:val="lfej"/>
        <w:jc w:val="center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 w:rsidR="00FE44D7" w:rsidRPr="005A6149">
        <w:rPr>
          <w:rFonts w:ascii="Times New Roman" w:hAnsi="Times New Roman" w:cs="Times New Roman"/>
          <w:sz w:val="24"/>
          <w:szCs w:val="24"/>
        </w:rPr>
        <w:t>4</w:t>
      </w:r>
      <w:r w:rsidRPr="005A6149">
        <w:rPr>
          <w:rFonts w:ascii="Times New Roman" w:hAnsi="Times New Roman" w:cs="Times New Roman"/>
          <w:sz w:val="24"/>
          <w:szCs w:val="24"/>
        </w:rPr>
        <w:t>. sz. melléklet</w:t>
      </w:r>
    </w:p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E44D7" w:rsidRPr="00D40CE7" w:rsidRDefault="00FE44D7" w:rsidP="00FE44D7">
      <w:pPr>
        <w:keepNext/>
        <w:tabs>
          <w:tab w:val="left" w:pos="7380"/>
        </w:tabs>
        <w:spacing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32"/>
          <w:szCs w:val="32"/>
          <w:lang w:val="en-GB" w:eastAsia="en-GB"/>
        </w:rPr>
      </w:pPr>
      <w:r w:rsidRPr="00D40CE7">
        <w:rPr>
          <w:rFonts w:ascii="Times New Roman" w:eastAsia="Times New Roman" w:hAnsi="Times New Roman" w:cs="Times New Roman"/>
          <w:b/>
          <w:caps/>
          <w:sz w:val="32"/>
          <w:szCs w:val="32"/>
          <w:lang w:val="en-GB" w:eastAsia="en-GB"/>
        </w:rPr>
        <w:t>BÉRLETI-ÜZEMELTETÉSI SZERZŐDÉS MEGSZÜNTETÉSE</w:t>
      </w:r>
    </w:p>
    <w:p w:rsidR="00FE44D7" w:rsidRPr="00D40CE7" w:rsidRDefault="00FE44D7" w:rsidP="00FE44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44D7" w:rsidRPr="00D40CE7" w:rsidRDefault="00FE44D7" w:rsidP="00FE44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amely</w:t>
      </w:r>
      <w:proofErr w:type="gramEnd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létrejött egyrészről</w:t>
      </w:r>
    </w:p>
    <w:p w:rsidR="00FE44D7" w:rsidRPr="00D40CE7" w:rsidRDefault="00FE44D7" w:rsidP="00FE44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Zalaszentgrót Város Önkormányzata 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(székhely: 8790 Zalaszentgrót, Dózsa Gy. </w:t>
      </w:r>
      <w:proofErr w:type="gramStart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u.</w:t>
      </w:r>
      <w:proofErr w:type="gramEnd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1., törzsszám: 734390, adószám: 15734398-2-20, képviseletében eljár: </w:t>
      </w:r>
      <w:r w:rsidRPr="00D40CE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Baracskai József polgármester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), mint önkormányzat (a továbbiakban:</w:t>
      </w:r>
      <w:r w:rsidRPr="00D40CE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Önkormányzat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),</w:t>
      </w:r>
      <w:r w:rsidR="00F22B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</w:p>
    <w:p w:rsidR="00FE44D7" w:rsidRDefault="00FE44D7" w:rsidP="00FE44D7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2BCF" w:rsidRPr="00D40CE7" w:rsidRDefault="00F654FA" w:rsidP="00F22B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F654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Szentgrótért</w:t>
      </w:r>
      <w:proofErr w:type="spellEnd"/>
      <w:r w:rsidRPr="00F654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Kereskedelmi és Szolgáltató Korlátolt Felelősségű Társaság</w:t>
      </w:r>
      <w:r w:rsidR="00F22BCF" w:rsidRPr="00D40CE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F22BCF"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(székhely: 8790 Zalaszentgrót, Dózsa Gy. </w:t>
      </w:r>
      <w:proofErr w:type="gramStart"/>
      <w:r w:rsidR="00F22BCF"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u.</w:t>
      </w:r>
      <w:proofErr w:type="gramEnd"/>
      <w:r w:rsidR="00F22BCF"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1., adószám: </w:t>
      </w:r>
      <w:r w:rsidRPr="00F654FA">
        <w:rPr>
          <w:rFonts w:ascii="Times New Roman" w:eastAsia="Times New Roman" w:hAnsi="Times New Roman" w:cs="Times New Roman"/>
          <w:sz w:val="24"/>
          <w:szCs w:val="24"/>
          <w:lang w:eastAsia="hu-HU"/>
        </w:rPr>
        <w:t>11358981-2-20.</w:t>
      </w:r>
      <w:r w:rsidR="00F22BCF"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képviseletében eljár: </w:t>
      </w:r>
      <w:r w:rsidRPr="00F654F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Tóth István Lajos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ügyvezető</w:t>
      </w:r>
      <w:r w:rsidR="00F22BCF"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), mint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Kft.</w:t>
      </w:r>
      <w:r w:rsidR="00F22BCF"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(a továbbiakban:</w:t>
      </w:r>
      <w:r w:rsidR="00F22BCF" w:rsidRPr="00D40CE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Kft.</w:t>
      </w:r>
      <w:r w:rsidR="00F22BCF"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),</w:t>
      </w:r>
      <w:r w:rsidR="00F22B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</w:p>
    <w:p w:rsidR="00F22BCF" w:rsidRPr="00D40CE7" w:rsidRDefault="00F22BCF" w:rsidP="00FE44D7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44D7" w:rsidRPr="00D40CE7" w:rsidRDefault="00FE44D7" w:rsidP="00FE44D7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másrészről</w:t>
      </w:r>
      <w:proofErr w:type="gramEnd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a(z)</w:t>
      </w:r>
    </w:p>
    <w:p w:rsidR="00FE44D7" w:rsidRPr="00D40CE7" w:rsidRDefault="00FE44D7" w:rsidP="00FE44D7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40C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Cattani</w:t>
      </w:r>
      <w:proofErr w:type="spellEnd"/>
      <w:r w:rsidRPr="00D40C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Partner Kft. 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(székhely:1146 Budapest, Dózsa Gy. </w:t>
      </w:r>
      <w:proofErr w:type="gramStart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út</w:t>
      </w:r>
      <w:proofErr w:type="gramEnd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11. fszt.2. cégjegyzékszám: 01-09-365322 adószám: 10977011-2-42 bankszámlaszám: 62100229-13600909) képviseletében eljár: Bogdán Tamás ügyvezető), mint üzemeltető (a továbbiakban: </w:t>
      </w:r>
      <w:r w:rsidRPr="00D40CE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Üzemeltető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- együttesen: </w:t>
      </w:r>
      <w:r w:rsidRPr="00D40CE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Szerződő felek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között az alulírott helyen és időben, az alábbiakban részletezett feltételek szerint:</w:t>
      </w:r>
    </w:p>
    <w:p w:rsidR="00FE44D7" w:rsidRPr="00D40CE7" w:rsidRDefault="00FE44D7" w:rsidP="00FE44D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44D7" w:rsidRPr="00D40CE7" w:rsidRDefault="00FE44D7" w:rsidP="00FE44D7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Szerződő Felek rögzítik, hogy az </w:t>
      </w:r>
      <w:r w:rsidRPr="00D40CE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Önkormányzat „</w:t>
      </w:r>
      <w:r w:rsidRPr="00D40CE7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hu-HU"/>
        </w:rPr>
        <w:t xml:space="preserve">A Szent </w:t>
      </w:r>
      <w:proofErr w:type="spellStart"/>
      <w:r w:rsidRPr="00D40CE7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hu-HU"/>
        </w:rPr>
        <w:t>Gróth</w:t>
      </w:r>
      <w:proofErr w:type="spellEnd"/>
      <w:r w:rsidRPr="00D40CE7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hu-HU"/>
        </w:rPr>
        <w:t xml:space="preserve"> Termálfürdő és Szabadidőközpont üzemeltetése</w:t>
      </w:r>
      <w:r w:rsidRPr="00D40CE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” 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tárgyban a közbeszerzésekről szóló 2015. évi CXLIII. tv. (a továbbiakban: Kbt.) 113. § szerinti </w:t>
      </w:r>
      <w:r w:rsidRPr="00D40CE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(összefoglaló tájékoztatással megindított)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közbeszerzési eljárást folytatott le, mely eljárás nyertese az </w:t>
      </w:r>
      <w:r w:rsidRPr="00D40CE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Üzemeltető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, mint ajánlattevő lett.</w:t>
      </w:r>
    </w:p>
    <w:p w:rsidR="00FE44D7" w:rsidRPr="00D40CE7" w:rsidRDefault="00FE44D7" w:rsidP="00FE44D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44D7" w:rsidRPr="00D40CE7" w:rsidRDefault="00FE44D7" w:rsidP="00FE44D7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Szerződő Felek bérleti-üzemeltetési szerződést kötöttek az Önkormányzat kizárólagos tulajdonában lévő Zalaszentgrót 010311/32 helyrajzi számon nyilvántartott Szent </w:t>
      </w:r>
      <w:proofErr w:type="spellStart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Gróth</w:t>
      </w:r>
      <w:proofErr w:type="spellEnd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Termálfürdő és Szabadidőközpont (a továbbiakban termálfürdő) és az ahhoz tartozó, átadás-átvételi jegyzőkönyvben rögzített berendezési és felszerelési tárgyak működtetésével a termálfürdő szakszerű és biztonságos üzemeltetése, fenntartása és a strand-szolgáltatás teljesítésére 2017. május 1. napjától 2027. április 30. napjáig tartó határozott időre. </w:t>
      </w:r>
    </w:p>
    <w:p w:rsidR="00FE44D7" w:rsidRPr="00D40CE7" w:rsidRDefault="00FE44D7" w:rsidP="00FE44D7">
      <w:p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E44D7" w:rsidRPr="00D40CE7" w:rsidRDefault="00FE44D7" w:rsidP="00FE44D7">
      <w:pPr>
        <w:numPr>
          <w:ilvl w:val="0"/>
          <w:numId w:val="4"/>
        </w:numPr>
        <w:tabs>
          <w:tab w:val="num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Üzemeltető a megkötött bérleti üzemeltetési szerződés közös megegyezéssel történő megszűntetését kérte, amivel az Önkormányzat képviselő-testülete a 107/2019. (IX. 26.) számú határozatában egyetértett. A képviselő-testület döntése alapján Szerződő Felek a bérleti-üzemeltetési szerződést 2019. december 31-ével közös megegyezéssel megszüntetik és ezzel kapcsolatban a következők szerint rendelkeznek.</w:t>
      </w:r>
    </w:p>
    <w:p w:rsidR="00FE44D7" w:rsidRPr="00D40CE7" w:rsidRDefault="00FE44D7" w:rsidP="00FE44D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44D7" w:rsidRPr="00D40CE7" w:rsidRDefault="00FE44D7" w:rsidP="00FE44D7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Üzemeltető köteles a termálfürdőt rendeltetésszerű használatra és üzemeltetésre alkalmas állapotban külön átadás - átvételi jegyzőkönyv felvételével visszaadni, amely birtokba történő visszaadás során Önkormányzat részéről a Kft. ügyvezetője jogosult eljárni. Üzemeltető viseli a termálfürdő vonatkozásában 2019. december 31-ig felmerülő valamennyi költséget, közüzemi díjakat és közterheket, továbbá a létesítmény őrzési költségeit.</w:t>
      </w:r>
    </w:p>
    <w:p w:rsidR="00FE44D7" w:rsidRPr="00D40CE7" w:rsidRDefault="00FE44D7" w:rsidP="00FE44D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44D7" w:rsidRPr="00D40CE7" w:rsidRDefault="005A6149" w:rsidP="00FE44D7">
      <w:pPr>
        <w:numPr>
          <w:ilvl w:val="0"/>
          <w:numId w:val="4"/>
        </w:numPr>
        <w:spacing w:after="2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 tudomásul veszi, míg Kft.</w:t>
      </w:r>
      <w:r w:rsidR="00FE44D7"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kötelezettséget vállal arra, hogy a termálfürdő bérleti-üzemeltetési szerződésének megszüntetésével a közbeszerzési eljárásban meghatározottak szerint, a korábban </w:t>
      </w:r>
      <w:proofErr w:type="spellStart"/>
      <w:r w:rsidR="00FE44D7"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Kft.-nél</w:t>
      </w:r>
      <w:proofErr w:type="spellEnd"/>
      <w:r w:rsidR="00FE44D7"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alkalmazásában álló 4 fő munkavállaló</w:t>
      </w:r>
      <w:r w:rsidR="0091194C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FE44D7"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továbbfoglalkoztat</w:t>
      </w:r>
      <w:r w:rsidR="0091194C">
        <w:rPr>
          <w:rFonts w:ascii="Times New Roman" w:eastAsia="Times New Roman" w:hAnsi="Times New Roman" w:cs="Times New Roman"/>
          <w:sz w:val="24"/>
          <w:szCs w:val="24"/>
          <w:lang w:eastAsia="hu-HU"/>
        </w:rPr>
        <w:t>ja</w:t>
      </w:r>
      <w:r w:rsidR="00FE44D7"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2020. január 1-jével. </w:t>
      </w:r>
    </w:p>
    <w:p w:rsidR="00FE44D7" w:rsidRPr="00D40CE7" w:rsidRDefault="00FE44D7" w:rsidP="00FE44D7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 kijelenti, hogy 2019. november hónappal bezárólag teljesítette az Üzemeltető részére minden esedékes üzemeltetési díjat. Felek megállapodnak abban, hogy a december hónapra járó üzemeltetési díjat az igazolt szerződésszerű teljesítést követően a Kbt. 135.§ (3) bekezdésében foglaltak szerint, átutalással teljesíti az Üzemeltető OTP Bank </w:t>
      </w:r>
      <w:proofErr w:type="spellStart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Nyrt.-nél</w:t>
      </w:r>
      <w:proofErr w:type="spellEnd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vezetett 62100229-13600909 számú számlájára. Üzemeltető tudomásul veszi azt, hogy az üzemeltetési díjra kizárólag akkor jogosult, amennyiben közüzemi díjtartozása nem áll fenn.</w:t>
      </w:r>
    </w:p>
    <w:p w:rsidR="00FE44D7" w:rsidRPr="00D40CE7" w:rsidRDefault="00FE44D7" w:rsidP="00FE44D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44D7" w:rsidRPr="00D40CE7" w:rsidRDefault="00FE44D7" w:rsidP="00FE44D7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Szerződő Felek megállapítják, hogy a bérleti-üzemeltetési szerződés alapján a bérbe adott termálfürdő és </w:t>
      </w:r>
      <w:r w:rsidRPr="00D40CE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vendéglátó egységek 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után fizetendő bérleti díjat 2019. december 31-ével bezárólag Üzemeltető maradéktalanul rendezte. </w:t>
      </w:r>
    </w:p>
    <w:p w:rsidR="00FE44D7" w:rsidRPr="00D40CE7" w:rsidRDefault="00FE44D7" w:rsidP="00FE44D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44D7" w:rsidRPr="00D40CE7" w:rsidRDefault="00FE44D7" w:rsidP="00FE44D7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Szerződő felek rögzítik, hogy a bérleti-üzemeltetési szerződés alapján a 2019. évi </w:t>
      </w:r>
      <w:proofErr w:type="spellStart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jegyárbevétel</w:t>
      </w:r>
      <w:proofErr w:type="spellEnd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bruttó 45.000.000,- Ft bázisértéket nem haladta meg, így az Üzemeltetőnek nincs kötelezettsége a bruttó 45.000.000,- Ft feletti összeg 10 %-ának megfelelő összegű bérleti díj megfizetésére.</w:t>
      </w:r>
    </w:p>
    <w:p w:rsidR="00FE44D7" w:rsidRPr="00D40CE7" w:rsidRDefault="00FE44D7" w:rsidP="00FE44D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44D7" w:rsidRPr="00D40CE7" w:rsidRDefault="00FE44D7" w:rsidP="00FE44D7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Szerződő Felek rögzítik, hogy az Üzemeltető a bérleti-üzemeltetési szerződésben foglalt termálfürdő és </w:t>
      </w:r>
      <w:r w:rsidRPr="00D40CE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vendéglátó egységek 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működtetési és üzemeltetési feladat megvalósításának biztosítékaként 5.880.000,- Ft összegű biztosítékot nyújtott az Önkormányzat részére. Önkormányzat vállalta a bérleti-üzemeltetési szerződésben, hogy a biztosíték kizárólag abban az esetben kerül felszabadításra, amennyiben Szerződő felek a szerződés időtartama alatti teljesítés maradéktalan megvalósítását jelen szerződés megszűnésének napján jegyzőkönyvben megállapították, továbbá Üzemeltető igazolta, hogy a szerződés teljesítése során felmerült valamennyi költséget kiegyenlített és a termálfürdő rendeltetésszerű és biztonságos használatra alkalmas állapotban kerül visszaadásra. </w:t>
      </w:r>
    </w:p>
    <w:p w:rsidR="00FE44D7" w:rsidRPr="00D40CE7" w:rsidRDefault="00FE44D7" w:rsidP="00FE44D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44D7" w:rsidRPr="00D40CE7" w:rsidRDefault="005A6149" w:rsidP="00FE44D7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 kötelezettséget vállal arra, hogy biztosíték összegét a 9. pontban foglalt jegyzőkönyv mindegyik fél általi cégszerű aláírását követő 8 napon belül 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átutalással teljesíti az Üzemeltető OTP Bank </w:t>
      </w:r>
      <w:proofErr w:type="spellStart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Nyrt.-nél</w:t>
      </w:r>
      <w:proofErr w:type="spellEnd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vezetett 62100229-13600909 számú számlájára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FE44D7"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</w:t>
      </w:r>
    </w:p>
    <w:p w:rsidR="00FE44D7" w:rsidRPr="00D40CE7" w:rsidRDefault="00FE44D7" w:rsidP="00FE44D7">
      <w:pPr>
        <w:spacing w:after="0"/>
        <w:ind w:left="567" w:hanging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4FCF" w:rsidRDefault="00FE44D7" w:rsidP="00FE44D7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Szerződő Felek megállapodnak abban, hogy a bérleti-üzemeltetési szerződés megszüntetésével az </w:t>
      </w:r>
      <w:r w:rsidR="004A319C"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Üzemeltető </w:t>
      </w:r>
      <w:r w:rsidR="004A31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4A319C"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</w:t>
      </w:r>
      <w:r w:rsidR="004A319C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4A319C"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megvalósított</w:t>
      </w:r>
      <w:r w:rsidR="004A319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4A319C"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megszüntető m</w:t>
      </w:r>
      <w:r w:rsidR="004A319C">
        <w:rPr>
          <w:rFonts w:ascii="Times New Roman" w:eastAsia="Times New Roman" w:hAnsi="Times New Roman" w:cs="Times New Roman"/>
          <w:sz w:val="24"/>
          <w:szCs w:val="24"/>
          <w:lang w:eastAsia="hu-HU"/>
        </w:rPr>
        <w:t>egállapodás 1. számú mellékletében nevesített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beruházások</w:t>
      </w:r>
      <w:r w:rsidR="004A319C">
        <w:rPr>
          <w:rFonts w:ascii="Times New Roman" w:eastAsia="Times New Roman" w:hAnsi="Times New Roman" w:cs="Times New Roman"/>
          <w:sz w:val="24"/>
          <w:szCs w:val="24"/>
          <w:lang w:eastAsia="hu-HU"/>
        </w:rPr>
        <w:t>at</w:t>
      </w:r>
      <w:r w:rsidR="005A61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r w:rsidR="00C14FCF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beszerzett eszközöket térítésmentesen átadja bruttó 1.259.052,</w:t>
      </w:r>
      <w:proofErr w:type="spellStart"/>
      <w:r w:rsidR="00C14FCF"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 w:rsidR="00C14F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értékben az </w:t>
      </w:r>
      <w:r w:rsidR="005A61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 és </w:t>
      </w:r>
      <w:r w:rsidR="00C14FCF">
        <w:rPr>
          <w:rFonts w:ascii="Times New Roman" w:eastAsia="Times New Roman" w:hAnsi="Times New Roman" w:cs="Times New Roman"/>
          <w:sz w:val="24"/>
          <w:szCs w:val="24"/>
          <w:lang w:eastAsia="hu-HU"/>
        </w:rPr>
        <w:t>bruttó 624.490,</w:t>
      </w:r>
      <w:proofErr w:type="spellStart"/>
      <w:r w:rsidR="00C14FCF"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 w:rsidR="00C14F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értékben </w:t>
      </w:r>
      <w:r w:rsidR="005A61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Kft. részére jelen szerződés aláírásának napjával. </w:t>
      </w:r>
      <w:r w:rsidR="00C14F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Szerződő Felek megállapodnak arról, hogy a térítésmentes átadásról Szerződő Felek a hatályos általános forgalmi adóra vonatkozó jogszabályoknak megfelelően járnak el. </w:t>
      </w:r>
    </w:p>
    <w:p w:rsidR="00C14FCF" w:rsidRDefault="00C14FCF" w:rsidP="00C14FC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44D7" w:rsidRPr="00D40CE7" w:rsidRDefault="00FE44D7" w:rsidP="00FE44D7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Üzemeltető kijelenti, hogy e pontban meghatározott beruházások és eszközök értékén túl az Önkormányzattal szemben semmilyen követeléssel és igénnyel nem él. Üzemeltető kijelenti továbbá, hogy nem áll fenn a termálfürdővel</w:t>
      </w:r>
      <w:r w:rsidR="004A319C">
        <w:rPr>
          <w:rFonts w:ascii="Times New Roman" w:eastAsia="Times New Roman" w:hAnsi="Times New Roman" w:cs="Times New Roman"/>
          <w:sz w:val="24"/>
          <w:szCs w:val="24"/>
          <w:lang w:eastAsia="hu-HU"/>
        </w:rPr>
        <w:t>, valamint a térítésmentes átadással érintett beruházásokkal és eszközökkel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kapcsolatban semmilyen szerződés és azon kívüli olyan kötelezettség, amely az 2020. január 1-jével az Önkormányzatot</w:t>
      </w:r>
      <w:r w:rsidR="004A31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illetve a </w:t>
      </w:r>
      <w:proofErr w:type="spellStart"/>
      <w:r w:rsidR="004A319C">
        <w:rPr>
          <w:rFonts w:ascii="Times New Roman" w:eastAsia="Times New Roman" w:hAnsi="Times New Roman" w:cs="Times New Roman"/>
          <w:sz w:val="24"/>
          <w:szCs w:val="24"/>
          <w:lang w:eastAsia="hu-HU"/>
        </w:rPr>
        <w:t>Kft.-t</w:t>
      </w:r>
      <w:proofErr w:type="spellEnd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terhelné. </w:t>
      </w:r>
    </w:p>
    <w:p w:rsidR="00FE44D7" w:rsidRPr="00D40CE7" w:rsidRDefault="00FE44D7" w:rsidP="00FE44D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44D7" w:rsidRPr="00D40CE7" w:rsidRDefault="00FE44D7" w:rsidP="00FE44D7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Szerződő felek megállapodnak abban, hogy a szerződés megszüntetése, illetve megszűnésekor </w:t>
      </w:r>
      <w:proofErr w:type="gramStart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egymással</w:t>
      </w:r>
      <w:proofErr w:type="gramEnd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jegyzőkönyv felvételével elszámolnak, melynek során rendelkeznek különösen a bérelt vagyontárgyak leltár szerinti visszaadásáról, a szerződés teljesítése során elvégzett feladatok, munkálatok igazolt elvégzéséről, az Üzemeltető által továbbfoglalkoztatott munkavállaló</w:t>
      </w:r>
      <w:r w:rsidR="0091194C">
        <w:rPr>
          <w:rFonts w:ascii="Times New Roman" w:eastAsia="Times New Roman" w:hAnsi="Times New Roman" w:cs="Times New Roman"/>
          <w:sz w:val="24"/>
          <w:szCs w:val="24"/>
          <w:lang w:eastAsia="hu-HU"/>
        </w:rPr>
        <w:t>k Kft. általi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foglalkoztatásáról, a pénzügyi teljesítések maradéktalan megtörténtéről, valamint a pénzügyi biztosíték felhasználásáról vagy maradéktalan visszafizetéséről.</w:t>
      </w:r>
    </w:p>
    <w:p w:rsidR="00FE44D7" w:rsidRPr="00D40CE7" w:rsidRDefault="00FE44D7" w:rsidP="00FE44D7">
      <w:pPr>
        <w:numPr>
          <w:ilvl w:val="12"/>
          <w:numId w:val="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E44D7" w:rsidRPr="00D40CE7" w:rsidRDefault="00FE44D7" w:rsidP="00FE44D7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szerződésben nem szabályozott kérdésekben a Kbt., a Polgári Törvénykönyvről szóló 2013. évi V. törvény, valamint az egyéb vonatkozó jogszabályok rendelkezései az irányadók. </w:t>
      </w:r>
    </w:p>
    <w:p w:rsidR="00FE44D7" w:rsidRPr="00D40CE7" w:rsidRDefault="00FE44D7" w:rsidP="00FE4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44D7" w:rsidRPr="00D40CE7" w:rsidRDefault="00FE44D7" w:rsidP="00FE44D7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szerződés vonatkozásában, minden a felek által tett nyilatkozat, bejelentés, értesítés, egyéb közlés, melyet a szerződés alapján meg kell, vagy meg lehet tenni, joghatályosan kizárólag írásban személyes, vagy postai úton történő közléssel teendő meg.</w:t>
      </w:r>
      <w:r w:rsidR="00C14F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Jelen szerződés kizárólag az 1. számú melléklettel együtt érvényes.</w:t>
      </w:r>
    </w:p>
    <w:p w:rsidR="00FE44D7" w:rsidRPr="00D40CE7" w:rsidRDefault="00FE44D7" w:rsidP="00FE44D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44D7" w:rsidRPr="00D40CE7" w:rsidRDefault="00FE44D7" w:rsidP="00FE44D7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Kapcsolattartásra kijelölt személyek:</w:t>
      </w:r>
    </w:p>
    <w:p w:rsidR="00FE44D7" w:rsidRPr="00D40CE7" w:rsidRDefault="00FE44D7" w:rsidP="00FE44D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E44D7" w:rsidRPr="00D40CE7" w:rsidRDefault="00FE44D7" w:rsidP="00FE44D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Önkormányzat</w:t>
      </w:r>
      <w:r w:rsidR="00C14FC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és Kft.</w:t>
      </w:r>
      <w:r w:rsidRPr="00D40C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részéről: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40CE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Üzemeltető részéről: </w:t>
      </w:r>
    </w:p>
    <w:p w:rsidR="00FE44D7" w:rsidRPr="00D40CE7" w:rsidRDefault="00FE44D7" w:rsidP="00FE44D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Név: Tóth István ügyvezető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Név: Bogdán Tamás</w:t>
      </w:r>
    </w:p>
    <w:p w:rsidR="00FE44D7" w:rsidRPr="00D40CE7" w:rsidRDefault="00FE44D7" w:rsidP="00FE44D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Cím: 8790 Zalaszentgrót Dózsa Gy. </w:t>
      </w:r>
      <w:proofErr w:type="gramStart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u.</w:t>
      </w:r>
      <w:proofErr w:type="gramEnd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1.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Cím: 1146 Bp. Dózsa u. 11. fszt.2.</w:t>
      </w:r>
    </w:p>
    <w:p w:rsidR="00FE44D7" w:rsidRPr="00D40CE7" w:rsidRDefault="00FE44D7" w:rsidP="00FE44D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Telefon: +36/3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98-91-300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Telefon: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+36/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96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89-114</w:t>
      </w:r>
    </w:p>
    <w:p w:rsidR="00FE44D7" w:rsidRPr="00C14FCF" w:rsidRDefault="00FE44D7" w:rsidP="00FE44D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4472C4" w:themeColor="accent5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Email: </w:t>
      </w:r>
      <w:hyperlink r:id="rId8" w:history="1">
        <w:r w:rsidRPr="00D40C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termalfurdo@zalaszentgrot.hu</w:t>
        </w:r>
      </w:hyperlink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Email: </w:t>
      </w:r>
      <w:hyperlink r:id="rId9" w:history="1">
        <w:r w:rsidRPr="00C14FCF">
          <w:rPr>
            <w:rStyle w:val="Hiperhivatkozs"/>
            <w:rFonts w:ascii="Times New Roman" w:eastAsia="Times New Roman" w:hAnsi="Times New Roman" w:cs="Times New Roman"/>
            <w:color w:val="4472C4" w:themeColor="accent5"/>
            <w:sz w:val="24"/>
            <w:szCs w:val="24"/>
            <w:lang w:eastAsia="hu-HU"/>
          </w:rPr>
          <w:t>penzugy@cattani.hu</w:t>
        </w:r>
      </w:hyperlink>
    </w:p>
    <w:p w:rsidR="00FE44D7" w:rsidRPr="00D40CE7" w:rsidRDefault="00FE44D7" w:rsidP="00FE44D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44D7" w:rsidRPr="00D40CE7" w:rsidRDefault="00FE44D7" w:rsidP="00FE44D7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Szerződő felek a közöttük jelen szerződéssel összefüggésben felmerülő vitás kérdések rendezését elsősorban békés úton, bírói út igénybevétele nélkül igyekeznek rendezni, 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amennyiben ez nem lehetséges, kikötik a hatáskörrel rendelkező Zalaegerszegi Járásbíróság, illetve Zalaegerszegi Törvényszék illetékességét.</w:t>
      </w:r>
    </w:p>
    <w:p w:rsidR="00FE44D7" w:rsidRPr="00D40CE7" w:rsidRDefault="00FE44D7" w:rsidP="00FE44D7">
      <w:pPr>
        <w:spacing w:before="120" w:after="12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E44D7" w:rsidRPr="00D40CE7" w:rsidRDefault="00FE44D7" w:rsidP="00FE44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Alulírott szerződő felek jelen szerződést, mint akaratukkal mindenben megegyezőt, jóváhagyólag írták alá.</w:t>
      </w:r>
    </w:p>
    <w:p w:rsidR="00FE44D7" w:rsidRPr="00D40CE7" w:rsidRDefault="00FE44D7" w:rsidP="00FE4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44D7" w:rsidRDefault="00FE44D7" w:rsidP="00FE4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44D7" w:rsidRPr="00D40CE7" w:rsidRDefault="00FE44D7" w:rsidP="00FE4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Zalaszentgrót, 2019. december </w:t>
      </w:r>
    </w:p>
    <w:p w:rsidR="00FE44D7" w:rsidRDefault="00FE44D7" w:rsidP="00FE4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1A0" w:rsidRDefault="008C11A0" w:rsidP="00FE4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1A0" w:rsidRPr="00D40CE7" w:rsidRDefault="008C11A0" w:rsidP="00FE4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1A0" w:rsidRPr="00D40CE7" w:rsidRDefault="008C11A0" w:rsidP="008C11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Zalaszentgrót Város Önkormányzat</w:t>
      </w:r>
    </w:p>
    <w:p w:rsidR="008C11A0" w:rsidRPr="00D40CE7" w:rsidRDefault="008C11A0" w:rsidP="008C11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képviseletében</w:t>
      </w:r>
      <w:proofErr w:type="gramEnd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eljár</w:t>
      </w:r>
    </w:p>
    <w:p w:rsidR="008C11A0" w:rsidRPr="00D40CE7" w:rsidRDefault="008C11A0" w:rsidP="008C11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Baracskai József</w:t>
      </w:r>
    </w:p>
    <w:p w:rsidR="00FE44D7" w:rsidRDefault="008C11A0" w:rsidP="008C11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8C11A0" w:rsidRDefault="008C11A0" w:rsidP="008C11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1A0" w:rsidRDefault="008C11A0" w:rsidP="008C11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44D7" w:rsidRPr="00D40CE7" w:rsidRDefault="00FE44D7" w:rsidP="00FE4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6485"/>
        <w:gridCol w:w="2727"/>
      </w:tblGrid>
      <w:tr w:rsidR="00FE44D7" w:rsidRPr="00D40CE7" w:rsidTr="008C11A0">
        <w:tc>
          <w:tcPr>
            <w:tcW w:w="6485" w:type="dxa"/>
          </w:tcPr>
          <w:p w:rsidR="00FE44D7" w:rsidRPr="00D40CE7" w:rsidRDefault="00FE44D7" w:rsidP="0058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E44D7" w:rsidRDefault="008C11A0" w:rsidP="0058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proofErr w:type="spellStart"/>
            <w:r w:rsidRPr="00F65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Szentgrótért</w:t>
            </w:r>
            <w:proofErr w:type="spellEnd"/>
            <w:r w:rsidRPr="00F65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Kereskedelmi és Szolgáltató Korlátolt Felelősségű Társaság</w:t>
            </w:r>
          </w:p>
          <w:p w:rsidR="008C11A0" w:rsidRPr="00D40CE7" w:rsidRDefault="008C11A0" w:rsidP="008C1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40C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képviseletében eljár</w:t>
            </w:r>
          </w:p>
          <w:p w:rsidR="008C11A0" w:rsidRPr="00D40CE7" w:rsidRDefault="008C11A0" w:rsidP="008C1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Tóth István Lajos</w:t>
            </w:r>
          </w:p>
          <w:p w:rsidR="008C11A0" w:rsidRPr="00D40CE7" w:rsidRDefault="008C11A0" w:rsidP="008C1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40C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ügyvezető</w:t>
            </w:r>
          </w:p>
        </w:tc>
        <w:tc>
          <w:tcPr>
            <w:tcW w:w="2727" w:type="dxa"/>
          </w:tcPr>
          <w:p w:rsidR="00FE44D7" w:rsidRPr="00D40CE7" w:rsidRDefault="00FE44D7" w:rsidP="0058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E44D7" w:rsidRPr="00D40CE7" w:rsidRDefault="00FE44D7" w:rsidP="0058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proofErr w:type="spellStart"/>
            <w:r w:rsidRPr="00D40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Cattani</w:t>
            </w:r>
            <w:proofErr w:type="spellEnd"/>
            <w:r w:rsidRPr="00D40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Partner Kft.</w:t>
            </w:r>
          </w:p>
          <w:p w:rsidR="00FE44D7" w:rsidRPr="00D40CE7" w:rsidRDefault="00FE44D7" w:rsidP="0058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40C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képviseletében eljár</w:t>
            </w:r>
          </w:p>
          <w:p w:rsidR="00FE44D7" w:rsidRPr="00D40CE7" w:rsidRDefault="00FE44D7" w:rsidP="0058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D40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Bogdán Tamás</w:t>
            </w:r>
          </w:p>
          <w:p w:rsidR="00FE44D7" w:rsidRPr="00D40CE7" w:rsidRDefault="00FE44D7" w:rsidP="00580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40CE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ügyvezető</w:t>
            </w:r>
          </w:p>
        </w:tc>
      </w:tr>
    </w:tbl>
    <w:p w:rsidR="00FE44D7" w:rsidRPr="00D40CE7" w:rsidRDefault="00FE44D7" w:rsidP="00FE44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E44D7" w:rsidRPr="00D40CE7" w:rsidRDefault="00FE44D7" w:rsidP="00FE4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44D7" w:rsidRPr="00D40CE7" w:rsidRDefault="00FE44D7" w:rsidP="00FE4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44D7" w:rsidRPr="00D40CE7" w:rsidRDefault="00FE44D7" w:rsidP="00FE4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Pénzügyileg ellenjegyezte: </w:t>
      </w:r>
    </w:p>
    <w:p w:rsidR="00FE44D7" w:rsidRPr="00D40CE7" w:rsidRDefault="00FE44D7" w:rsidP="00FE4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Zalaszentgrót, 2019. december </w:t>
      </w:r>
    </w:p>
    <w:p w:rsidR="00FE44D7" w:rsidRPr="00D40CE7" w:rsidRDefault="00FE44D7" w:rsidP="00FE4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44D7" w:rsidRPr="00D40CE7" w:rsidRDefault="00FE44D7" w:rsidP="00FE4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…………………………………..</w:t>
      </w:r>
    </w:p>
    <w:p w:rsidR="00FE44D7" w:rsidRPr="00D40CE7" w:rsidRDefault="00FE44D7" w:rsidP="00FE44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40CE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Ujvári Éva</w:t>
      </w:r>
    </w:p>
    <w:p w:rsidR="00FE44D7" w:rsidRPr="00D40CE7" w:rsidRDefault="00FE44D7" w:rsidP="00FE4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</w:t>
      </w:r>
      <w:proofErr w:type="gramEnd"/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osztályvezető</w:t>
      </w:r>
    </w:p>
    <w:p w:rsidR="00FE44D7" w:rsidRDefault="00FE44D7" w:rsidP="00FE44D7">
      <w:pPr>
        <w:pStyle w:val="Default"/>
        <w:spacing w:line="276" w:lineRule="auto"/>
        <w:jc w:val="both"/>
        <w:rPr>
          <w:noProof/>
        </w:rPr>
      </w:pPr>
    </w:p>
    <w:p w:rsidR="00FE44D7" w:rsidRDefault="00FE44D7" w:rsidP="00FE44D7">
      <w:pPr>
        <w:pStyle w:val="Default"/>
        <w:spacing w:line="276" w:lineRule="auto"/>
        <w:jc w:val="both"/>
        <w:rPr>
          <w:noProof/>
        </w:rPr>
      </w:pPr>
    </w:p>
    <w:p w:rsidR="00FE44D7" w:rsidRDefault="00FE44D7" w:rsidP="00FE44D7">
      <w:pPr>
        <w:pStyle w:val="Default"/>
        <w:spacing w:line="276" w:lineRule="auto"/>
        <w:jc w:val="both"/>
        <w:rPr>
          <w:noProof/>
        </w:rPr>
      </w:pPr>
    </w:p>
    <w:p w:rsidR="00FE44D7" w:rsidRDefault="00FE44D7" w:rsidP="00FE44D7">
      <w:pPr>
        <w:pStyle w:val="Default"/>
        <w:spacing w:line="276" w:lineRule="auto"/>
        <w:jc w:val="both"/>
        <w:rPr>
          <w:noProof/>
        </w:rPr>
      </w:pPr>
    </w:p>
    <w:p w:rsidR="00FE44D7" w:rsidRDefault="00FE44D7" w:rsidP="00FE44D7">
      <w:pPr>
        <w:pStyle w:val="Default"/>
        <w:spacing w:line="276" w:lineRule="auto"/>
        <w:jc w:val="both"/>
        <w:rPr>
          <w:noProof/>
        </w:rPr>
      </w:pPr>
    </w:p>
    <w:p w:rsidR="00FE44D7" w:rsidRDefault="00FE44D7" w:rsidP="00FE44D7">
      <w:pPr>
        <w:pStyle w:val="Default"/>
        <w:spacing w:line="276" w:lineRule="auto"/>
        <w:jc w:val="both"/>
        <w:rPr>
          <w:noProof/>
        </w:rPr>
      </w:pPr>
    </w:p>
    <w:p w:rsidR="00FE44D7" w:rsidRDefault="00FE44D7" w:rsidP="00FE44D7">
      <w:pPr>
        <w:pStyle w:val="Default"/>
        <w:spacing w:line="276" w:lineRule="auto"/>
        <w:jc w:val="both"/>
        <w:rPr>
          <w:noProof/>
        </w:rPr>
      </w:pPr>
    </w:p>
    <w:p w:rsidR="00FE44D7" w:rsidRDefault="00FE44D7" w:rsidP="00FE44D7">
      <w:pPr>
        <w:pStyle w:val="Default"/>
        <w:spacing w:line="276" w:lineRule="auto"/>
        <w:jc w:val="both"/>
        <w:rPr>
          <w:noProof/>
        </w:rPr>
      </w:pPr>
    </w:p>
    <w:p w:rsidR="00FE44D7" w:rsidRDefault="00FE44D7" w:rsidP="00FE44D7">
      <w:pPr>
        <w:pStyle w:val="Default"/>
        <w:spacing w:line="276" w:lineRule="auto"/>
        <w:jc w:val="both"/>
        <w:rPr>
          <w:noProof/>
        </w:rPr>
      </w:pPr>
    </w:p>
    <w:p w:rsidR="00FE44D7" w:rsidRPr="0091194C" w:rsidRDefault="00FE44D7" w:rsidP="00FE44D7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noProof/>
        </w:rPr>
      </w:pPr>
      <w:r w:rsidRPr="0091194C">
        <w:rPr>
          <w:rFonts w:ascii="Times New Roman" w:hAnsi="Times New Roman" w:cs="Times New Roman"/>
          <w:noProof/>
        </w:rPr>
        <w:t xml:space="preserve">sz. melléklet: </w:t>
      </w:r>
      <w:r w:rsidRPr="0091194C">
        <w:rPr>
          <w:rFonts w:ascii="Times New Roman" w:eastAsia="Times New Roman" w:hAnsi="Times New Roman" w:cs="Times New Roman"/>
        </w:rPr>
        <w:t>Üzem</w:t>
      </w:r>
      <w:bookmarkStart w:id="0" w:name="_GoBack"/>
      <w:bookmarkEnd w:id="0"/>
      <w:r w:rsidRPr="0091194C">
        <w:rPr>
          <w:rFonts w:ascii="Times New Roman" w:eastAsia="Times New Roman" w:hAnsi="Times New Roman" w:cs="Times New Roman"/>
        </w:rPr>
        <w:t>eltető által megvalósított, termálfürdő üzemeltetéséhez szükséges beruházások és eszközök</w:t>
      </w:r>
    </w:p>
    <w:p w:rsidR="00FE44D7" w:rsidRDefault="00FE44D7" w:rsidP="00FE44D7">
      <w:pPr>
        <w:pStyle w:val="Default"/>
        <w:spacing w:line="276" w:lineRule="auto"/>
        <w:jc w:val="both"/>
        <w:rPr>
          <w:noProof/>
        </w:rPr>
      </w:pPr>
    </w:p>
    <w:p w:rsidR="00FE44D7" w:rsidRDefault="00021E64" w:rsidP="00FE44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21E64">
        <w:lastRenderedPageBreak/>
        <w:drawing>
          <wp:inline distT="0" distB="0" distL="0" distR="0">
            <wp:extent cx="5760720" cy="5630372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30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06D" w:rsidRPr="00D40CE7" w:rsidRDefault="0060606D" w:rsidP="00FE44D7">
      <w:pPr>
        <w:keepNext/>
        <w:tabs>
          <w:tab w:val="left" w:pos="7380"/>
        </w:tabs>
        <w:spacing w:after="12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60606D" w:rsidRPr="00D40CE7" w:rsidSect="00A6676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BB1" w:rsidRDefault="00590BB1">
      <w:pPr>
        <w:spacing w:after="0" w:line="240" w:lineRule="auto"/>
      </w:pPr>
      <w:r>
        <w:separator/>
      </w:r>
    </w:p>
  </w:endnote>
  <w:endnote w:type="continuationSeparator" w:id="0">
    <w:p w:rsidR="00590BB1" w:rsidRDefault="0059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BB1" w:rsidRDefault="00590BB1">
    <w:pPr>
      <w:pStyle w:val="llb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3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BB1" w:rsidRDefault="00590BB1">
      <w:pPr>
        <w:spacing w:after="0" w:line="240" w:lineRule="auto"/>
      </w:pPr>
      <w:r>
        <w:separator/>
      </w:r>
    </w:p>
  </w:footnote>
  <w:footnote w:type="continuationSeparator" w:id="0">
    <w:p w:rsidR="00590BB1" w:rsidRDefault="00590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BB1" w:rsidRDefault="00590BB1">
    <w:pPr>
      <w:pStyle w:val="lfej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2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D090C"/>
    <w:multiLevelType w:val="hybridMultilevel"/>
    <w:tmpl w:val="8F88E15A"/>
    <w:lvl w:ilvl="0" w:tplc="55F87F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37D47"/>
    <w:multiLevelType w:val="hybridMultilevel"/>
    <w:tmpl w:val="E44845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B4257"/>
    <w:multiLevelType w:val="hybridMultilevel"/>
    <w:tmpl w:val="C05636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E4A46"/>
    <w:multiLevelType w:val="hybridMultilevel"/>
    <w:tmpl w:val="414C57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2D39"/>
    <w:multiLevelType w:val="hybridMultilevel"/>
    <w:tmpl w:val="FCAC09FA"/>
    <w:lvl w:ilvl="0" w:tplc="8A9C22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6230"/>
    <w:rsid w:val="00001BE4"/>
    <w:rsid w:val="00021E64"/>
    <w:rsid w:val="0003059F"/>
    <w:rsid w:val="00083059"/>
    <w:rsid w:val="000D7405"/>
    <w:rsid w:val="000F1DA8"/>
    <w:rsid w:val="00105C10"/>
    <w:rsid w:val="00141624"/>
    <w:rsid w:val="001927F4"/>
    <w:rsid w:val="001968F3"/>
    <w:rsid w:val="001A1529"/>
    <w:rsid w:val="001B774B"/>
    <w:rsid w:val="00254AA6"/>
    <w:rsid w:val="002D13D6"/>
    <w:rsid w:val="002D5DDA"/>
    <w:rsid w:val="002F72B1"/>
    <w:rsid w:val="00327619"/>
    <w:rsid w:val="003537CB"/>
    <w:rsid w:val="003560F7"/>
    <w:rsid w:val="00357AC1"/>
    <w:rsid w:val="0036013D"/>
    <w:rsid w:val="0039256F"/>
    <w:rsid w:val="003E0822"/>
    <w:rsid w:val="00465E4E"/>
    <w:rsid w:val="00491AD8"/>
    <w:rsid w:val="00492EF8"/>
    <w:rsid w:val="00494F7F"/>
    <w:rsid w:val="00496B04"/>
    <w:rsid w:val="004A319C"/>
    <w:rsid w:val="004A47B6"/>
    <w:rsid w:val="004D0BA5"/>
    <w:rsid w:val="0056755D"/>
    <w:rsid w:val="0057698B"/>
    <w:rsid w:val="00590BB1"/>
    <w:rsid w:val="0059719F"/>
    <w:rsid w:val="005A6149"/>
    <w:rsid w:val="005C2FC4"/>
    <w:rsid w:val="005D1276"/>
    <w:rsid w:val="005F5F0B"/>
    <w:rsid w:val="0060606D"/>
    <w:rsid w:val="00627F85"/>
    <w:rsid w:val="00651F68"/>
    <w:rsid w:val="006614D0"/>
    <w:rsid w:val="006861CB"/>
    <w:rsid w:val="0069449A"/>
    <w:rsid w:val="006A1BA3"/>
    <w:rsid w:val="006E480E"/>
    <w:rsid w:val="007045BB"/>
    <w:rsid w:val="00711B08"/>
    <w:rsid w:val="00737144"/>
    <w:rsid w:val="007406EA"/>
    <w:rsid w:val="007F607C"/>
    <w:rsid w:val="00812CF1"/>
    <w:rsid w:val="008251BB"/>
    <w:rsid w:val="008766AC"/>
    <w:rsid w:val="0088458C"/>
    <w:rsid w:val="008C11A0"/>
    <w:rsid w:val="008E1ADB"/>
    <w:rsid w:val="0091194C"/>
    <w:rsid w:val="00945C93"/>
    <w:rsid w:val="00991350"/>
    <w:rsid w:val="009F3BC5"/>
    <w:rsid w:val="00A35CA3"/>
    <w:rsid w:val="00A6676A"/>
    <w:rsid w:val="00A81ADA"/>
    <w:rsid w:val="00AA0244"/>
    <w:rsid w:val="00AB1F10"/>
    <w:rsid w:val="00AF2712"/>
    <w:rsid w:val="00B20D38"/>
    <w:rsid w:val="00B21051"/>
    <w:rsid w:val="00B37C45"/>
    <w:rsid w:val="00B50260"/>
    <w:rsid w:val="00B8223E"/>
    <w:rsid w:val="00B919F5"/>
    <w:rsid w:val="00BA27F4"/>
    <w:rsid w:val="00C14FCF"/>
    <w:rsid w:val="00CE6024"/>
    <w:rsid w:val="00CF2F60"/>
    <w:rsid w:val="00D26230"/>
    <w:rsid w:val="00D55614"/>
    <w:rsid w:val="00D75900"/>
    <w:rsid w:val="00D979AD"/>
    <w:rsid w:val="00DC78CE"/>
    <w:rsid w:val="00DF6708"/>
    <w:rsid w:val="00E02E6B"/>
    <w:rsid w:val="00E42356"/>
    <w:rsid w:val="00E762BF"/>
    <w:rsid w:val="00E93F8B"/>
    <w:rsid w:val="00E9449D"/>
    <w:rsid w:val="00EA5A7D"/>
    <w:rsid w:val="00EE192A"/>
    <w:rsid w:val="00EE5062"/>
    <w:rsid w:val="00F10153"/>
    <w:rsid w:val="00F22BCF"/>
    <w:rsid w:val="00F45DAD"/>
    <w:rsid w:val="00F5688A"/>
    <w:rsid w:val="00F654FA"/>
    <w:rsid w:val="00F963E8"/>
    <w:rsid w:val="00FB21B7"/>
    <w:rsid w:val="00FD096C"/>
    <w:rsid w:val="00FE44D7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4A0167-4377-4BA4-A1B7-3CF7863B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26230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26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26230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D26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26230"/>
    <w:rPr>
      <w:rFonts w:ascii="Calibri" w:eastAsia="Calibri" w:hAnsi="Calibri" w:cs="Calibri"/>
    </w:rPr>
  </w:style>
  <w:style w:type="paragraph" w:customStyle="1" w:styleId="Default">
    <w:name w:val="Default"/>
    <w:rsid w:val="00D2623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hu-HU"/>
    </w:rPr>
  </w:style>
  <w:style w:type="character" w:styleId="Oldalszm">
    <w:name w:val="page number"/>
    <w:uiPriority w:val="99"/>
    <w:rsid w:val="00627F85"/>
  </w:style>
  <w:style w:type="paragraph" w:styleId="Buborkszveg">
    <w:name w:val="Balloon Text"/>
    <w:basedOn w:val="Norml"/>
    <w:link w:val="BuborkszvegChar"/>
    <w:uiPriority w:val="99"/>
    <w:semiHidden/>
    <w:unhideWhenUsed/>
    <w:rsid w:val="00576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7698B"/>
    <w:rPr>
      <w:rFonts w:ascii="Tahoma" w:eastAsia="Calibri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196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basedOn w:val="Norml"/>
    <w:uiPriority w:val="1"/>
    <w:qFormat/>
    <w:rsid w:val="00812CF1"/>
    <w:pPr>
      <w:spacing w:after="0" w:line="240" w:lineRule="auto"/>
    </w:pPr>
    <w:rPr>
      <w:rFonts w:cs="Times New Roman"/>
      <w:sz w:val="24"/>
      <w:szCs w:val="32"/>
      <w:lang w:val="en-US" w:bidi="en-US"/>
    </w:rPr>
  </w:style>
  <w:style w:type="paragraph" w:styleId="Listaszerbekezds">
    <w:name w:val="List Paragraph"/>
    <w:basedOn w:val="Norml"/>
    <w:uiPriority w:val="34"/>
    <w:qFormat/>
    <w:rsid w:val="00812CF1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  <w:style w:type="character" w:styleId="Hiperhivatkozs">
    <w:name w:val="Hyperlink"/>
    <w:basedOn w:val="Bekezdsalapbettpusa"/>
    <w:uiPriority w:val="99"/>
    <w:unhideWhenUsed/>
    <w:rsid w:val="006060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malfurdo@zalaszentgrot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mailto:penzugy@cattani.h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C0858-A85B-4E49-938A-D2331F6F7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5</Pages>
  <Words>1078</Words>
  <Characters>7439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60</cp:revision>
  <cp:lastPrinted>2019-12-13T09:56:00Z</cp:lastPrinted>
  <dcterms:created xsi:type="dcterms:W3CDTF">2019-09-16T09:39:00Z</dcterms:created>
  <dcterms:modified xsi:type="dcterms:W3CDTF">2019-12-13T10:05:00Z</dcterms:modified>
</cp:coreProperties>
</file>