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29D8F" w14:textId="386D45EA" w:rsidR="00CF28D9" w:rsidRPr="00E57AA3" w:rsidRDefault="00960F7C" w:rsidP="00B93577">
      <w:pPr>
        <w:tabs>
          <w:tab w:val="left" w:leader="dot" w:pos="9072"/>
          <w:tab w:val="left" w:leader="dot" w:pos="16443"/>
        </w:tabs>
        <w:spacing w:after="12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256A27">
        <w:rPr>
          <w:rFonts w:asciiTheme="majorHAnsi" w:hAnsiTheme="majorHAnsi"/>
          <w:sz w:val="22"/>
          <w:szCs w:val="22"/>
        </w:rPr>
        <w:t xml:space="preserve"> </w:t>
      </w:r>
      <w:r w:rsidR="006456CA">
        <w:rPr>
          <w:rFonts w:asciiTheme="majorHAnsi" w:hAnsiTheme="majorHAnsi"/>
          <w:sz w:val="22"/>
          <w:szCs w:val="22"/>
        </w:rPr>
        <w:t>ZGR/…..</w:t>
      </w:r>
      <w:r w:rsidR="00D4167E">
        <w:rPr>
          <w:rFonts w:asciiTheme="majorHAnsi" w:hAnsiTheme="majorHAnsi"/>
          <w:sz w:val="22"/>
          <w:szCs w:val="22"/>
        </w:rPr>
        <w:t>-….</w:t>
      </w:r>
      <w:r w:rsidR="001E0920">
        <w:rPr>
          <w:rFonts w:asciiTheme="majorHAnsi" w:hAnsiTheme="majorHAnsi"/>
          <w:sz w:val="22"/>
          <w:szCs w:val="22"/>
        </w:rPr>
        <w:t>/</w:t>
      </w:r>
      <w:r w:rsidR="00D4167E">
        <w:rPr>
          <w:rFonts w:asciiTheme="majorHAnsi" w:hAnsiTheme="majorHAnsi"/>
          <w:sz w:val="22"/>
          <w:szCs w:val="22"/>
        </w:rPr>
        <w:t>2020</w:t>
      </w:r>
      <w:r w:rsidR="00A46845">
        <w:rPr>
          <w:rFonts w:asciiTheme="majorHAnsi" w:hAnsiTheme="majorHAnsi"/>
          <w:sz w:val="22"/>
          <w:szCs w:val="22"/>
        </w:rPr>
        <w:t>.</w:t>
      </w:r>
      <w:r w:rsidR="00D4167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2. számú melléklet</w:t>
      </w:r>
    </w:p>
    <w:p w14:paraId="28334002" w14:textId="77777777" w:rsidR="00615800" w:rsidRPr="00671E41" w:rsidRDefault="00861402" w:rsidP="00B93577">
      <w:pPr>
        <w:tabs>
          <w:tab w:val="left" w:leader="dot" w:pos="9072"/>
          <w:tab w:val="left" w:leader="dot" w:pos="16443"/>
        </w:tabs>
        <w:spacing w:before="360" w:after="36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512B4406" w14:textId="77777777"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</w:t>
      </w:r>
      <w:r w:rsidR="00671E41">
        <w:rPr>
          <w:rFonts w:asciiTheme="majorHAnsi" w:hAnsiTheme="majorHAnsi"/>
          <w:b/>
          <w:sz w:val="22"/>
          <w:szCs w:val="24"/>
        </w:rPr>
        <w:t>. törvény 8/A. §-a alapján a Zalaszentgróti Közös Önkormányzati Hivatal</w:t>
      </w:r>
      <w:r w:rsidRPr="00E57AA3">
        <w:rPr>
          <w:rFonts w:asciiTheme="majorHAnsi" w:hAnsiTheme="majorHAnsi"/>
          <w:b/>
          <w:sz w:val="22"/>
          <w:szCs w:val="24"/>
        </w:rPr>
        <w:t xml:space="preserve"> alapító okirat</w:t>
      </w:r>
      <w:r w:rsidR="00195AD9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14:paraId="03DD75F9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62037220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393E16F5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71E41">
        <w:rPr>
          <w:rFonts w:asciiTheme="majorHAnsi" w:hAnsiTheme="majorHAnsi"/>
          <w:sz w:val="22"/>
          <w:szCs w:val="22"/>
        </w:rPr>
        <w:t xml:space="preserve"> Zalaszentgróti Közös Önkormányzati Hivatal</w:t>
      </w:r>
    </w:p>
    <w:p w14:paraId="1E038CF9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0943E961" w14:textId="2FB0356D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8963D3">
        <w:rPr>
          <w:rFonts w:asciiTheme="majorHAnsi" w:hAnsiTheme="majorHAnsi"/>
          <w:sz w:val="22"/>
          <w:szCs w:val="22"/>
        </w:rPr>
        <w:t xml:space="preserve"> 8790, Zalaszentgrót, Dózsa</w:t>
      </w:r>
      <w:r w:rsidR="00900C20" w:rsidRPr="00900C20">
        <w:rPr>
          <w:rFonts w:asciiTheme="majorHAnsi" w:hAnsiTheme="majorHAnsi"/>
          <w:color w:val="FF0000"/>
          <w:sz w:val="22"/>
          <w:szCs w:val="22"/>
        </w:rPr>
        <w:t xml:space="preserve"> </w:t>
      </w:r>
      <w:r w:rsidR="00D4167E">
        <w:rPr>
          <w:rFonts w:asciiTheme="majorHAnsi" w:hAnsiTheme="majorHAnsi"/>
          <w:sz w:val="22"/>
          <w:szCs w:val="22"/>
        </w:rPr>
        <w:t>György</w:t>
      </w:r>
      <w:r w:rsidR="008963D3">
        <w:rPr>
          <w:rFonts w:asciiTheme="majorHAnsi" w:hAnsiTheme="majorHAnsi"/>
          <w:color w:val="FF0000"/>
          <w:sz w:val="22"/>
          <w:szCs w:val="22"/>
        </w:rPr>
        <w:t xml:space="preserve"> </w:t>
      </w:r>
      <w:r w:rsidR="00671E41">
        <w:rPr>
          <w:rFonts w:asciiTheme="majorHAnsi" w:hAnsiTheme="majorHAnsi"/>
          <w:sz w:val="22"/>
          <w:szCs w:val="22"/>
        </w:rPr>
        <w:t xml:space="preserve">utca 1. </w:t>
      </w:r>
    </w:p>
    <w:p w14:paraId="0D5CD534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  <w:r w:rsidR="00E608D2">
        <w:rPr>
          <w:rFonts w:asciiTheme="majorHAnsi" w:hAnsiTheme="majorHAnsi"/>
          <w:sz w:val="22"/>
          <w:szCs w:val="24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A170A5" w14:paraId="4F6CB78D" w14:textId="77777777" w:rsidTr="00420503">
        <w:tc>
          <w:tcPr>
            <w:tcW w:w="288" w:type="pct"/>
            <w:vAlign w:val="center"/>
          </w:tcPr>
          <w:p w14:paraId="3D6BF0C0" w14:textId="77777777" w:rsidR="00420503" w:rsidRPr="00A170A5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70FFCCD0" w14:textId="77777777" w:rsidR="00420503" w:rsidRPr="00A170A5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20614A51" w14:textId="77777777" w:rsidR="00420503" w:rsidRPr="00A170A5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2A16CD" w:rsidRPr="002A16CD" w14:paraId="778D0FA5" w14:textId="77777777" w:rsidTr="00420503">
        <w:tc>
          <w:tcPr>
            <w:tcW w:w="288" w:type="pct"/>
            <w:vAlign w:val="center"/>
          </w:tcPr>
          <w:p w14:paraId="18CA89EC" w14:textId="77777777" w:rsidR="00420503" w:rsidRPr="002A16CD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D19D337" w14:textId="77777777" w:rsidR="00420503" w:rsidRPr="002A16CD" w:rsidRDefault="00671E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>Zalaszentgróti Közös Önkormányzati Hivatal Tekenyei Telephelye</w:t>
            </w:r>
          </w:p>
        </w:tc>
        <w:tc>
          <w:tcPr>
            <w:tcW w:w="2432" w:type="pct"/>
          </w:tcPr>
          <w:p w14:paraId="52C8AC76" w14:textId="77777777" w:rsidR="00420503" w:rsidRPr="002A16CD" w:rsidRDefault="00671E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>8793, Tekenye, Hunyadi utca 17.</w:t>
            </w:r>
          </w:p>
        </w:tc>
      </w:tr>
      <w:tr w:rsidR="002A16CD" w:rsidRPr="002A16CD" w14:paraId="2837AD37" w14:textId="77777777" w:rsidTr="00420503">
        <w:tc>
          <w:tcPr>
            <w:tcW w:w="288" w:type="pct"/>
            <w:vAlign w:val="center"/>
          </w:tcPr>
          <w:p w14:paraId="799E128A" w14:textId="77777777" w:rsidR="00420503" w:rsidRPr="002A16CD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403A4406" w14:textId="77777777" w:rsidR="00420503" w:rsidRPr="002A16CD" w:rsidRDefault="00671E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>Zalaszentgróti Közös Önkormányzati Hivatal Zalavégi Telephelye</w:t>
            </w:r>
          </w:p>
        </w:tc>
        <w:tc>
          <w:tcPr>
            <w:tcW w:w="2432" w:type="pct"/>
          </w:tcPr>
          <w:p w14:paraId="165078D1" w14:textId="77777777" w:rsidR="00420503" w:rsidRPr="002A16CD" w:rsidRDefault="00671E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 xml:space="preserve">8792, Zalavég Béke utca 6. </w:t>
            </w:r>
          </w:p>
        </w:tc>
      </w:tr>
      <w:tr w:rsidR="0012644F" w:rsidRPr="0012644F" w14:paraId="5501C3A5" w14:textId="77777777" w:rsidTr="00420503">
        <w:tc>
          <w:tcPr>
            <w:tcW w:w="288" w:type="pct"/>
            <w:vAlign w:val="center"/>
          </w:tcPr>
          <w:p w14:paraId="7AFCCECC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4F9674AD" w14:textId="77777777" w:rsidR="002A16CD" w:rsidRPr="0012644F" w:rsidRDefault="001264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Ifjúság utca 2. szám alatti telephelye</w:t>
            </w:r>
          </w:p>
        </w:tc>
        <w:tc>
          <w:tcPr>
            <w:tcW w:w="2432" w:type="pct"/>
          </w:tcPr>
          <w:p w14:paraId="5A06E165" w14:textId="77777777" w:rsidR="002A16CD" w:rsidRPr="0012644F" w:rsidRDefault="002A16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 xml:space="preserve">8790, Zalaszentgrót Ifjúság utca 2. </w:t>
            </w:r>
          </w:p>
        </w:tc>
      </w:tr>
      <w:tr w:rsidR="0012644F" w:rsidRPr="0012644F" w14:paraId="6C34118B" w14:textId="77777777" w:rsidTr="00420503">
        <w:tc>
          <w:tcPr>
            <w:tcW w:w="288" w:type="pct"/>
            <w:vAlign w:val="center"/>
          </w:tcPr>
          <w:p w14:paraId="3FBB769F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15C277E6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Kossuth Lajos utca 11. szám alatti telephelye</w:t>
            </w:r>
          </w:p>
        </w:tc>
        <w:tc>
          <w:tcPr>
            <w:tcW w:w="2432" w:type="pct"/>
          </w:tcPr>
          <w:p w14:paraId="607E66A1" w14:textId="77777777" w:rsidR="002A16CD" w:rsidRPr="0012644F" w:rsidRDefault="002A16CD" w:rsidP="008963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8790, Zalaszentgrót, Kossuth</w:t>
            </w:r>
            <w:r w:rsidR="008963D3">
              <w:rPr>
                <w:rFonts w:asciiTheme="majorHAnsi" w:hAnsiTheme="majorHAnsi"/>
                <w:sz w:val="22"/>
                <w:szCs w:val="22"/>
              </w:rPr>
              <w:t xml:space="preserve"> Lajos </w:t>
            </w:r>
            <w:r w:rsidR="007B6F04" w:rsidRPr="008963D3">
              <w:rPr>
                <w:rFonts w:asciiTheme="majorHAnsi" w:hAnsiTheme="majorHAnsi"/>
                <w:sz w:val="22"/>
                <w:szCs w:val="22"/>
              </w:rPr>
              <w:t xml:space="preserve">utca 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>11.</w:t>
            </w:r>
          </w:p>
        </w:tc>
      </w:tr>
      <w:tr w:rsidR="0012644F" w:rsidRPr="0012644F" w14:paraId="1836CB8E" w14:textId="77777777" w:rsidTr="00420503">
        <w:tc>
          <w:tcPr>
            <w:tcW w:w="288" w:type="pct"/>
            <w:vAlign w:val="center"/>
          </w:tcPr>
          <w:p w14:paraId="2491E048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0B55FB75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Ady Endre utca 2. szám alatti telephelye</w:t>
            </w:r>
          </w:p>
        </w:tc>
        <w:tc>
          <w:tcPr>
            <w:tcW w:w="2432" w:type="pct"/>
          </w:tcPr>
          <w:p w14:paraId="7C9C6E0C" w14:textId="77777777" w:rsidR="002A16CD" w:rsidRPr="0012644F" w:rsidRDefault="002A16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 xml:space="preserve">8790, Zalaszentgrót, Ady </w:t>
            </w:r>
            <w:r w:rsidR="00F22FD0" w:rsidRPr="0012644F">
              <w:rPr>
                <w:rFonts w:asciiTheme="majorHAnsi" w:hAnsiTheme="majorHAnsi"/>
                <w:sz w:val="22"/>
                <w:szCs w:val="22"/>
              </w:rPr>
              <w:t xml:space="preserve">Endre 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>utca 2.</w:t>
            </w:r>
          </w:p>
        </w:tc>
      </w:tr>
      <w:tr w:rsidR="0012644F" w:rsidRPr="0012644F" w14:paraId="26025AD2" w14:textId="77777777" w:rsidTr="00420503">
        <w:tc>
          <w:tcPr>
            <w:tcW w:w="288" w:type="pct"/>
            <w:vAlign w:val="center"/>
          </w:tcPr>
          <w:p w14:paraId="092BD08B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70EC22AF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Batthyány Lajos utca 28. szám alatti telephelye</w:t>
            </w:r>
          </w:p>
        </w:tc>
        <w:tc>
          <w:tcPr>
            <w:tcW w:w="2432" w:type="pct"/>
          </w:tcPr>
          <w:p w14:paraId="2DFB8AA3" w14:textId="77777777" w:rsidR="002A16CD" w:rsidRPr="0012644F" w:rsidRDefault="002A16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8790, Zalaszentgrót, Batthyány</w:t>
            </w:r>
            <w:r w:rsidR="00F22FD0" w:rsidRPr="0012644F">
              <w:rPr>
                <w:rFonts w:asciiTheme="majorHAnsi" w:hAnsiTheme="majorHAnsi"/>
                <w:sz w:val="22"/>
                <w:szCs w:val="22"/>
              </w:rPr>
              <w:t xml:space="preserve"> Lajos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 xml:space="preserve"> utca 28. </w:t>
            </w:r>
          </w:p>
        </w:tc>
      </w:tr>
      <w:tr w:rsidR="0012644F" w:rsidRPr="0012644F" w14:paraId="2DF0DD05" w14:textId="77777777" w:rsidTr="00420503">
        <w:tc>
          <w:tcPr>
            <w:tcW w:w="288" w:type="pct"/>
            <w:vAlign w:val="center"/>
          </w:tcPr>
          <w:p w14:paraId="4362E854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14:paraId="4477C7A4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Dózsa György utca 5. szám alatti telephelye</w:t>
            </w:r>
          </w:p>
        </w:tc>
        <w:tc>
          <w:tcPr>
            <w:tcW w:w="2432" w:type="pct"/>
          </w:tcPr>
          <w:p w14:paraId="4232B259" w14:textId="77777777" w:rsidR="002A16CD" w:rsidRPr="0012644F" w:rsidRDefault="002A16CD" w:rsidP="00F22FD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8790, Zalaszentgrót, Dózsa Gy</w:t>
            </w:r>
            <w:r w:rsidR="00F22FD0" w:rsidRPr="0012644F">
              <w:rPr>
                <w:rFonts w:asciiTheme="majorHAnsi" w:hAnsiTheme="majorHAnsi"/>
                <w:sz w:val="22"/>
                <w:szCs w:val="22"/>
              </w:rPr>
              <w:t>örgy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 xml:space="preserve"> utca 5. </w:t>
            </w:r>
          </w:p>
        </w:tc>
      </w:tr>
      <w:tr w:rsidR="0012644F" w:rsidRPr="0012644F" w14:paraId="011E18A5" w14:textId="77777777" w:rsidTr="00420503">
        <w:tc>
          <w:tcPr>
            <w:tcW w:w="288" w:type="pct"/>
            <w:vAlign w:val="center"/>
          </w:tcPr>
          <w:p w14:paraId="0C5BD6BF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14:paraId="3A4A0D44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Batthyány Lajos utca 9. szám alatti telephelye</w:t>
            </w:r>
          </w:p>
        </w:tc>
        <w:tc>
          <w:tcPr>
            <w:tcW w:w="2432" w:type="pct"/>
          </w:tcPr>
          <w:p w14:paraId="45EBC62A" w14:textId="77777777" w:rsidR="002A16CD" w:rsidRPr="0012644F" w:rsidRDefault="002A16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8790, Zalaszentgrót, Batthyány</w:t>
            </w:r>
            <w:r w:rsidR="00F22FD0" w:rsidRPr="0012644F">
              <w:rPr>
                <w:rFonts w:asciiTheme="majorHAnsi" w:hAnsiTheme="majorHAnsi"/>
                <w:sz w:val="22"/>
                <w:szCs w:val="22"/>
              </w:rPr>
              <w:t xml:space="preserve"> Lajos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 xml:space="preserve"> utca 9. </w:t>
            </w:r>
          </w:p>
        </w:tc>
      </w:tr>
      <w:tr w:rsidR="003B033D" w:rsidRPr="0012644F" w14:paraId="2B8BF5C9" w14:textId="77777777" w:rsidTr="00420503">
        <w:tc>
          <w:tcPr>
            <w:tcW w:w="288" w:type="pct"/>
            <w:vAlign w:val="center"/>
          </w:tcPr>
          <w:p w14:paraId="790325B6" w14:textId="3360E554" w:rsidR="003B033D" w:rsidRDefault="003B033D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14:paraId="08CAA02C" w14:textId="274AA208" w:rsidR="003B033D" w:rsidRPr="0012644F" w:rsidRDefault="003B033D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Zalaszentgróti Közös Önkormányzati Hivatal Batthyány Lajos utca 15. szám alatti telephelye</w:t>
            </w:r>
          </w:p>
        </w:tc>
        <w:tc>
          <w:tcPr>
            <w:tcW w:w="2432" w:type="pct"/>
          </w:tcPr>
          <w:p w14:paraId="606F5E92" w14:textId="7536D090" w:rsidR="003B033D" w:rsidRPr="0012644F" w:rsidRDefault="003B033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8790, Zalaszentgrót, Batthyány Lajos utca 15. </w:t>
            </w:r>
          </w:p>
        </w:tc>
      </w:tr>
    </w:tbl>
    <w:p w14:paraId="7AA42E2E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078C9C6B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671E41">
        <w:rPr>
          <w:rFonts w:asciiTheme="majorHAnsi" w:hAnsiTheme="majorHAnsi"/>
          <w:sz w:val="22"/>
          <w:szCs w:val="22"/>
        </w:rPr>
        <w:t xml:space="preserve"> 2013. március 01. </w:t>
      </w:r>
    </w:p>
    <w:p w14:paraId="38595DB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576CC25E" w14:textId="77777777" w:rsidR="00F22FD0" w:rsidRDefault="00F22FD0" w:rsidP="00F22FD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Zalaszentgrót Város Önkormányzata</w:t>
      </w:r>
    </w:p>
    <w:p w14:paraId="02697348" w14:textId="2DE486B6" w:rsidR="00F22FD0" w:rsidRPr="008963D3" w:rsidRDefault="00F22FD0" w:rsidP="00B3154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 xml:space="preserve">székhelye: 8790, Zalaszentgrót, Dózsa </w:t>
      </w:r>
      <w:r w:rsidR="008963D3" w:rsidRPr="008963D3">
        <w:rPr>
          <w:rFonts w:asciiTheme="majorHAnsi" w:hAnsiTheme="majorHAnsi"/>
          <w:sz w:val="22"/>
          <w:szCs w:val="22"/>
        </w:rPr>
        <w:t>Gy</w:t>
      </w:r>
      <w:r w:rsidR="00D4167E">
        <w:rPr>
          <w:rFonts w:asciiTheme="majorHAnsi" w:hAnsiTheme="majorHAnsi"/>
          <w:sz w:val="22"/>
          <w:szCs w:val="22"/>
        </w:rPr>
        <w:t>örgy</w:t>
      </w:r>
      <w:r w:rsidR="00900C20" w:rsidRPr="008963D3">
        <w:rPr>
          <w:rFonts w:asciiTheme="majorHAnsi" w:hAnsiTheme="majorHAnsi"/>
          <w:sz w:val="22"/>
          <w:szCs w:val="22"/>
        </w:rPr>
        <w:t xml:space="preserve"> </w:t>
      </w:r>
      <w:r w:rsidRPr="008963D3">
        <w:rPr>
          <w:rFonts w:asciiTheme="majorHAnsi" w:hAnsiTheme="majorHAnsi"/>
          <w:sz w:val="22"/>
          <w:szCs w:val="22"/>
        </w:rPr>
        <w:t xml:space="preserve">utca 1. </w:t>
      </w:r>
    </w:p>
    <w:p w14:paraId="2278508C" w14:textId="77777777" w:rsidR="00F22FD0" w:rsidRPr="008963D3" w:rsidRDefault="00A35EBF" w:rsidP="00F22FD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megnevezése: Tekenye Község Önkormányzata</w:t>
      </w:r>
    </w:p>
    <w:p w14:paraId="7CB6D7F6" w14:textId="77777777" w:rsidR="00A35EBF" w:rsidRPr="008963D3" w:rsidRDefault="00A35EBF" w:rsidP="00B3154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székhelye: 8793, Tekenye, Hunyadi utca 17.</w:t>
      </w:r>
    </w:p>
    <w:p w14:paraId="0D87E5B1" w14:textId="77777777" w:rsidR="00F22FD0" w:rsidRPr="008963D3" w:rsidRDefault="00E57AA3" w:rsidP="00F22FD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megnevezése:</w:t>
      </w:r>
      <w:r w:rsidR="00E608D2" w:rsidRPr="008963D3">
        <w:rPr>
          <w:rFonts w:asciiTheme="majorHAnsi" w:hAnsiTheme="majorHAnsi"/>
          <w:sz w:val="22"/>
          <w:szCs w:val="22"/>
        </w:rPr>
        <w:t xml:space="preserve"> </w:t>
      </w:r>
      <w:r w:rsidR="00A35EBF" w:rsidRPr="008963D3">
        <w:rPr>
          <w:rFonts w:asciiTheme="majorHAnsi" w:hAnsiTheme="majorHAnsi"/>
          <w:sz w:val="22"/>
          <w:szCs w:val="22"/>
        </w:rPr>
        <w:t xml:space="preserve">Zalavég </w:t>
      </w:r>
      <w:r w:rsidR="00F22FD0" w:rsidRPr="008963D3">
        <w:rPr>
          <w:rFonts w:asciiTheme="majorHAnsi" w:hAnsiTheme="majorHAnsi"/>
          <w:sz w:val="22"/>
          <w:szCs w:val="22"/>
        </w:rPr>
        <w:t>Község Önkormányzata</w:t>
      </w:r>
    </w:p>
    <w:p w14:paraId="31836B61" w14:textId="77777777" w:rsidR="00F22FD0" w:rsidRPr="008963D3" w:rsidRDefault="00E57AA3" w:rsidP="00B3154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székhelye:</w:t>
      </w:r>
      <w:r w:rsidR="00A35EBF" w:rsidRPr="008963D3">
        <w:rPr>
          <w:rFonts w:asciiTheme="majorHAnsi" w:hAnsiTheme="majorHAnsi"/>
          <w:sz w:val="22"/>
          <w:szCs w:val="22"/>
        </w:rPr>
        <w:t xml:space="preserve"> 8792, Zalavég</w:t>
      </w:r>
      <w:r w:rsidR="00F22FD0" w:rsidRPr="008963D3">
        <w:rPr>
          <w:rFonts w:asciiTheme="majorHAnsi" w:hAnsiTheme="majorHAnsi"/>
          <w:sz w:val="22"/>
          <w:szCs w:val="22"/>
        </w:rPr>
        <w:t xml:space="preserve">, </w:t>
      </w:r>
      <w:r w:rsidR="00A35EBF" w:rsidRPr="008963D3">
        <w:rPr>
          <w:rFonts w:asciiTheme="majorHAnsi" w:hAnsiTheme="majorHAnsi"/>
          <w:sz w:val="22"/>
          <w:szCs w:val="22"/>
        </w:rPr>
        <w:t xml:space="preserve">Béke utca 6. </w:t>
      </w:r>
      <w:r w:rsidR="00F22FD0" w:rsidRPr="008963D3">
        <w:rPr>
          <w:rFonts w:asciiTheme="majorHAnsi" w:hAnsiTheme="majorHAnsi"/>
          <w:sz w:val="22"/>
          <w:szCs w:val="22"/>
        </w:rPr>
        <w:t xml:space="preserve"> </w:t>
      </w:r>
    </w:p>
    <w:p w14:paraId="19BB24EF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 w:rsidR="001C60DC"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8963D3" w:rsidRPr="008963D3" w14:paraId="13E40A7D" w14:textId="77777777" w:rsidTr="007E14B4">
        <w:tc>
          <w:tcPr>
            <w:tcW w:w="288" w:type="pct"/>
            <w:vAlign w:val="center"/>
          </w:tcPr>
          <w:p w14:paraId="3B849D3F" w14:textId="77777777" w:rsidR="00420503" w:rsidRPr="008963D3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14:paraId="69914B1B" w14:textId="77777777" w:rsidR="00420503" w:rsidRPr="008963D3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05FB471E" w14:textId="77777777" w:rsidR="00420503" w:rsidRPr="008963D3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8963D3" w:rsidRPr="008963D3" w14:paraId="7C5B03A5" w14:textId="77777777" w:rsidTr="007E14B4">
        <w:tc>
          <w:tcPr>
            <w:tcW w:w="288" w:type="pct"/>
            <w:vAlign w:val="center"/>
          </w:tcPr>
          <w:p w14:paraId="2E7326EB" w14:textId="77777777" w:rsidR="00420503" w:rsidRPr="008963D3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12A8C01E" w14:textId="77777777" w:rsidR="00420503" w:rsidRPr="003B033D" w:rsidRDefault="00671E41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033D">
              <w:rPr>
                <w:rFonts w:asciiTheme="majorHAnsi" w:hAnsiTheme="majorHAnsi"/>
                <w:sz w:val="22"/>
                <w:szCs w:val="22"/>
              </w:rPr>
              <w:t>Zalaszentgrót Város Polgármesteri Hivatala</w:t>
            </w:r>
          </w:p>
        </w:tc>
        <w:tc>
          <w:tcPr>
            <w:tcW w:w="2423" w:type="pct"/>
          </w:tcPr>
          <w:p w14:paraId="6EDF01F5" w14:textId="77777777" w:rsidR="00420503" w:rsidRPr="003B033D" w:rsidRDefault="00671E41" w:rsidP="008963D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033D">
              <w:rPr>
                <w:rFonts w:asciiTheme="majorHAnsi" w:hAnsiTheme="majorHAnsi"/>
                <w:sz w:val="22"/>
                <w:szCs w:val="22"/>
              </w:rPr>
              <w:t xml:space="preserve">8790, Zalaszentgrót, Dózsa </w:t>
            </w:r>
            <w:r w:rsidR="00B31548" w:rsidRPr="003B033D">
              <w:rPr>
                <w:rFonts w:asciiTheme="majorHAnsi" w:hAnsiTheme="majorHAnsi"/>
                <w:sz w:val="22"/>
                <w:szCs w:val="22"/>
              </w:rPr>
              <w:t xml:space="preserve">Gy. </w:t>
            </w:r>
            <w:r w:rsidRPr="003B033D">
              <w:rPr>
                <w:rFonts w:asciiTheme="majorHAnsi" w:hAnsiTheme="majorHAnsi"/>
                <w:sz w:val="22"/>
                <w:szCs w:val="22"/>
              </w:rPr>
              <w:t xml:space="preserve">utca 1. </w:t>
            </w:r>
          </w:p>
        </w:tc>
      </w:tr>
      <w:tr w:rsidR="008963D3" w:rsidRPr="008963D3" w14:paraId="20F63EB8" w14:textId="77777777" w:rsidTr="007E14B4">
        <w:tc>
          <w:tcPr>
            <w:tcW w:w="288" w:type="pct"/>
            <w:vAlign w:val="center"/>
          </w:tcPr>
          <w:p w14:paraId="4AA7C3A8" w14:textId="77777777" w:rsidR="00420503" w:rsidRPr="008963D3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9" w:type="pct"/>
          </w:tcPr>
          <w:p w14:paraId="2109E178" w14:textId="77777777" w:rsidR="00420503" w:rsidRPr="008963D3" w:rsidRDefault="00B31548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 xml:space="preserve">Zalabér-Zalavég </w:t>
            </w:r>
            <w:r w:rsidR="00671E41" w:rsidRPr="008963D3">
              <w:rPr>
                <w:rFonts w:asciiTheme="majorHAnsi" w:hAnsiTheme="majorHAnsi"/>
                <w:sz w:val="22"/>
                <w:szCs w:val="22"/>
              </w:rPr>
              <w:t>Községi Önkormányzatok Körjegyzősége</w:t>
            </w:r>
          </w:p>
        </w:tc>
        <w:tc>
          <w:tcPr>
            <w:tcW w:w="2423" w:type="pct"/>
          </w:tcPr>
          <w:p w14:paraId="131B7F7B" w14:textId="77777777" w:rsidR="00420503" w:rsidRPr="008963D3" w:rsidRDefault="00671E41" w:rsidP="008963D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 xml:space="preserve">8798, Zalabér, Rákóczi utca 2. </w:t>
            </w:r>
          </w:p>
        </w:tc>
      </w:tr>
      <w:tr w:rsidR="008963D3" w:rsidRPr="008963D3" w14:paraId="76CDEA6F" w14:textId="77777777" w:rsidTr="007E14B4">
        <w:tc>
          <w:tcPr>
            <w:tcW w:w="288" w:type="pct"/>
            <w:vAlign w:val="center"/>
          </w:tcPr>
          <w:p w14:paraId="21D0D2B1" w14:textId="77777777" w:rsidR="00B37E7B" w:rsidRPr="008963D3" w:rsidRDefault="00B37E7B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9" w:type="pct"/>
          </w:tcPr>
          <w:p w14:paraId="632F8C77" w14:textId="77777777" w:rsidR="00B37E7B" w:rsidRPr="008963D3" w:rsidRDefault="00B37E7B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Zalaszentgróti Gazdasági Ellátó Szervezet</w:t>
            </w:r>
          </w:p>
        </w:tc>
        <w:tc>
          <w:tcPr>
            <w:tcW w:w="2423" w:type="pct"/>
          </w:tcPr>
          <w:p w14:paraId="322CABF7" w14:textId="77777777" w:rsidR="00B37E7B" w:rsidRPr="008963D3" w:rsidRDefault="00D472F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8790 Zalaszentgrót, Batthyá</w:t>
            </w:r>
            <w:r w:rsidR="00B37E7B" w:rsidRPr="008963D3">
              <w:rPr>
                <w:rFonts w:asciiTheme="majorHAnsi" w:hAnsiTheme="majorHAnsi"/>
                <w:sz w:val="22"/>
                <w:szCs w:val="22"/>
              </w:rPr>
              <w:t>ny utca 15.</w:t>
            </w:r>
          </w:p>
        </w:tc>
      </w:tr>
    </w:tbl>
    <w:p w14:paraId="54A79E02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3D658BF7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7BB76961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71E41">
        <w:rPr>
          <w:rFonts w:asciiTheme="majorHAnsi" w:hAnsiTheme="majorHAnsi"/>
          <w:sz w:val="22"/>
          <w:szCs w:val="22"/>
        </w:rPr>
        <w:t xml:space="preserve"> Zalaszentgrót Város </w:t>
      </w:r>
      <w:r w:rsidR="00671E41" w:rsidRPr="008963D3">
        <w:rPr>
          <w:rFonts w:asciiTheme="majorHAnsi" w:hAnsiTheme="majorHAnsi"/>
          <w:sz w:val="22"/>
          <w:szCs w:val="22"/>
        </w:rPr>
        <w:t>Önkormányzat</w:t>
      </w:r>
      <w:r w:rsidR="00B31548" w:rsidRPr="008963D3">
        <w:rPr>
          <w:rFonts w:asciiTheme="majorHAnsi" w:hAnsiTheme="majorHAnsi"/>
          <w:sz w:val="22"/>
          <w:szCs w:val="22"/>
        </w:rPr>
        <w:t>a</w:t>
      </w:r>
      <w:r w:rsidR="00671E41" w:rsidRPr="008963D3">
        <w:rPr>
          <w:rFonts w:asciiTheme="majorHAnsi" w:hAnsiTheme="majorHAnsi"/>
          <w:sz w:val="22"/>
          <w:szCs w:val="22"/>
        </w:rPr>
        <w:t xml:space="preserve"> </w:t>
      </w:r>
      <w:r w:rsidR="00671E41">
        <w:rPr>
          <w:rFonts w:asciiTheme="majorHAnsi" w:hAnsiTheme="majorHAnsi"/>
          <w:sz w:val="22"/>
          <w:szCs w:val="22"/>
        </w:rPr>
        <w:t>Képviselő-testülete</w:t>
      </w:r>
      <w:r w:rsidR="004050C7" w:rsidRPr="00E57AA3">
        <w:rPr>
          <w:rFonts w:asciiTheme="majorHAnsi" w:hAnsiTheme="majorHAnsi"/>
          <w:sz w:val="22"/>
          <w:szCs w:val="22"/>
        </w:rPr>
        <w:t xml:space="preserve"> </w:t>
      </w:r>
    </w:p>
    <w:p w14:paraId="4652A899" w14:textId="0DD78EC2" w:rsidR="00E57AA3" w:rsidRDefault="00671E41" w:rsidP="00671E41">
      <w:pPr>
        <w:pStyle w:val="Listaszerbekezds"/>
        <w:numPr>
          <w:ilvl w:val="2"/>
          <w:numId w:val="1"/>
        </w:numPr>
        <w:tabs>
          <w:tab w:val="left" w:pos="7200"/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8790, Zalaszentgrót, Dózsa </w:t>
      </w:r>
      <w:r w:rsidR="00B31548" w:rsidRPr="008963D3">
        <w:rPr>
          <w:rFonts w:asciiTheme="majorHAnsi" w:hAnsiTheme="majorHAnsi"/>
          <w:sz w:val="22"/>
          <w:szCs w:val="22"/>
        </w:rPr>
        <w:t>Gy</w:t>
      </w:r>
      <w:r w:rsidR="00D4167E">
        <w:rPr>
          <w:rFonts w:asciiTheme="majorHAnsi" w:hAnsiTheme="majorHAnsi"/>
          <w:sz w:val="22"/>
          <w:szCs w:val="22"/>
        </w:rPr>
        <w:t>örgy</w:t>
      </w:r>
      <w:r w:rsidR="00B31548" w:rsidRPr="00B31548">
        <w:rPr>
          <w:rFonts w:asciiTheme="majorHAnsi" w:hAnsiTheme="majorHAnsi"/>
          <w:color w:val="FF0000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utca 1. </w:t>
      </w:r>
    </w:p>
    <w:p w14:paraId="6C1AC0E2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59668CFF" w14:textId="77777777" w:rsidR="00E57AA3" w:rsidRPr="005744E0" w:rsidRDefault="00E57AA3" w:rsidP="005744E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</w:t>
      </w:r>
      <w:r w:rsidR="005744E0">
        <w:rPr>
          <w:rFonts w:asciiTheme="majorHAnsi" w:hAnsiTheme="majorHAnsi"/>
          <w:sz w:val="22"/>
          <w:szCs w:val="22"/>
        </w:rPr>
        <w:t>öltségvetési szerv közfeladata: Magyarország helyi önkormányzatairól szóló 2011. évi CLXXXIX. törvény 84.</w:t>
      </w:r>
      <w:r w:rsidR="00A52296">
        <w:rPr>
          <w:rFonts w:asciiTheme="majorHAnsi" w:hAnsiTheme="majorHAnsi"/>
          <w:sz w:val="22"/>
          <w:szCs w:val="22"/>
        </w:rPr>
        <w:t xml:space="preserve"> </w:t>
      </w:r>
      <w:r w:rsidR="005744E0">
        <w:rPr>
          <w:rFonts w:asciiTheme="majorHAnsi" w:hAnsiTheme="majorHAnsi"/>
          <w:sz w:val="22"/>
          <w:szCs w:val="22"/>
        </w:rPr>
        <w:t xml:space="preserve">§ (1) bekezdésében foglaltak alapján a közös önkormányzati hivatal ellátja az önkormányzatok működésével, valamint a polgármester vagy a jegyző feladat-és hatáskörébe tartozó ügyek döntésre való előkészítésével és végrehajtásával kapcsolatos </w:t>
      </w:r>
      <w:r w:rsidR="005744E0" w:rsidRPr="004050C7">
        <w:rPr>
          <w:rFonts w:asciiTheme="majorHAnsi" w:hAnsiTheme="majorHAnsi"/>
          <w:sz w:val="22"/>
          <w:szCs w:val="22"/>
        </w:rPr>
        <w:t>feladatok</w:t>
      </w:r>
      <w:r w:rsidR="00965502" w:rsidRPr="004050C7">
        <w:rPr>
          <w:rFonts w:asciiTheme="majorHAnsi" w:hAnsiTheme="majorHAnsi"/>
          <w:sz w:val="22"/>
          <w:szCs w:val="22"/>
        </w:rPr>
        <w:t>at</w:t>
      </w:r>
      <w:r w:rsidR="005744E0">
        <w:rPr>
          <w:rFonts w:asciiTheme="majorHAnsi" w:hAnsiTheme="majorHAnsi"/>
          <w:sz w:val="22"/>
          <w:szCs w:val="22"/>
        </w:rPr>
        <w:t>. A közös önkormányzati hivatal közreműködik az önkormányzatok egymás közötti, valamint az állami szervekkel történő együttműködésének összehangolásában.</w:t>
      </w:r>
    </w:p>
    <w:p w14:paraId="4E3BE5E2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  <w:r w:rsidR="00E608D2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A170A5" w14:paraId="105E4BB4" w14:textId="77777777" w:rsidTr="001D12FA">
        <w:tc>
          <w:tcPr>
            <w:tcW w:w="288" w:type="pct"/>
            <w:vAlign w:val="center"/>
          </w:tcPr>
          <w:p w14:paraId="6AEEE15F" w14:textId="77777777" w:rsidR="00420503" w:rsidRPr="00A170A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6948E448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2C6A9837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170A5" w14:paraId="1622B1DA" w14:textId="77777777" w:rsidTr="001D12FA">
        <w:tc>
          <w:tcPr>
            <w:tcW w:w="288" w:type="pct"/>
            <w:vAlign w:val="center"/>
          </w:tcPr>
          <w:p w14:paraId="0C8AE414" w14:textId="77777777" w:rsidR="00420503" w:rsidRPr="00A170A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475C82C5" w14:textId="77777777" w:rsidR="00420503" w:rsidRPr="00A170A5" w:rsidRDefault="005744E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841105</w:t>
            </w:r>
          </w:p>
        </w:tc>
        <w:tc>
          <w:tcPr>
            <w:tcW w:w="3644" w:type="pct"/>
          </w:tcPr>
          <w:p w14:paraId="43119F8D" w14:textId="77777777" w:rsidR="00420503" w:rsidRPr="00A170A5" w:rsidRDefault="008963D3" w:rsidP="008963D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Helyi önkormányzatok </w:t>
            </w:r>
            <w:r w:rsidR="007704EB" w:rsidRPr="008963D3">
              <w:rPr>
                <w:rFonts w:asciiTheme="majorHAnsi" w:hAnsiTheme="majorHAnsi"/>
                <w:sz w:val="22"/>
                <w:szCs w:val="22"/>
              </w:rPr>
              <w:t>és</w:t>
            </w:r>
            <w:r w:rsidR="005744E0" w:rsidRPr="008963D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5744E0">
              <w:rPr>
                <w:rFonts w:asciiTheme="majorHAnsi" w:hAnsiTheme="majorHAnsi"/>
                <w:sz w:val="22"/>
                <w:szCs w:val="22"/>
              </w:rPr>
              <w:t>társulások igazgatási tevékenysége</w:t>
            </w:r>
          </w:p>
        </w:tc>
      </w:tr>
    </w:tbl>
    <w:p w14:paraId="4C0DB290" w14:textId="77777777" w:rsidR="00A46845" w:rsidRDefault="00A46845" w:rsidP="00A4684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4882B42" w14:textId="77777777" w:rsidR="00E57AA3" w:rsidRDefault="00E57AA3" w:rsidP="005744E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8963D3">
        <w:rPr>
          <w:rFonts w:asciiTheme="majorHAnsi" w:hAnsiTheme="majorHAnsi"/>
          <w:sz w:val="22"/>
          <w:szCs w:val="22"/>
        </w:rPr>
        <w:t xml:space="preserve"> Helyi önkormányzatok </w:t>
      </w:r>
      <w:r w:rsidR="005744E0">
        <w:rPr>
          <w:rFonts w:asciiTheme="majorHAnsi" w:hAnsiTheme="majorHAnsi"/>
          <w:sz w:val="22"/>
          <w:szCs w:val="22"/>
        </w:rPr>
        <w:t>igazgatási tevékenysége</w:t>
      </w:r>
      <w:r w:rsidR="00A46845">
        <w:rPr>
          <w:rFonts w:asciiTheme="majorHAnsi" w:hAnsiTheme="majorHAnsi"/>
          <w:sz w:val="22"/>
          <w:szCs w:val="22"/>
        </w:rPr>
        <w:t xml:space="preserve">: ellátja az önkormányzat működésével, valamint a polgármester és jegyző hatáskörébe tartozó ügyek döntésre való előkészítésével és végrehajtásával kapcsolatos feladatokat, </w:t>
      </w:r>
      <w:r w:rsidR="00A46845">
        <w:rPr>
          <w:rFonts w:asciiTheme="majorHAnsi" w:hAnsiTheme="majorHAnsi"/>
          <w:sz w:val="22"/>
          <w:szCs w:val="22"/>
        </w:rPr>
        <w:lastRenderedPageBreak/>
        <w:t>továbbá közreműködik az önkormányzatok egymás közötti, valamint az állami szervekkel történő együttműködés összehangolásában.</w:t>
      </w:r>
    </w:p>
    <w:p w14:paraId="427E59FC" w14:textId="4611CF4C" w:rsidR="003B033D" w:rsidRPr="003B033D" w:rsidRDefault="00E57AA3" w:rsidP="003B033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B033D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3B033D" w:rsidRPr="001D4047" w14:paraId="2F45039D" w14:textId="77777777" w:rsidTr="003B033D">
        <w:tc>
          <w:tcPr>
            <w:tcW w:w="288" w:type="pct"/>
            <w:vAlign w:val="center"/>
          </w:tcPr>
          <w:p w14:paraId="4502CF7D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17DECEC5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59AF25AB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3B033D" w:rsidRPr="001D4047" w14:paraId="6095E3EF" w14:textId="77777777" w:rsidTr="003B033D">
        <w:tc>
          <w:tcPr>
            <w:tcW w:w="288" w:type="pct"/>
            <w:vAlign w:val="center"/>
          </w:tcPr>
          <w:p w14:paraId="05A8667F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2870BC0D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011130</w:t>
            </w:r>
          </w:p>
        </w:tc>
        <w:tc>
          <w:tcPr>
            <w:tcW w:w="3644" w:type="pct"/>
          </w:tcPr>
          <w:p w14:paraId="07EB151E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Önkormányzatok és önkormányzati hivatalok jogalkotó és általános igazgatási tevékenysége</w:t>
            </w:r>
          </w:p>
        </w:tc>
      </w:tr>
      <w:tr w:rsidR="003B033D" w:rsidRPr="001D4047" w14:paraId="17912C5D" w14:textId="77777777" w:rsidTr="003B033D">
        <w:tc>
          <w:tcPr>
            <w:tcW w:w="288" w:type="pct"/>
            <w:vAlign w:val="center"/>
          </w:tcPr>
          <w:p w14:paraId="71561EF7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0FEECD17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011220</w:t>
            </w:r>
          </w:p>
        </w:tc>
        <w:tc>
          <w:tcPr>
            <w:tcW w:w="3644" w:type="pct"/>
          </w:tcPr>
          <w:p w14:paraId="573E996F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Adó-, vám- és jövedéki igazgatás</w:t>
            </w:r>
          </w:p>
        </w:tc>
      </w:tr>
      <w:tr w:rsidR="003B033D" w:rsidRPr="001D4047" w14:paraId="4BFC9B02" w14:textId="77777777" w:rsidTr="003B033D">
        <w:tc>
          <w:tcPr>
            <w:tcW w:w="288" w:type="pct"/>
            <w:vAlign w:val="center"/>
          </w:tcPr>
          <w:p w14:paraId="375FBAFC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6E952F29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013210</w:t>
            </w:r>
          </w:p>
        </w:tc>
        <w:tc>
          <w:tcPr>
            <w:tcW w:w="3644" w:type="pct"/>
          </w:tcPr>
          <w:p w14:paraId="6C3F1B06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Átfogó tervezési és statisztikai szolgáltatások</w:t>
            </w:r>
          </w:p>
        </w:tc>
      </w:tr>
      <w:tr w:rsidR="003B033D" w:rsidRPr="001D4047" w14:paraId="4A030006" w14:textId="77777777" w:rsidTr="003B033D">
        <w:tc>
          <w:tcPr>
            <w:tcW w:w="288" w:type="pct"/>
            <w:vAlign w:val="center"/>
          </w:tcPr>
          <w:p w14:paraId="34D36FDF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2E77972E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016010</w:t>
            </w:r>
          </w:p>
        </w:tc>
        <w:tc>
          <w:tcPr>
            <w:tcW w:w="3644" w:type="pct"/>
          </w:tcPr>
          <w:p w14:paraId="3CEF7908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Országgyűlési, önkormányzati és európai parlamenti képviselőválasztásokhoz kapcsolódó tevékenységek</w:t>
            </w:r>
          </w:p>
        </w:tc>
      </w:tr>
      <w:tr w:rsidR="003B033D" w:rsidRPr="001D4047" w14:paraId="296EFAE3" w14:textId="77777777" w:rsidTr="003B033D">
        <w:tc>
          <w:tcPr>
            <w:tcW w:w="288" w:type="pct"/>
            <w:vAlign w:val="center"/>
          </w:tcPr>
          <w:p w14:paraId="7024B108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4AA86B5A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016020</w:t>
            </w:r>
          </w:p>
        </w:tc>
        <w:tc>
          <w:tcPr>
            <w:tcW w:w="3644" w:type="pct"/>
          </w:tcPr>
          <w:p w14:paraId="3A2B47D1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Országos és helyi népszavazással kapcsolatos tevékenységek</w:t>
            </w:r>
          </w:p>
        </w:tc>
      </w:tr>
      <w:tr w:rsidR="003B033D" w:rsidRPr="001D4047" w14:paraId="2042E616" w14:textId="77777777" w:rsidTr="003B033D">
        <w:tc>
          <w:tcPr>
            <w:tcW w:w="288" w:type="pct"/>
            <w:vAlign w:val="center"/>
          </w:tcPr>
          <w:p w14:paraId="219BA7C4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6B7FC0C0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14:paraId="1F126895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3B033D" w:rsidRPr="001D4047" w14:paraId="65C38BF0" w14:textId="77777777" w:rsidTr="003B033D">
        <w:tc>
          <w:tcPr>
            <w:tcW w:w="288" w:type="pct"/>
            <w:vAlign w:val="center"/>
          </w:tcPr>
          <w:p w14:paraId="4181982F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23B813C6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14:paraId="67DB5E75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 xml:space="preserve">Gyermekek bölcsődében és mini bölcsődében történő ellátása </w:t>
            </w:r>
          </w:p>
        </w:tc>
      </w:tr>
      <w:tr w:rsidR="003B033D" w:rsidRPr="001D4047" w14:paraId="15FA6842" w14:textId="77777777" w:rsidTr="003B033D">
        <w:tc>
          <w:tcPr>
            <w:tcW w:w="288" w:type="pct"/>
            <w:vAlign w:val="center"/>
          </w:tcPr>
          <w:p w14:paraId="19DC6370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36DF6CB8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644" w:type="pct"/>
          </w:tcPr>
          <w:p w14:paraId="345AAF0D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</w:tbl>
    <w:p w14:paraId="09E6CA4D" w14:textId="77777777" w:rsidR="0051605F" w:rsidRDefault="0051605F" w:rsidP="0051605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75EBA25E" w14:textId="3AE3DF13" w:rsidR="00B93577" w:rsidRPr="008963D3" w:rsidRDefault="00E57AA3" w:rsidP="00B9357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D10E4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B637EF" w:rsidRPr="005D10E4">
        <w:rPr>
          <w:rFonts w:asciiTheme="majorHAnsi" w:hAnsiTheme="majorHAnsi"/>
          <w:sz w:val="22"/>
          <w:szCs w:val="22"/>
        </w:rPr>
        <w:t xml:space="preserve"> Zalas</w:t>
      </w:r>
      <w:r w:rsidR="0051605F">
        <w:rPr>
          <w:rFonts w:asciiTheme="majorHAnsi" w:hAnsiTheme="majorHAnsi"/>
          <w:sz w:val="22"/>
          <w:szCs w:val="22"/>
        </w:rPr>
        <w:t xml:space="preserve">zentgrót Város, Tekenye Község </w:t>
      </w:r>
      <w:r w:rsidR="00B637EF" w:rsidRPr="005D10E4">
        <w:rPr>
          <w:rFonts w:asciiTheme="majorHAnsi" w:hAnsiTheme="majorHAnsi"/>
          <w:sz w:val="22"/>
          <w:szCs w:val="22"/>
        </w:rPr>
        <w:t>és Zalavég</w:t>
      </w:r>
      <w:r w:rsidR="00AD5AE5">
        <w:rPr>
          <w:rFonts w:asciiTheme="majorHAnsi" w:hAnsiTheme="majorHAnsi"/>
          <w:sz w:val="22"/>
          <w:szCs w:val="22"/>
        </w:rPr>
        <w:t xml:space="preserve"> Község közigazgatási területe.</w:t>
      </w:r>
    </w:p>
    <w:p w14:paraId="6BC0EB67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6313C6FA" w14:textId="77777777" w:rsidR="00707073" w:rsidRPr="008963D3" w:rsidRDefault="00E57AA3" w:rsidP="006A623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color w:val="FF0000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6A6232">
        <w:rPr>
          <w:rFonts w:asciiTheme="majorHAnsi" w:hAnsiTheme="majorHAnsi"/>
          <w:sz w:val="22"/>
          <w:szCs w:val="22"/>
        </w:rPr>
        <w:t xml:space="preserve"> </w:t>
      </w:r>
    </w:p>
    <w:p w14:paraId="08C548B4" w14:textId="77777777" w:rsidR="008963D3" w:rsidRPr="008963D3" w:rsidRDefault="008963D3" w:rsidP="008963D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 xml:space="preserve">A Zalaszentgróti Közös Önkormányzati Hivatal vezetője a jegyző. A jegyző kinevezésével és felmentésével kapcsolatos, valamint az egyéb munkáltatói jogokat Zalaszentgrót Város Polgármestere gyakorolja. </w:t>
      </w:r>
    </w:p>
    <w:p w14:paraId="1382D9BD" w14:textId="77777777" w:rsidR="008963D3" w:rsidRPr="008963D3" w:rsidRDefault="008963D3" w:rsidP="008963D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A jegyző kinevezésére nyilvános pályázati lejárás lefolytatását követően – a közszolgálati tisztviselőkről szóló 2011. évi CXCIX. törvényben meghatározott rendelkezések figyelembevételével – határozatlan időre kerül sor. A jegyző közszolgálati jogviszony keretében kerül foglalkoztatásra.</w:t>
      </w:r>
    </w:p>
    <w:p w14:paraId="1DE7F1EB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A170A5" w14:paraId="70A90B72" w14:textId="77777777" w:rsidTr="00420503">
        <w:tc>
          <w:tcPr>
            <w:tcW w:w="288" w:type="pct"/>
            <w:vAlign w:val="center"/>
          </w:tcPr>
          <w:p w14:paraId="66387812" w14:textId="77777777" w:rsidR="00420503" w:rsidRPr="00A170A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1F63311E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B6018ED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A170A5" w14:paraId="14C9D3C3" w14:textId="77777777" w:rsidTr="00420503">
        <w:tc>
          <w:tcPr>
            <w:tcW w:w="288" w:type="pct"/>
            <w:vAlign w:val="center"/>
          </w:tcPr>
          <w:p w14:paraId="2028FBF8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5F570DC4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közszolgálati jogviszony</w:t>
            </w:r>
          </w:p>
        </w:tc>
        <w:tc>
          <w:tcPr>
            <w:tcW w:w="3020" w:type="pct"/>
          </w:tcPr>
          <w:p w14:paraId="29B80CA5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közszolgálati tisztviselőkről szóló 2011. évi CXCIX. törvény</w:t>
            </w:r>
          </w:p>
        </w:tc>
      </w:tr>
      <w:tr w:rsidR="00420503" w:rsidRPr="00A170A5" w14:paraId="46AFE520" w14:textId="77777777" w:rsidTr="00420503">
        <w:tc>
          <w:tcPr>
            <w:tcW w:w="288" w:type="pct"/>
            <w:vAlign w:val="center"/>
          </w:tcPr>
          <w:p w14:paraId="1DCD8DB3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71C1C5CB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31CDFEAC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420503" w:rsidRPr="00A170A5" w14:paraId="6D6D478E" w14:textId="77777777" w:rsidTr="00420503">
        <w:tc>
          <w:tcPr>
            <w:tcW w:w="288" w:type="pct"/>
            <w:vAlign w:val="center"/>
          </w:tcPr>
          <w:p w14:paraId="64F5D1E4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45820CCB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29318FFB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</w:tbl>
    <w:p w14:paraId="4240161E" w14:textId="77777777" w:rsidR="00101A7F" w:rsidRDefault="00101A7F" w:rsidP="00B02FD1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4"/>
        </w:rPr>
      </w:pPr>
      <w:bookmarkStart w:id="0" w:name="_GoBack"/>
      <w:bookmarkEnd w:id="0"/>
    </w:p>
    <w:p w14:paraId="2F9D4282" w14:textId="77777777" w:rsidR="00101A7F" w:rsidRDefault="00101A7F" w:rsidP="003B38B8">
      <w:pPr>
        <w:rPr>
          <w:rFonts w:ascii="Arial" w:hAnsi="Arial" w:cs="Arial"/>
          <w:color w:val="000000" w:themeColor="text1"/>
          <w:sz w:val="20"/>
        </w:rPr>
      </w:pPr>
    </w:p>
    <w:p w14:paraId="3F0D4540" w14:textId="77777777" w:rsidR="003A50CB" w:rsidRDefault="003A50CB" w:rsidP="003B38B8">
      <w:pPr>
        <w:rPr>
          <w:rFonts w:ascii="Arial" w:hAnsi="Arial" w:cs="Arial"/>
          <w:color w:val="000000" w:themeColor="text1"/>
          <w:sz w:val="20"/>
        </w:rPr>
      </w:pPr>
    </w:p>
    <w:p w14:paraId="7B2681C9" w14:textId="77777777" w:rsidR="000857E4" w:rsidRPr="00707073" w:rsidRDefault="000857E4" w:rsidP="008963D3">
      <w:pPr>
        <w:tabs>
          <w:tab w:val="left" w:pos="8055"/>
        </w:tabs>
        <w:jc w:val="both"/>
        <w:rPr>
          <w:rFonts w:asciiTheme="majorHAnsi" w:hAnsiTheme="majorHAnsi"/>
          <w:strike/>
          <w:color w:val="FF0000"/>
          <w:sz w:val="22"/>
          <w:szCs w:val="24"/>
        </w:rPr>
      </w:pPr>
    </w:p>
    <w:sectPr w:rsidR="000857E4" w:rsidRPr="00707073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07AA3" w14:textId="77777777" w:rsidR="00CF734A" w:rsidRDefault="00CF734A" w:rsidP="00861402">
      <w:r>
        <w:separator/>
      </w:r>
    </w:p>
  </w:endnote>
  <w:endnote w:type="continuationSeparator" w:id="0">
    <w:p w14:paraId="3C3C3A28" w14:textId="77777777" w:rsidR="00CF734A" w:rsidRDefault="00CF734A" w:rsidP="00861402">
      <w:r>
        <w:continuationSeparator/>
      </w:r>
    </w:p>
  </w:endnote>
  <w:endnote w:type="continuationNotice" w:id="1">
    <w:p w14:paraId="458F2B24" w14:textId="77777777" w:rsidR="00CF734A" w:rsidRDefault="00CF73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B532E" w14:textId="77777777" w:rsidR="00FE2401" w:rsidRPr="009F2115" w:rsidRDefault="00FE2401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0E33F9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4AE19" w14:textId="77777777" w:rsidR="00CF734A" w:rsidRDefault="00CF734A" w:rsidP="00861402">
      <w:r>
        <w:separator/>
      </w:r>
    </w:p>
  </w:footnote>
  <w:footnote w:type="continuationSeparator" w:id="0">
    <w:p w14:paraId="5327046D" w14:textId="77777777" w:rsidR="00CF734A" w:rsidRDefault="00CF734A" w:rsidP="00861402">
      <w:r>
        <w:continuationSeparator/>
      </w:r>
    </w:p>
  </w:footnote>
  <w:footnote w:type="continuationNotice" w:id="1">
    <w:p w14:paraId="60B489EA" w14:textId="77777777" w:rsidR="00CF734A" w:rsidRDefault="00CF73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71F3D" w14:textId="77777777" w:rsidR="00FE2401" w:rsidRDefault="00FE240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83481" w14:textId="77777777" w:rsidR="00FE2401" w:rsidRDefault="00FE240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36A6B" w14:textId="77777777" w:rsidR="00FE2401" w:rsidRDefault="00FE240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8F4E9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6A15"/>
    <w:rsid w:val="0006031B"/>
    <w:rsid w:val="0006058A"/>
    <w:rsid w:val="0006567D"/>
    <w:rsid w:val="00080087"/>
    <w:rsid w:val="000857E4"/>
    <w:rsid w:val="000B296D"/>
    <w:rsid w:val="000B4360"/>
    <w:rsid w:val="000B6ABC"/>
    <w:rsid w:val="000C6A18"/>
    <w:rsid w:val="000D26E4"/>
    <w:rsid w:val="000D2B7F"/>
    <w:rsid w:val="000E33F9"/>
    <w:rsid w:val="000E4A08"/>
    <w:rsid w:val="000E5193"/>
    <w:rsid w:val="00101A7F"/>
    <w:rsid w:val="001130D2"/>
    <w:rsid w:val="0011403E"/>
    <w:rsid w:val="00114A3E"/>
    <w:rsid w:val="0011565C"/>
    <w:rsid w:val="0012644F"/>
    <w:rsid w:val="00136514"/>
    <w:rsid w:val="001375B6"/>
    <w:rsid w:val="00141015"/>
    <w:rsid w:val="00145E2F"/>
    <w:rsid w:val="00156898"/>
    <w:rsid w:val="00160774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B32D9"/>
    <w:rsid w:val="001B4076"/>
    <w:rsid w:val="001C3EE1"/>
    <w:rsid w:val="001C60DC"/>
    <w:rsid w:val="001D12FA"/>
    <w:rsid w:val="001D4424"/>
    <w:rsid w:val="001E0920"/>
    <w:rsid w:val="001E4CA1"/>
    <w:rsid w:val="001E51F2"/>
    <w:rsid w:val="001E69CE"/>
    <w:rsid w:val="001F1E7A"/>
    <w:rsid w:val="001F3A19"/>
    <w:rsid w:val="00201D72"/>
    <w:rsid w:val="00201E33"/>
    <w:rsid w:val="00205FF9"/>
    <w:rsid w:val="00212B0A"/>
    <w:rsid w:val="00212E03"/>
    <w:rsid w:val="00225359"/>
    <w:rsid w:val="00230B5B"/>
    <w:rsid w:val="002406C1"/>
    <w:rsid w:val="00246BF1"/>
    <w:rsid w:val="00256A27"/>
    <w:rsid w:val="00270A43"/>
    <w:rsid w:val="00287A35"/>
    <w:rsid w:val="00295F8D"/>
    <w:rsid w:val="002A0DDD"/>
    <w:rsid w:val="002A16CD"/>
    <w:rsid w:val="002A4403"/>
    <w:rsid w:val="002B0F3B"/>
    <w:rsid w:val="002B7552"/>
    <w:rsid w:val="002D49A9"/>
    <w:rsid w:val="002E5B1B"/>
    <w:rsid w:val="002E7C12"/>
    <w:rsid w:val="002F0BB2"/>
    <w:rsid w:val="002F771D"/>
    <w:rsid w:val="00326598"/>
    <w:rsid w:val="003341C7"/>
    <w:rsid w:val="003424E1"/>
    <w:rsid w:val="00345728"/>
    <w:rsid w:val="00346183"/>
    <w:rsid w:val="00351687"/>
    <w:rsid w:val="00355536"/>
    <w:rsid w:val="003621B0"/>
    <w:rsid w:val="003657EC"/>
    <w:rsid w:val="0036687F"/>
    <w:rsid w:val="003A50CB"/>
    <w:rsid w:val="003A67EA"/>
    <w:rsid w:val="003B033D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E4CD7"/>
    <w:rsid w:val="003F37BF"/>
    <w:rsid w:val="004048E2"/>
    <w:rsid w:val="004050C7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4140"/>
    <w:rsid w:val="00480880"/>
    <w:rsid w:val="00486B00"/>
    <w:rsid w:val="00495374"/>
    <w:rsid w:val="004977BD"/>
    <w:rsid w:val="004A78E8"/>
    <w:rsid w:val="004B61D7"/>
    <w:rsid w:val="004E1997"/>
    <w:rsid w:val="004E5BA0"/>
    <w:rsid w:val="004F65B7"/>
    <w:rsid w:val="005015CB"/>
    <w:rsid w:val="00512AAC"/>
    <w:rsid w:val="0051605F"/>
    <w:rsid w:val="005343E3"/>
    <w:rsid w:val="0053549D"/>
    <w:rsid w:val="00547A4C"/>
    <w:rsid w:val="00550FD3"/>
    <w:rsid w:val="00552EAB"/>
    <w:rsid w:val="00562236"/>
    <w:rsid w:val="005640FE"/>
    <w:rsid w:val="00566F3C"/>
    <w:rsid w:val="005744E0"/>
    <w:rsid w:val="0059292E"/>
    <w:rsid w:val="005A527B"/>
    <w:rsid w:val="005B0771"/>
    <w:rsid w:val="005B44DC"/>
    <w:rsid w:val="005B6EA1"/>
    <w:rsid w:val="005C1EF7"/>
    <w:rsid w:val="005D10E4"/>
    <w:rsid w:val="005D5027"/>
    <w:rsid w:val="005E4865"/>
    <w:rsid w:val="005E4A5A"/>
    <w:rsid w:val="005E54E4"/>
    <w:rsid w:val="00607DE6"/>
    <w:rsid w:val="006151B6"/>
    <w:rsid w:val="00615800"/>
    <w:rsid w:val="00616D6C"/>
    <w:rsid w:val="00617D41"/>
    <w:rsid w:val="0062102D"/>
    <w:rsid w:val="0062209D"/>
    <w:rsid w:val="00622B43"/>
    <w:rsid w:val="00632953"/>
    <w:rsid w:val="006456CA"/>
    <w:rsid w:val="006541CD"/>
    <w:rsid w:val="00667A84"/>
    <w:rsid w:val="0067094F"/>
    <w:rsid w:val="00671E41"/>
    <w:rsid w:val="0069726D"/>
    <w:rsid w:val="006A6232"/>
    <w:rsid w:val="006B15A4"/>
    <w:rsid w:val="006C3424"/>
    <w:rsid w:val="006D148A"/>
    <w:rsid w:val="006D16FE"/>
    <w:rsid w:val="006D20BE"/>
    <w:rsid w:val="006E4FAC"/>
    <w:rsid w:val="006F35EC"/>
    <w:rsid w:val="006F5BF5"/>
    <w:rsid w:val="006F60C5"/>
    <w:rsid w:val="007020EB"/>
    <w:rsid w:val="00707073"/>
    <w:rsid w:val="00707D76"/>
    <w:rsid w:val="00710336"/>
    <w:rsid w:val="00713BFB"/>
    <w:rsid w:val="00722627"/>
    <w:rsid w:val="007240A4"/>
    <w:rsid w:val="00724AA3"/>
    <w:rsid w:val="00731418"/>
    <w:rsid w:val="00740851"/>
    <w:rsid w:val="007416DF"/>
    <w:rsid w:val="00744E0B"/>
    <w:rsid w:val="00752524"/>
    <w:rsid w:val="00753AA6"/>
    <w:rsid w:val="007617EB"/>
    <w:rsid w:val="00761AED"/>
    <w:rsid w:val="00764229"/>
    <w:rsid w:val="00764D1D"/>
    <w:rsid w:val="007704EB"/>
    <w:rsid w:val="00785CE9"/>
    <w:rsid w:val="00786235"/>
    <w:rsid w:val="0079168C"/>
    <w:rsid w:val="00791C6B"/>
    <w:rsid w:val="0079542F"/>
    <w:rsid w:val="007B06A6"/>
    <w:rsid w:val="007B2EC9"/>
    <w:rsid w:val="007B4C19"/>
    <w:rsid w:val="007B5629"/>
    <w:rsid w:val="007B68DA"/>
    <w:rsid w:val="007B6F04"/>
    <w:rsid w:val="007B783F"/>
    <w:rsid w:val="007B7ACB"/>
    <w:rsid w:val="007C01D0"/>
    <w:rsid w:val="007E14B4"/>
    <w:rsid w:val="007E6425"/>
    <w:rsid w:val="0080289D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45C9F"/>
    <w:rsid w:val="0084614D"/>
    <w:rsid w:val="0085132C"/>
    <w:rsid w:val="008520F5"/>
    <w:rsid w:val="00861402"/>
    <w:rsid w:val="0086367D"/>
    <w:rsid w:val="00864B30"/>
    <w:rsid w:val="008856A2"/>
    <w:rsid w:val="008923FD"/>
    <w:rsid w:val="008963D3"/>
    <w:rsid w:val="008A0E85"/>
    <w:rsid w:val="008A7A6B"/>
    <w:rsid w:val="008B5EFF"/>
    <w:rsid w:val="008C0F8B"/>
    <w:rsid w:val="008C28E7"/>
    <w:rsid w:val="008D1BDE"/>
    <w:rsid w:val="008D6FD1"/>
    <w:rsid w:val="008D7130"/>
    <w:rsid w:val="008D74FF"/>
    <w:rsid w:val="008E3DBD"/>
    <w:rsid w:val="008E5C1B"/>
    <w:rsid w:val="008F15FB"/>
    <w:rsid w:val="008F1B58"/>
    <w:rsid w:val="00900C20"/>
    <w:rsid w:val="00903F65"/>
    <w:rsid w:val="009054A6"/>
    <w:rsid w:val="00913C3F"/>
    <w:rsid w:val="009213CD"/>
    <w:rsid w:val="009330B7"/>
    <w:rsid w:val="00945CD5"/>
    <w:rsid w:val="00947D3E"/>
    <w:rsid w:val="00960F7C"/>
    <w:rsid w:val="00965502"/>
    <w:rsid w:val="009710E7"/>
    <w:rsid w:val="00973D80"/>
    <w:rsid w:val="00985D73"/>
    <w:rsid w:val="00985D85"/>
    <w:rsid w:val="00991CFB"/>
    <w:rsid w:val="009944D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1405E"/>
    <w:rsid w:val="00A170A5"/>
    <w:rsid w:val="00A2304D"/>
    <w:rsid w:val="00A247FF"/>
    <w:rsid w:val="00A27F87"/>
    <w:rsid w:val="00A322EA"/>
    <w:rsid w:val="00A35EBF"/>
    <w:rsid w:val="00A40892"/>
    <w:rsid w:val="00A43DC0"/>
    <w:rsid w:val="00A46845"/>
    <w:rsid w:val="00A46DBA"/>
    <w:rsid w:val="00A52296"/>
    <w:rsid w:val="00A703A0"/>
    <w:rsid w:val="00A74FCF"/>
    <w:rsid w:val="00A755BA"/>
    <w:rsid w:val="00A76FE6"/>
    <w:rsid w:val="00A811B9"/>
    <w:rsid w:val="00A9429B"/>
    <w:rsid w:val="00AA46D8"/>
    <w:rsid w:val="00AA5F20"/>
    <w:rsid w:val="00AB2B99"/>
    <w:rsid w:val="00AB6837"/>
    <w:rsid w:val="00AC01C5"/>
    <w:rsid w:val="00AC75EC"/>
    <w:rsid w:val="00AD29AE"/>
    <w:rsid w:val="00AD5AE5"/>
    <w:rsid w:val="00AD6D29"/>
    <w:rsid w:val="00AF26CD"/>
    <w:rsid w:val="00AF282A"/>
    <w:rsid w:val="00AF3B6C"/>
    <w:rsid w:val="00AF5D15"/>
    <w:rsid w:val="00AF6D68"/>
    <w:rsid w:val="00B02FD1"/>
    <w:rsid w:val="00B129E2"/>
    <w:rsid w:val="00B16988"/>
    <w:rsid w:val="00B16D44"/>
    <w:rsid w:val="00B17887"/>
    <w:rsid w:val="00B214E8"/>
    <w:rsid w:val="00B31548"/>
    <w:rsid w:val="00B37E7B"/>
    <w:rsid w:val="00B415B8"/>
    <w:rsid w:val="00B621C7"/>
    <w:rsid w:val="00B637EF"/>
    <w:rsid w:val="00B66FEA"/>
    <w:rsid w:val="00B84929"/>
    <w:rsid w:val="00B85764"/>
    <w:rsid w:val="00B93577"/>
    <w:rsid w:val="00BA7BD9"/>
    <w:rsid w:val="00BB7B3E"/>
    <w:rsid w:val="00BC6C9A"/>
    <w:rsid w:val="00BD5696"/>
    <w:rsid w:val="00BE6DBD"/>
    <w:rsid w:val="00BF3AFD"/>
    <w:rsid w:val="00C018EC"/>
    <w:rsid w:val="00C2210E"/>
    <w:rsid w:val="00C227EB"/>
    <w:rsid w:val="00C433A5"/>
    <w:rsid w:val="00C53E23"/>
    <w:rsid w:val="00C660D5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CF734A"/>
    <w:rsid w:val="00D14CE6"/>
    <w:rsid w:val="00D1591E"/>
    <w:rsid w:val="00D21BF9"/>
    <w:rsid w:val="00D24360"/>
    <w:rsid w:val="00D25ED8"/>
    <w:rsid w:val="00D33CC9"/>
    <w:rsid w:val="00D4167E"/>
    <w:rsid w:val="00D45E38"/>
    <w:rsid w:val="00D472F7"/>
    <w:rsid w:val="00D8204F"/>
    <w:rsid w:val="00D8486C"/>
    <w:rsid w:val="00D87507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08D2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A49BD"/>
    <w:rsid w:val="00EB16BD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2FD0"/>
    <w:rsid w:val="00F27D9E"/>
    <w:rsid w:val="00F403AD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400"/>
    <w:rsid w:val="00F9276A"/>
    <w:rsid w:val="00F92907"/>
    <w:rsid w:val="00F94D6F"/>
    <w:rsid w:val="00F954D4"/>
    <w:rsid w:val="00F96F3A"/>
    <w:rsid w:val="00FA1C15"/>
    <w:rsid w:val="00FA2101"/>
    <w:rsid w:val="00FA3EE8"/>
    <w:rsid w:val="00FB408C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099A167"/>
  <w14:defaultImageDpi w14:val="0"/>
  <w15:docId w15:val="{0388E90C-2F1B-45C1-B89F-6CDE3912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3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200CD-28A7-46EC-A9FF-1A084484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724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Dézsenyi Veronika</cp:lastModifiedBy>
  <cp:revision>14</cp:revision>
  <cp:lastPrinted>2020-01-09T11:59:00Z</cp:lastPrinted>
  <dcterms:created xsi:type="dcterms:W3CDTF">2019-12-10T13:06:00Z</dcterms:created>
  <dcterms:modified xsi:type="dcterms:W3CDTF">2020-01-31T10:58:00Z</dcterms:modified>
</cp:coreProperties>
</file>