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B33" w:rsidRPr="0026750E" w:rsidRDefault="00310BAE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b/>
          <w:sz w:val="24"/>
          <w:szCs w:val="24"/>
        </w:rPr>
        <w:t>Szám:</w:t>
      </w:r>
      <w:r w:rsidRPr="0026750E">
        <w:rPr>
          <w:rFonts w:ascii="Times New Roman" w:hAnsi="Times New Roman" w:cs="Times New Roman"/>
          <w:sz w:val="24"/>
          <w:szCs w:val="24"/>
        </w:rPr>
        <w:t xml:space="preserve"> 1-</w:t>
      </w:r>
      <w:r w:rsidR="005F11DB">
        <w:rPr>
          <w:rFonts w:ascii="Times New Roman" w:hAnsi="Times New Roman" w:cs="Times New Roman"/>
          <w:sz w:val="24"/>
          <w:szCs w:val="24"/>
        </w:rPr>
        <w:t>2/2020</w:t>
      </w:r>
      <w:r w:rsidR="00F04B33" w:rsidRPr="0026750E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</w:t>
      </w:r>
      <w:r w:rsidRPr="0026750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73F10" w:rsidRPr="0026750E">
        <w:rPr>
          <w:rFonts w:ascii="Times New Roman" w:hAnsi="Times New Roman" w:cs="Times New Roman"/>
          <w:sz w:val="24"/>
          <w:szCs w:val="24"/>
        </w:rPr>
        <w:t xml:space="preserve">  </w:t>
      </w:r>
      <w:r w:rsidR="007249FA">
        <w:rPr>
          <w:rFonts w:ascii="Times New Roman" w:hAnsi="Times New Roman" w:cs="Times New Roman"/>
          <w:sz w:val="24"/>
          <w:szCs w:val="24"/>
        </w:rPr>
        <w:t xml:space="preserve">  </w:t>
      </w:r>
      <w:r w:rsidR="00C73F10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7249FA">
        <w:rPr>
          <w:rFonts w:ascii="Times New Roman" w:hAnsi="Times New Roman" w:cs="Times New Roman"/>
          <w:sz w:val="24"/>
          <w:szCs w:val="24"/>
        </w:rPr>
        <w:t>2</w:t>
      </w:r>
      <w:r w:rsidR="007D1D64" w:rsidRPr="0026750E">
        <w:rPr>
          <w:rFonts w:ascii="Times New Roman" w:hAnsi="Times New Roman" w:cs="Times New Roman"/>
          <w:sz w:val="24"/>
          <w:szCs w:val="24"/>
        </w:rPr>
        <w:t>. sz.</w:t>
      </w:r>
      <w:r w:rsidR="00F04B33" w:rsidRPr="0026750E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F04B33" w:rsidRPr="0026750E" w:rsidRDefault="00F04B33" w:rsidP="00FF41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A20AAD" w:rsidRDefault="00F04B33" w:rsidP="00FF41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AAD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F04B33" w:rsidRPr="00A20AAD" w:rsidRDefault="005F11DB" w:rsidP="00FF41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="00E650C1" w:rsidRPr="00A20AA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február </w:t>
      </w:r>
      <w:r w:rsidR="007249FA">
        <w:rPr>
          <w:rFonts w:ascii="Times New Roman" w:hAnsi="Times New Roman" w:cs="Times New Roman"/>
          <w:b/>
          <w:sz w:val="24"/>
          <w:szCs w:val="24"/>
        </w:rPr>
        <w:t>13</w:t>
      </w:r>
      <w:r w:rsidR="00A51EB2" w:rsidRPr="00A20AAD">
        <w:rPr>
          <w:rFonts w:ascii="Times New Roman" w:hAnsi="Times New Roman" w:cs="Times New Roman"/>
          <w:b/>
          <w:sz w:val="24"/>
          <w:szCs w:val="24"/>
        </w:rPr>
        <w:t>-i rendes</w:t>
      </w:r>
      <w:r w:rsidR="00310BAE" w:rsidRPr="00A20AAD">
        <w:rPr>
          <w:rFonts w:ascii="Times New Roman" w:hAnsi="Times New Roman" w:cs="Times New Roman"/>
          <w:b/>
          <w:sz w:val="24"/>
          <w:szCs w:val="24"/>
        </w:rPr>
        <w:t xml:space="preserve">, nyilvános </w:t>
      </w:r>
      <w:r w:rsidR="00F04B33" w:rsidRPr="00A20AAD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7249FA" w:rsidRPr="007249FA">
        <w:rPr>
          <w:rFonts w:ascii="Times New Roman" w:hAnsi="Times New Roman" w:cs="Times New Roman"/>
          <w:sz w:val="24"/>
          <w:szCs w:val="24"/>
        </w:rPr>
        <w:t xml:space="preserve">Tájékoztató a tanácsnokok munkáját segítő tanácsadó testület </w:t>
      </w:r>
      <w:r w:rsidR="00377C99">
        <w:rPr>
          <w:rFonts w:ascii="Times New Roman" w:hAnsi="Times New Roman" w:cs="Times New Roman"/>
          <w:sz w:val="24"/>
          <w:szCs w:val="24"/>
        </w:rPr>
        <w:t>tagjainak városrészi jelöléséről</w:t>
      </w:r>
      <w:r w:rsidR="009D74E4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377C99" w:rsidRPr="00377C99">
        <w:rPr>
          <w:rFonts w:ascii="Times New Roman" w:hAnsi="Times New Roman" w:cs="Times New Roman"/>
          <w:sz w:val="24"/>
          <w:szCs w:val="24"/>
        </w:rPr>
        <w:t>a Szervezeti és Működési Szabályzat módosítása</w:t>
      </w:r>
    </w:p>
    <w:p w:rsidR="00C73F10" w:rsidRDefault="00C73F10" w:rsidP="00FF4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B33" w:rsidRDefault="00F04B33" w:rsidP="00FF41E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61605" w:rsidRDefault="00861605" w:rsidP="00FF41E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1605" w:rsidRDefault="00861605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Mint az a T. Képviselő-testület előtt ismert, az elmúlt év végén a </w:t>
      </w:r>
      <w:r w:rsidRPr="0026750E">
        <w:rPr>
          <w:rFonts w:ascii="Times New Roman" w:hAnsi="Times New Roman" w:cs="Times New Roman"/>
          <w:sz w:val="24"/>
          <w:szCs w:val="24"/>
        </w:rPr>
        <w:t>Szervezeti és Működési Szabályzat</w:t>
      </w:r>
      <w:r>
        <w:rPr>
          <w:rFonts w:ascii="Times New Roman" w:hAnsi="Times New Roman" w:cs="Times New Roman"/>
          <w:sz w:val="24"/>
          <w:szCs w:val="24"/>
        </w:rPr>
        <w:t>ról szóló</w:t>
      </w:r>
      <w:r w:rsidRPr="0026750E">
        <w:rPr>
          <w:rFonts w:ascii="Times New Roman" w:hAnsi="Times New Roman" w:cs="Times New Roman"/>
          <w:sz w:val="24"/>
          <w:szCs w:val="24"/>
        </w:rPr>
        <w:t xml:space="preserve"> 25/2014. (XI. 28.)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395" w:rsidRPr="0026750E">
        <w:rPr>
          <w:rFonts w:ascii="Times New Roman" w:hAnsi="Times New Roman" w:cs="Times New Roman"/>
          <w:sz w:val="24"/>
          <w:szCs w:val="24"/>
        </w:rPr>
        <w:t>(a továbbiakban: SZMSZ)</w:t>
      </w:r>
      <w:r w:rsidR="009B43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kettő ízben való módosításával változtatásokat eszközöltünk az önkormányzati feladatellátás több kiemelkedően fontos területén. </w:t>
      </w:r>
    </w:p>
    <w:p w:rsidR="00861605" w:rsidRDefault="00861605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1EB2" w:rsidRDefault="00A51EB2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T. Képviselő-testület a 2019. november 06-i rendkívüli ülésén egy új jogintézménnyel egészítette ki az SZMSZ-t, mely révén sor került a város és városrészek üzemeltetésének felügyeletéért felelős tanácsnok, valamint a városi és városrészi rendezvények összehangolásának felügyeletéért felelős tanácsnok megválasztására. Ezen tisztségek bevezetésének célja az önkormányzati működés, azon belül is elsődlegesen a településüzemeltetés, valamint a helyi r</w:t>
      </w:r>
      <w:r w:rsidR="00E72192" w:rsidRPr="0026750E">
        <w:rPr>
          <w:rFonts w:ascii="Times New Roman" w:hAnsi="Times New Roman" w:cs="Times New Roman"/>
          <w:sz w:val="24"/>
          <w:szCs w:val="24"/>
        </w:rPr>
        <w:t xml:space="preserve">endezvények és kulturális élet területei hatékonyságának erőteljesebb növelése volt. </w:t>
      </w:r>
    </w:p>
    <w:p w:rsidR="00861605" w:rsidRDefault="00861605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C7B" w:rsidRDefault="00861605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fentiekkel szerves összefüggésben, előzetes egyeztetések alapján a 2019. december 14-i ülésünkön döntöttünk </w:t>
      </w:r>
      <w:r w:rsidR="00582225" w:rsidRPr="0026750E">
        <w:rPr>
          <w:rFonts w:ascii="Times New Roman" w:hAnsi="Times New Roman" w:cs="Times New Roman"/>
          <w:sz w:val="24"/>
          <w:szCs w:val="24"/>
        </w:rPr>
        <w:t>a településrészi önkormányzatokra vo</w:t>
      </w:r>
      <w:r>
        <w:rPr>
          <w:rFonts w:ascii="Times New Roman" w:hAnsi="Times New Roman" w:cs="Times New Roman"/>
          <w:sz w:val="24"/>
          <w:szCs w:val="24"/>
        </w:rPr>
        <w:t>natkozó szabályozás átalakításár</w:t>
      </w:r>
      <w:r w:rsidR="00582225" w:rsidRPr="0026750E">
        <w:rPr>
          <w:rFonts w:ascii="Times New Roman" w:hAnsi="Times New Roman" w:cs="Times New Roman"/>
          <w:sz w:val="24"/>
          <w:szCs w:val="24"/>
        </w:rPr>
        <w:t>ól</w:t>
      </w:r>
      <w:r>
        <w:rPr>
          <w:rFonts w:ascii="Times New Roman" w:hAnsi="Times New Roman" w:cs="Times New Roman"/>
          <w:sz w:val="24"/>
          <w:szCs w:val="24"/>
        </w:rPr>
        <w:t xml:space="preserve"> is. Az ezzel kapcsolatos koncepciónk az volt, hogy </w:t>
      </w:r>
      <w:r w:rsidR="0035451A" w:rsidRPr="0026750E">
        <w:rPr>
          <w:rFonts w:ascii="Times New Roman" w:hAnsi="Times New Roman" w:cs="Times New Roman"/>
          <w:sz w:val="24"/>
          <w:szCs w:val="24"/>
        </w:rPr>
        <w:t>a részönkormányzati testüle</w:t>
      </w:r>
      <w:r w:rsidR="0035451A">
        <w:rPr>
          <w:rFonts w:ascii="Times New Roman" w:hAnsi="Times New Roman" w:cs="Times New Roman"/>
          <w:sz w:val="24"/>
          <w:szCs w:val="24"/>
        </w:rPr>
        <w:t xml:space="preserve">tekre kötelezően vonatkozó - nagyfokú </w:t>
      </w:r>
      <w:r w:rsidR="0035451A" w:rsidRPr="0026750E">
        <w:rPr>
          <w:rFonts w:ascii="Times New Roman" w:hAnsi="Times New Roman" w:cs="Times New Roman"/>
          <w:sz w:val="24"/>
          <w:szCs w:val="24"/>
        </w:rPr>
        <w:t xml:space="preserve">adminisztratív </w:t>
      </w:r>
      <w:r w:rsidR="0035451A">
        <w:rPr>
          <w:rFonts w:ascii="Times New Roman" w:hAnsi="Times New Roman" w:cs="Times New Roman"/>
          <w:sz w:val="24"/>
          <w:szCs w:val="24"/>
        </w:rPr>
        <w:t xml:space="preserve">teherrel és </w:t>
      </w:r>
      <w:r w:rsidR="0035451A" w:rsidRPr="0026750E">
        <w:rPr>
          <w:rFonts w:ascii="Times New Roman" w:hAnsi="Times New Roman" w:cs="Times New Roman"/>
          <w:sz w:val="24"/>
          <w:szCs w:val="24"/>
        </w:rPr>
        <w:t>bürokratikus kényszerrel jár</w:t>
      </w:r>
      <w:r w:rsidR="0035451A">
        <w:rPr>
          <w:rFonts w:ascii="Times New Roman" w:hAnsi="Times New Roman" w:cs="Times New Roman"/>
          <w:sz w:val="24"/>
          <w:szCs w:val="24"/>
        </w:rPr>
        <w:t>ó -</w:t>
      </w:r>
      <w:r w:rsidR="0035451A" w:rsidRPr="0026750E">
        <w:rPr>
          <w:rFonts w:ascii="Times New Roman" w:hAnsi="Times New Roman" w:cs="Times New Roman"/>
          <w:sz w:val="24"/>
          <w:szCs w:val="24"/>
        </w:rPr>
        <w:t xml:space="preserve"> bizottsági (és áttételesen képviselő-testületi) szabályrendszer </w:t>
      </w:r>
      <w:r w:rsidR="0035451A">
        <w:rPr>
          <w:rFonts w:ascii="Times New Roman" w:hAnsi="Times New Roman" w:cs="Times New Roman"/>
          <w:sz w:val="24"/>
          <w:szCs w:val="24"/>
        </w:rPr>
        <w:t xml:space="preserve">helyett </w:t>
      </w:r>
      <w:r w:rsidR="0035451A" w:rsidRPr="0026750E">
        <w:rPr>
          <w:rFonts w:ascii="Times New Roman" w:hAnsi="Times New Roman" w:cs="Times New Roman"/>
          <w:sz w:val="24"/>
          <w:szCs w:val="24"/>
        </w:rPr>
        <w:t xml:space="preserve">a döntési és intézkedési hatékonyságot </w:t>
      </w:r>
      <w:r w:rsidR="0035451A">
        <w:rPr>
          <w:rFonts w:ascii="Times New Roman" w:hAnsi="Times New Roman" w:cs="Times New Roman"/>
          <w:sz w:val="24"/>
          <w:szCs w:val="24"/>
        </w:rPr>
        <w:t>sokkal inkább biztosító</w:t>
      </w:r>
      <w:r w:rsidR="00F31C7B">
        <w:rPr>
          <w:rFonts w:ascii="Times New Roman" w:hAnsi="Times New Roman" w:cs="Times New Roman"/>
          <w:sz w:val="24"/>
          <w:szCs w:val="24"/>
        </w:rPr>
        <w:t>, rugalmasabb</w:t>
      </w:r>
      <w:r w:rsidR="0035451A">
        <w:rPr>
          <w:rFonts w:ascii="Times New Roman" w:hAnsi="Times New Roman" w:cs="Times New Roman"/>
          <w:sz w:val="24"/>
          <w:szCs w:val="24"/>
        </w:rPr>
        <w:t xml:space="preserve"> működési formát vezessünk be. Mindemellett </w:t>
      </w:r>
      <w:r w:rsidR="00F31C7B">
        <w:rPr>
          <w:rFonts w:ascii="Times New Roman" w:hAnsi="Times New Roman" w:cs="Times New Roman"/>
          <w:sz w:val="24"/>
          <w:szCs w:val="24"/>
        </w:rPr>
        <w:t>azonban a legfontosabb szempont az volt, hogy</w:t>
      </w:r>
      <w:r w:rsidR="005F11DB">
        <w:rPr>
          <w:rFonts w:ascii="Times New Roman" w:hAnsi="Times New Roman" w:cs="Times New Roman"/>
          <w:sz w:val="24"/>
          <w:szCs w:val="24"/>
        </w:rPr>
        <w:t xml:space="preserve"> a változással</w:t>
      </w:r>
      <w:r w:rsidR="00F31C7B">
        <w:rPr>
          <w:rFonts w:ascii="Times New Roman" w:hAnsi="Times New Roman" w:cs="Times New Roman"/>
          <w:sz w:val="24"/>
          <w:szCs w:val="24"/>
        </w:rPr>
        <w:t xml:space="preserve"> </w:t>
      </w:r>
      <w:r w:rsidR="005F11DB">
        <w:rPr>
          <w:rFonts w:ascii="Times New Roman" w:hAnsi="Times New Roman" w:cs="Times New Roman"/>
          <w:sz w:val="24"/>
          <w:szCs w:val="24"/>
        </w:rPr>
        <w:t xml:space="preserve">a </w:t>
      </w:r>
      <w:r w:rsidR="00F31C7B">
        <w:rPr>
          <w:rFonts w:ascii="Times New Roman" w:hAnsi="Times New Roman" w:cs="Times New Roman"/>
          <w:sz w:val="24"/>
          <w:szCs w:val="24"/>
        </w:rPr>
        <w:t xml:space="preserve">városrészek </w:t>
      </w:r>
      <w:r w:rsidR="00F31C7B" w:rsidRPr="0026750E">
        <w:rPr>
          <w:rFonts w:ascii="Times New Roman" w:hAnsi="Times New Roman" w:cs="Times New Roman"/>
          <w:sz w:val="24"/>
          <w:szCs w:val="24"/>
        </w:rPr>
        <w:t>érdeke</w:t>
      </w:r>
      <w:r w:rsidR="00F31C7B">
        <w:rPr>
          <w:rFonts w:ascii="Times New Roman" w:hAnsi="Times New Roman" w:cs="Times New Roman"/>
          <w:sz w:val="24"/>
          <w:szCs w:val="24"/>
        </w:rPr>
        <w:t>ine</w:t>
      </w:r>
      <w:r w:rsidR="00F31C7B" w:rsidRPr="0026750E">
        <w:rPr>
          <w:rFonts w:ascii="Times New Roman" w:hAnsi="Times New Roman" w:cs="Times New Roman"/>
          <w:sz w:val="24"/>
          <w:szCs w:val="24"/>
        </w:rPr>
        <w:t>k védelme és érvényesítése</w:t>
      </w:r>
      <w:r w:rsidR="00F31C7B">
        <w:rPr>
          <w:rFonts w:ascii="Times New Roman" w:hAnsi="Times New Roman" w:cs="Times New Roman"/>
          <w:sz w:val="24"/>
          <w:szCs w:val="24"/>
        </w:rPr>
        <w:t xml:space="preserve">, mint </w:t>
      </w:r>
      <w:r w:rsidR="00F31C7B" w:rsidRPr="0026750E">
        <w:rPr>
          <w:rFonts w:ascii="Times New Roman" w:hAnsi="Times New Roman" w:cs="Times New Roman"/>
          <w:sz w:val="24"/>
          <w:szCs w:val="24"/>
        </w:rPr>
        <w:t>a helyi önigazgatás kiemelkedően hangsúlyos eleme</w:t>
      </w:r>
      <w:r w:rsidR="00F31C7B">
        <w:rPr>
          <w:rFonts w:ascii="Times New Roman" w:hAnsi="Times New Roman" w:cs="Times New Roman"/>
          <w:sz w:val="24"/>
          <w:szCs w:val="24"/>
        </w:rPr>
        <w:t xml:space="preserve"> nem szenvedhet semmiféle csorbát. </w:t>
      </w:r>
      <w:r w:rsidR="00F31C7B" w:rsidRPr="00267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C7B" w:rsidRDefault="00F31C7B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1DB" w:rsidRDefault="00F31C7B" w:rsidP="00FF41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fentieket figyelembe véve, </w:t>
      </w:r>
      <w:r w:rsidRPr="0026750E">
        <w:rPr>
          <w:rFonts w:ascii="Times New Roman" w:hAnsi="Times New Roman" w:cs="Times New Roman"/>
          <w:sz w:val="24"/>
          <w:szCs w:val="24"/>
        </w:rPr>
        <w:t>a részönkormányzati testületek</w:t>
      </w:r>
      <w:r>
        <w:rPr>
          <w:rFonts w:ascii="Times New Roman" w:hAnsi="Times New Roman" w:cs="Times New Roman"/>
          <w:sz w:val="24"/>
          <w:szCs w:val="24"/>
        </w:rPr>
        <w:t xml:space="preserve">re </w:t>
      </w:r>
      <w:r w:rsidRPr="0026750E">
        <w:rPr>
          <w:rFonts w:ascii="Times New Roman" w:hAnsi="Times New Roman" w:cs="Times New Roman"/>
          <w:sz w:val="24"/>
          <w:szCs w:val="24"/>
        </w:rPr>
        <w:t>vonatkozó rendelkezése</w:t>
      </w:r>
      <w:r>
        <w:rPr>
          <w:rFonts w:ascii="Times New Roman" w:hAnsi="Times New Roman" w:cs="Times New Roman"/>
          <w:sz w:val="24"/>
          <w:szCs w:val="24"/>
        </w:rPr>
        <w:t>k hatályon kívül helyezése mellett sor került</w:t>
      </w:r>
      <w:r w:rsidRPr="0026750E">
        <w:rPr>
          <w:rFonts w:ascii="Times New Roman" w:hAnsi="Times New Roman" w:cs="Times New Roman"/>
          <w:sz w:val="24"/>
          <w:szCs w:val="24"/>
        </w:rPr>
        <w:t xml:space="preserve"> a tanácsnokok munkáját segítő ta</w:t>
      </w:r>
      <w:r>
        <w:rPr>
          <w:rFonts w:ascii="Times New Roman" w:hAnsi="Times New Roman" w:cs="Times New Roman"/>
          <w:sz w:val="24"/>
          <w:szCs w:val="24"/>
        </w:rPr>
        <w:t xml:space="preserve">nácsadó testületre vonatkozó szabályozás SZMSZ-be illesztésére is. E körben kiemelendő, hogy a városrészek a továbbiakban is az eddigi költségvetési </w:t>
      </w:r>
      <w:r w:rsidR="00FA3D29">
        <w:rPr>
          <w:rFonts w:ascii="Times New Roman" w:hAnsi="Times New Roman" w:cs="Times New Roman"/>
          <w:sz w:val="24"/>
          <w:szCs w:val="24"/>
        </w:rPr>
        <w:t>forrásaikat használhatják fel</w:t>
      </w:r>
      <w:r w:rsidR="005F11DB">
        <w:rPr>
          <w:rFonts w:ascii="Times New Roman" w:hAnsi="Times New Roman"/>
          <w:sz w:val="24"/>
          <w:szCs w:val="24"/>
        </w:rPr>
        <w:t xml:space="preserve">, illetve a </w:t>
      </w:r>
      <w:r w:rsidR="005F11DB" w:rsidRPr="002A45F2">
        <w:rPr>
          <w:rFonts w:ascii="Times New Roman" w:hAnsi="Times New Roman"/>
          <w:sz w:val="24"/>
          <w:szCs w:val="24"/>
        </w:rPr>
        <w:t xml:space="preserve">tanácsadó </w:t>
      </w:r>
      <w:r w:rsidR="005F11DB" w:rsidRPr="002A45F2">
        <w:rPr>
          <w:rFonts w:ascii="Times New Roman" w:hAnsi="Times New Roman"/>
          <w:sz w:val="24"/>
          <w:szCs w:val="24"/>
        </w:rPr>
        <w:lastRenderedPageBreak/>
        <w:t>testület városrészi tagjainak feladatai</w:t>
      </w:r>
      <w:r w:rsidR="005F11DB">
        <w:rPr>
          <w:rFonts w:ascii="Times New Roman" w:hAnsi="Times New Roman"/>
          <w:sz w:val="24"/>
          <w:szCs w:val="24"/>
        </w:rPr>
        <w:t xml:space="preserve"> is gyakorlatilag megegyeznek a korábbi részönkormányzati testületi feladatokkal. </w:t>
      </w:r>
    </w:p>
    <w:p w:rsidR="005F11DB" w:rsidRDefault="005F11DB" w:rsidP="00FF41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1DB" w:rsidRDefault="005F11DB" w:rsidP="00FF41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Változás viszont, hogy a </w:t>
      </w:r>
      <w:r w:rsidRPr="0026750E">
        <w:rPr>
          <w:rFonts w:ascii="Times New Roman" w:hAnsi="Times New Roman" w:cs="Times New Roman"/>
          <w:sz w:val="24"/>
          <w:szCs w:val="24"/>
        </w:rPr>
        <w:t xml:space="preserve">tanácsadó testület 12 tagját az önkormányzat </w:t>
      </w: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közigazgatási területén lévő Aranyod, Csáford, Kisszentgrót, Tüskeszentpéter, Zalakoppány, valamint Zalaudvarnok városrészek lakossága közül választott 2-2 fő választópolgár adja, akik közül az egyik személy a városrészi üzemeltetés, a másik pedig a kulturális élet felelősségi területén segíti a tanácsnokok munkáját. </w:t>
      </w:r>
    </w:p>
    <w:p w:rsidR="00F31C7B" w:rsidRDefault="00F31C7B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8AC" w:rsidRDefault="00447815" w:rsidP="00FF41E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decemberi SZMSZ módosításnak megfelelőn a 2020. januárjában megtartott </w:t>
      </w:r>
      <w:r w:rsidR="001328AC">
        <w:rPr>
          <w:rFonts w:ascii="Times New Roman" w:hAnsi="Times New Roman" w:cs="Times New Roman"/>
          <w:sz w:val="24"/>
          <w:szCs w:val="24"/>
        </w:rPr>
        <w:t>lakossági fórumokon sor került a</w:t>
      </w:r>
      <w:r w:rsidRPr="0026750E">
        <w:rPr>
          <w:rFonts w:ascii="Times New Roman" w:hAnsi="Times New Roman" w:cs="Times New Roman"/>
          <w:sz w:val="24"/>
          <w:szCs w:val="24"/>
        </w:rPr>
        <w:t xml:space="preserve"> város és városrészek üzemeltetésének felügyeletéért felelős tanácsnok, valamint a városi és városrészi rendezvények összehangolásának felügyeletéért felelős tanácsnok munkáját </w:t>
      </w: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segítő tanác</w:t>
      </w:r>
      <w:r w:rsidR="001328AC">
        <w:rPr>
          <w:rFonts w:ascii="Times New Roman" w:eastAsia="Times New Roman" w:hAnsi="Times New Roman" w:cs="Times New Roman"/>
          <w:bCs/>
          <w:sz w:val="24"/>
          <w:szCs w:val="24"/>
        </w:rPr>
        <w:t xml:space="preserve">sadó testület adott városrészi tagjainak - az alábbiak szerinti - jelölésére. </w:t>
      </w:r>
    </w:p>
    <w:p w:rsidR="001328AC" w:rsidRDefault="001328AC" w:rsidP="00FF41E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4B9">
        <w:rPr>
          <w:rFonts w:ascii="Times New Roman" w:hAnsi="Times New Roman" w:cs="Times New Roman"/>
          <w:b/>
          <w:sz w:val="24"/>
          <w:szCs w:val="24"/>
        </w:rPr>
        <w:t>Aranyod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Kulturális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Borsos Zoltán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Hegyalja u. 1.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Üzemeltetési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328AC">
        <w:rPr>
          <w:rFonts w:ascii="Times New Roman" w:hAnsi="Times New Roman" w:cs="Times New Roman"/>
          <w:b/>
          <w:sz w:val="24"/>
          <w:szCs w:val="24"/>
        </w:rPr>
        <w:t>Kőszeghy</w:t>
      </w:r>
      <w:proofErr w:type="spellEnd"/>
      <w:r w:rsidRPr="001328AC">
        <w:rPr>
          <w:rFonts w:ascii="Times New Roman" w:hAnsi="Times New Roman" w:cs="Times New Roman"/>
          <w:b/>
          <w:sz w:val="24"/>
          <w:szCs w:val="24"/>
        </w:rPr>
        <w:t xml:space="preserve"> Zoltán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Hegy u. 7.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4B9">
        <w:rPr>
          <w:rFonts w:ascii="Times New Roman" w:hAnsi="Times New Roman" w:cs="Times New Roman"/>
          <w:b/>
          <w:sz w:val="24"/>
          <w:szCs w:val="24"/>
        </w:rPr>
        <w:t>Csáford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Kulturális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Tóth Vivien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Csáfordi u. 48.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Üzemeltetési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Varga Zoltán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Hegy u. 7.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4B9">
        <w:rPr>
          <w:rFonts w:ascii="Times New Roman" w:hAnsi="Times New Roman" w:cs="Times New Roman"/>
          <w:b/>
          <w:sz w:val="24"/>
          <w:szCs w:val="24"/>
        </w:rPr>
        <w:t>Kisszentgrót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Kulturális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Németh Zsuzsanna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Szabadság u. 36. 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Üzemeltetési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Szabó Tibor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Szabadság u. 57. 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4B9">
        <w:rPr>
          <w:rFonts w:ascii="Times New Roman" w:hAnsi="Times New Roman" w:cs="Times New Roman"/>
          <w:b/>
          <w:sz w:val="24"/>
          <w:szCs w:val="24"/>
        </w:rPr>
        <w:t>Tüskeszentpéter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Kulturális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Borsos Éva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Akácfa u. 29. 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Üzemeltetési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Takácsné Kelemen Hajnalka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Rózsa u. 18. 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4B9">
        <w:rPr>
          <w:rFonts w:ascii="Times New Roman" w:hAnsi="Times New Roman" w:cs="Times New Roman"/>
          <w:b/>
          <w:sz w:val="24"/>
          <w:szCs w:val="24"/>
        </w:rPr>
        <w:t>Zalakoppány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Kulturális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Nagy Győzőné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Koppányi u. 109. 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Üzemeltetési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Óvári Tamás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Templom u. 6. 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4B9">
        <w:rPr>
          <w:rFonts w:ascii="Times New Roman" w:hAnsi="Times New Roman" w:cs="Times New Roman"/>
          <w:b/>
          <w:sz w:val="24"/>
          <w:szCs w:val="24"/>
        </w:rPr>
        <w:t>Zalaudvarnok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Kulturális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328AC">
        <w:rPr>
          <w:rFonts w:ascii="Times New Roman" w:hAnsi="Times New Roman" w:cs="Times New Roman"/>
          <w:b/>
          <w:sz w:val="24"/>
          <w:szCs w:val="24"/>
        </w:rPr>
        <w:t>Dóberné</w:t>
      </w:r>
      <w:proofErr w:type="spellEnd"/>
      <w:r w:rsidRPr="001328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28AC">
        <w:rPr>
          <w:rFonts w:ascii="Times New Roman" w:hAnsi="Times New Roman" w:cs="Times New Roman"/>
          <w:b/>
          <w:sz w:val="24"/>
          <w:szCs w:val="24"/>
        </w:rPr>
        <w:t>Laskói</w:t>
      </w:r>
      <w:proofErr w:type="spellEnd"/>
      <w:r w:rsidRPr="001328AC">
        <w:rPr>
          <w:rFonts w:ascii="Times New Roman" w:hAnsi="Times New Roman" w:cs="Times New Roman"/>
          <w:b/>
          <w:sz w:val="24"/>
          <w:szCs w:val="24"/>
        </w:rPr>
        <w:t xml:space="preserve"> Judit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Bem József u. 9. </w:t>
      </w:r>
    </w:p>
    <w:p w:rsidR="001328AC" w:rsidRPr="00E544B9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Üzemeltetési felelős:</w:t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E544B9">
        <w:rPr>
          <w:rFonts w:ascii="Times New Roman" w:hAnsi="Times New Roman" w:cs="Times New Roman"/>
          <w:sz w:val="24"/>
          <w:szCs w:val="24"/>
        </w:rPr>
        <w:tab/>
      </w:r>
      <w:r w:rsidRPr="001328AC">
        <w:rPr>
          <w:rFonts w:ascii="Times New Roman" w:hAnsi="Times New Roman" w:cs="Times New Roman"/>
          <w:b/>
          <w:sz w:val="24"/>
          <w:szCs w:val="24"/>
        </w:rPr>
        <w:t>Császár Cecília</w:t>
      </w:r>
      <w:r w:rsidRPr="00E544B9">
        <w:rPr>
          <w:rFonts w:ascii="Times New Roman" w:hAnsi="Times New Roman" w:cs="Times New Roman"/>
          <w:sz w:val="24"/>
          <w:szCs w:val="24"/>
        </w:rPr>
        <w:t xml:space="preserve"> Zalaszentgrót, Hévízi u. 82. </w:t>
      </w:r>
    </w:p>
    <w:p w:rsidR="001328AC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későbbi hatékony működés garanciájaként külön örömöt jelent, hogy a jelölt személyek túlnyomó többsége számára nem idegenek ezek a feladatok, tekintve, hogy korábban részönkormányzati testületi tagként </w:t>
      </w:r>
      <w:r w:rsidR="00E256C8">
        <w:rPr>
          <w:rFonts w:ascii="Times New Roman" w:hAnsi="Times New Roman" w:cs="Times New Roman"/>
          <w:sz w:val="24"/>
          <w:szCs w:val="24"/>
        </w:rPr>
        <w:t xml:space="preserve">már </w:t>
      </w:r>
      <w:r>
        <w:rPr>
          <w:rFonts w:ascii="Times New Roman" w:hAnsi="Times New Roman" w:cs="Times New Roman"/>
          <w:sz w:val="24"/>
          <w:szCs w:val="24"/>
        </w:rPr>
        <w:t xml:space="preserve">szolgálták helyi közösségük érdekeit. </w:t>
      </w:r>
    </w:p>
    <w:p w:rsidR="001328AC" w:rsidRDefault="001328A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431B" w:rsidRDefault="007D3B9A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Szintén a decemberi SZMSZ módosításban</w:t>
      </w:r>
      <w:r w:rsidR="00632096">
        <w:rPr>
          <w:rFonts w:ascii="Times New Roman" w:hAnsi="Times New Roman" w:cs="Times New Roman"/>
          <w:sz w:val="24"/>
          <w:szCs w:val="24"/>
        </w:rPr>
        <w:t xml:space="preserve"> - </w:t>
      </w:r>
      <w:r w:rsidR="00FA3D29">
        <w:rPr>
          <w:rFonts w:ascii="Times New Roman" w:hAnsi="Times New Roman" w:cs="Times New Roman"/>
          <w:sz w:val="24"/>
          <w:szCs w:val="24"/>
        </w:rPr>
        <w:t>a korábbi szabályozást megtartva -</w:t>
      </w:r>
      <w:r>
        <w:rPr>
          <w:rFonts w:ascii="Times New Roman" w:hAnsi="Times New Roman" w:cs="Times New Roman"/>
          <w:sz w:val="24"/>
          <w:szCs w:val="24"/>
        </w:rPr>
        <w:t xml:space="preserve"> került rögzítésre, hogy a</w:t>
      </w:r>
      <w:r w:rsidRPr="0026750E">
        <w:rPr>
          <w:rFonts w:ascii="Times New Roman" w:hAnsi="Times New Roman" w:cs="Times New Roman"/>
          <w:sz w:val="24"/>
          <w:szCs w:val="24"/>
        </w:rPr>
        <w:t xml:space="preserve"> tanácsadó testület tagjait a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26750E">
        <w:rPr>
          <w:rFonts w:ascii="Times New Roman" w:hAnsi="Times New Roman" w:cs="Times New Roman"/>
          <w:sz w:val="24"/>
          <w:szCs w:val="24"/>
        </w:rPr>
        <w:t>épviselő-testület minősített többségű határozattal választja meg.</w:t>
      </w:r>
      <w:r>
        <w:rPr>
          <w:rFonts w:ascii="Times New Roman" w:hAnsi="Times New Roman" w:cs="Times New Roman"/>
          <w:sz w:val="24"/>
          <w:szCs w:val="24"/>
        </w:rPr>
        <w:t xml:space="preserve"> Ezen rendelkezés kapcsán azonban a Zala Megyei Kormányhivatal szóbeli jelzést intézett felénk. A törvényességi felügyeleti szerv</w:t>
      </w:r>
      <w:r w:rsidR="00A350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álláspontja szerint </w:t>
      </w:r>
      <w:r w:rsidR="00D317AD">
        <w:rPr>
          <w:rFonts w:ascii="Times New Roman" w:hAnsi="Times New Roman" w:cs="Times New Roman"/>
          <w:sz w:val="24"/>
          <w:szCs w:val="24"/>
        </w:rPr>
        <w:t xml:space="preserve">míg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A3D29">
        <w:rPr>
          <w:rFonts w:ascii="Times New Roman" w:hAnsi="Times New Roman" w:cs="Times New Roman"/>
          <w:sz w:val="24"/>
          <w:szCs w:val="24"/>
        </w:rPr>
        <w:t>tanácsnokok megválasztása igazodik</w:t>
      </w:r>
      <w:r>
        <w:rPr>
          <w:rFonts w:ascii="Times New Roman" w:hAnsi="Times New Roman" w:cs="Times New Roman"/>
          <w:sz w:val="24"/>
          <w:szCs w:val="24"/>
        </w:rPr>
        <w:t xml:space="preserve"> az önkormányzat</w:t>
      </w:r>
      <w:r w:rsidR="00FA3D29">
        <w:rPr>
          <w:rFonts w:ascii="Times New Roman" w:hAnsi="Times New Roman" w:cs="Times New Roman"/>
          <w:sz w:val="24"/>
          <w:szCs w:val="24"/>
        </w:rPr>
        <w:t xml:space="preserve"> Mötv. </w:t>
      </w:r>
      <w:r>
        <w:rPr>
          <w:rFonts w:ascii="Times New Roman" w:hAnsi="Times New Roman" w:cs="Times New Roman"/>
          <w:sz w:val="24"/>
          <w:szCs w:val="24"/>
        </w:rPr>
        <w:t xml:space="preserve">szervezetalakítási szabadságába, </w:t>
      </w:r>
      <w:r w:rsidR="00FA3D29">
        <w:rPr>
          <w:rFonts w:ascii="Times New Roman" w:hAnsi="Times New Roman" w:cs="Times New Roman"/>
          <w:sz w:val="24"/>
          <w:szCs w:val="24"/>
        </w:rPr>
        <w:t xml:space="preserve">azonban az Mötv. által szervezetként nem nevesített és gyakorlatban széles körben alkalmazott tanácsadó testület esetében az önkormányzati törvény rendelkezése </w:t>
      </w:r>
      <w:r w:rsidR="00D317AD">
        <w:rPr>
          <w:rFonts w:ascii="Times New Roman" w:hAnsi="Times New Roman" w:cs="Times New Roman"/>
          <w:sz w:val="24"/>
          <w:szCs w:val="24"/>
        </w:rPr>
        <w:t>alapján</w:t>
      </w:r>
      <w:r w:rsidR="00FA3D29">
        <w:rPr>
          <w:rFonts w:ascii="Times New Roman" w:hAnsi="Times New Roman" w:cs="Times New Roman"/>
          <w:sz w:val="24"/>
          <w:szCs w:val="24"/>
        </w:rPr>
        <w:t xml:space="preserve"> a polgármester általi megbízás egyeztethető össze a hatályos jogszabályi rendelkezésekkel. </w:t>
      </w:r>
    </w:p>
    <w:p w:rsidR="00BE431B" w:rsidRDefault="007249FA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fentiekre tekintettel a tanácsadó testület tagjainak jelöléséről szóló határozat meghozatala előtt intézkednünk szükséges az érintett rendelkezés módosításáról. </w:t>
      </w:r>
    </w:p>
    <w:p w:rsidR="00BE431B" w:rsidRDefault="00BE431B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</w:t>
      </w:r>
      <w:r w:rsidR="00710B8C"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ek</w:t>
      </w:r>
      <w:r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hez: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módosítása</w:t>
      </w:r>
      <w:r w:rsidR="0020211B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D104CF" w:rsidRPr="0026750E">
        <w:rPr>
          <w:rFonts w:ascii="Times New Roman" w:hAnsi="Times New Roman" w:cs="Times New Roman"/>
          <w:sz w:val="24"/>
          <w:szCs w:val="24"/>
        </w:rPr>
        <w:t>igazod</w:t>
      </w:r>
      <w:r w:rsidR="0020211B" w:rsidRPr="0026750E">
        <w:rPr>
          <w:rFonts w:ascii="Times New Roman" w:hAnsi="Times New Roman" w:cs="Times New Roman"/>
          <w:sz w:val="24"/>
          <w:szCs w:val="24"/>
        </w:rPr>
        <w:t xml:space="preserve">ik </w:t>
      </w:r>
      <w:r w:rsidRPr="0026750E">
        <w:rPr>
          <w:rFonts w:ascii="Times New Roman" w:hAnsi="Times New Roman" w:cs="Times New Roman"/>
          <w:sz w:val="24"/>
          <w:szCs w:val="24"/>
        </w:rPr>
        <w:t>a központi jogszabályokhoz. Az adminisztratív terhek a rendelet</w:t>
      </w:r>
      <w:r w:rsidR="006E2AF1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módosítását követően</w:t>
      </w:r>
      <w:r w:rsidR="006E2AF1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A350CA">
        <w:rPr>
          <w:rFonts w:ascii="Times New Roman" w:hAnsi="Times New Roman" w:cs="Times New Roman"/>
          <w:sz w:val="24"/>
          <w:szCs w:val="24"/>
        </w:rPr>
        <w:t xml:space="preserve">nem változnak. </w:t>
      </w:r>
      <w:r w:rsidRPr="0026750E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 w:rsidRPr="0026750E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26750E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7249FA" w:rsidRDefault="00FD6728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</w:t>
      </w:r>
      <w:r w:rsidR="00A350CA">
        <w:rPr>
          <w:rFonts w:ascii="Times New Roman" w:hAnsi="Times New Roman" w:cs="Times New Roman"/>
          <w:sz w:val="24"/>
          <w:szCs w:val="24"/>
        </w:rPr>
        <w:t xml:space="preserve"> rendelet</w:t>
      </w:r>
      <w:r w:rsidR="00710B8C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módosítását</w:t>
      </w:r>
      <w:r w:rsidR="00710B8C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7249FA">
        <w:rPr>
          <w:rFonts w:ascii="Times New Roman" w:hAnsi="Times New Roman" w:cs="Times New Roman"/>
          <w:sz w:val="24"/>
          <w:szCs w:val="24"/>
        </w:rPr>
        <w:t xml:space="preserve">a törvényességi felügyeletet gyakorló szerv jelzése teszi indokolttá. A jogalkotás elmaradásával azon aggályos rendeleti szabályozás </w:t>
      </w:r>
      <w:r w:rsidR="00C048E7">
        <w:rPr>
          <w:rFonts w:ascii="Times New Roman" w:hAnsi="Times New Roman" w:cs="Times New Roman"/>
          <w:sz w:val="24"/>
          <w:szCs w:val="24"/>
        </w:rPr>
        <w:t xml:space="preserve">maradna hatályban, mely alapján a </w:t>
      </w:r>
      <w:r w:rsidR="00A350CA">
        <w:rPr>
          <w:rFonts w:ascii="Times New Roman" w:hAnsi="Times New Roman" w:cs="Times New Roman"/>
          <w:sz w:val="24"/>
          <w:szCs w:val="24"/>
        </w:rPr>
        <w:t xml:space="preserve">Képviselő-testület az önkormányzati törvényben nem nevesített saját szervet hozhatna létre. </w:t>
      </w:r>
      <w:r w:rsidR="007249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0CA" w:rsidRDefault="00A350CA" w:rsidP="00FF41E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F107F9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26750E">
        <w:rPr>
          <w:rFonts w:ascii="Times New Roman" w:hAnsi="Times New Roman" w:cs="Times New Roman"/>
          <w:sz w:val="24"/>
          <w:szCs w:val="24"/>
        </w:rPr>
        <w:t>abb</w:t>
      </w:r>
      <w:r w:rsidR="006E2AF1" w:rsidRPr="0026750E">
        <w:rPr>
          <w:rFonts w:ascii="Times New Roman" w:hAnsi="Times New Roman" w:cs="Times New Roman"/>
          <w:sz w:val="24"/>
          <w:szCs w:val="24"/>
        </w:rPr>
        <w:t xml:space="preserve"> jelentősebb</w:t>
      </w:r>
      <w:r w:rsidR="00F107F9" w:rsidRPr="0026750E">
        <w:rPr>
          <w:rFonts w:ascii="Times New Roman" w:hAnsi="Times New Roman" w:cs="Times New Roman"/>
          <w:sz w:val="24"/>
          <w:szCs w:val="24"/>
        </w:rPr>
        <w:t xml:space="preserve"> munkaszervezési </w:t>
      </w:r>
      <w:r w:rsidRPr="0026750E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26750E">
        <w:rPr>
          <w:rFonts w:ascii="Times New Roman" w:hAnsi="Times New Roman" w:cs="Times New Roman"/>
          <w:sz w:val="24"/>
          <w:szCs w:val="24"/>
        </w:rPr>
        <w:t xml:space="preserve"> rendelkezésre állnak. </w:t>
      </w:r>
    </w:p>
    <w:p w:rsidR="00632096" w:rsidRPr="0026750E" w:rsidRDefault="00632096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2D2C" w:rsidRPr="0026750E" w:rsidRDefault="005E2D2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 ezért indokolás</w:t>
      </w:r>
      <w:r w:rsidR="006E2AF1" w:rsidRPr="0026750E">
        <w:rPr>
          <w:rFonts w:ascii="Times New Roman" w:hAnsi="Times New Roman" w:cs="Times New Roman"/>
          <w:sz w:val="24"/>
          <w:szCs w:val="24"/>
        </w:rPr>
        <w:t>át</w:t>
      </w:r>
      <w:r w:rsidRPr="0026750E">
        <w:rPr>
          <w:rFonts w:ascii="Times New Roman" w:hAnsi="Times New Roman" w:cs="Times New Roman"/>
          <w:sz w:val="24"/>
          <w:szCs w:val="24"/>
        </w:rPr>
        <w:t xml:space="preserve">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 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 Szervezeti és Működési Szabályzatáról szóló 25/2014. (</w:t>
      </w:r>
      <w:r w:rsidR="00B86469">
        <w:rPr>
          <w:rFonts w:ascii="Times New Roman" w:hAnsi="Times New Roman" w:cs="Times New Roman"/>
          <w:sz w:val="24"/>
          <w:szCs w:val="24"/>
        </w:rPr>
        <w:t xml:space="preserve">XI. 28.) önkormányzati rendelete </w:t>
      </w:r>
      <w:r w:rsidRPr="0026750E">
        <w:rPr>
          <w:rFonts w:ascii="Times New Roman" w:hAnsi="Times New Roman" w:cs="Times New Roman"/>
          <w:sz w:val="24"/>
          <w:szCs w:val="24"/>
        </w:rPr>
        <w:t xml:space="preserve">módosítását. </w:t>
      </w:r>
    </w:p>
    <w:p w:rsidR="00C73F10" w:rsidRPr="0026750E" w:rsidRDefault="00C73F10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F10" w:rsidRPr="0026750E" w:rsidRDefault="00C73F10" w:rsidP="00FF41EC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37FB5">
        <w:rPr>
          <w:rFonts w:ascii="Times New Roman" w:hAnsi="Times New Roman" w:cs="Times New Roman"/>
          <w:spacing w:val="-6"/>
          <w:sz w:val="24"/>
          <w:szCs w:val="24"/>
        </w:rPr>
        <w:t>A Pénzügyi és Ügyrendi Bi</w:t>
      </w:r>
      <w:r w:rsidR="00A350CA" w:rsidRPr="00537FB5">
        <w:rPr>
          <w:rFonts w:ascii="Times New Roman" w:hAnsi="Times New Roman" w:cs="Times New Roman"/>
          <w:spacing w:val="-6"/>
          <w:sz w:val="24"/>
          <w:szCs w:val="24"/>
        </w:rPr>
        <w:t>zottság az előterjesztést a 2020. február 06</w:t>
      </w:r>
      <w:r w:rsidRPr="00537FB5">
        <w:rPr>
          <w:rFonts w:ascii="Times New Roman" w:hAnsi="Times New Roman" w:cs="Times New Roman"/>
          <w:spacing w:val="-6"/>
          <w:sz w:val="24"/>
          <w:szCs w:val="24"/>
        </w:rPr>
        <w:t xml:space="preserve">-i ülésén megtárgyalta, a </w:t>
      </w:r>
      <w:r w:rsidR="00537FB5" w:rsidRPr="00537FB5">
        <w:rPr>
          <w:rFonts w:ascii="Times New Roman" w:hAnsi="Times New Roman" w:cs="Times New Roman"/>
          <w:spacing w:val="-6"/>
          <w:sz w:val="24"/>
          <w:szCs w:val="24"/>
        </w:rPr>
        <w:t>12</w:t>
      </w:r>
      <w:r w:rsidR="00A350CA" w:rsidRPr="00537FB5">
        <w:rPr>
          <w:rFonts w:ascii="Times New Roman" w:hAnsi="Times New Roman" w:cs="Times New Roman"/>
          <w:spacing w:val="-6"/>
          <w:sz w:val="24"/>
          <w:szCs w:val="24"/>
        </w:rPr>
        <w:t>/20</w:t>
      </w:r>
      <w:r w:rsidR="00537FB5" w:rsidRPr="00537FB5">
        <w:rPr>
          <w:rFonts w:ascii="Times New Roman" w:hAnsi="Times New Roman" w:cs="Times New Roman"/>
          <w:spacing w:val="-6"/>
          <w:sz w:val="24"/>
          <w:szCs w:val="24"/>
        </w:rPr>
        <w:t>20</w:t>
      </w:r>
      <w:r w:rsidR="00A350CA" w:rsidRPr="00537FB5">
        <w:rPr>
          <w:rFonts w:ascii="Times New Roman" w:hAnsi="Times New Roman" w:cs="Times New Roman"/>
          <w:spacing w:val="-6"/>
          <w:sz w:val="24"/>
          <w:szCs w:val="24"/>
        </w:rPr>
        <w:t>. (II. 06</w:t>
      </w:r>
      <w:r w:rsidRPr="00537FB5">
        <w:rPr>
          <w:rFonts w:ascii="Times New Roman" w:hAnsi="Times New Roman" w:cs="Times New Roman"/>
          <w:spacing w:val="-6"/>
          <w:sz w:val="24"/>
          <w:szCs w:val="24"/>
        </w:rPr>
        <w:t xml:space="preserve">.) </w:t>
      </w:r>
      <w:r w:rsidR="00A350CA" w:rsidRPr="00537FB5">
        <w:rPr>
          <w:rFonts w:ascii="Times New Roman" w:hAnsi="Times New Roman" w:cs="Times New Roman"/>
          <w:spacing w:val="-6"/>
          <w:sz w:val="24"/>
          <w:szCs w:val="24"/>
        </w:rPr>
        <w:t xml:space="preserve">és </w:t>
      </w:r>
      <w:r w:rsidR="00537FB5" w:rsidRPr="00537FB5">
        <w:rPr>
          <w:rFonts w:ascii="Times New Roman" w:hAnsi="Times New Roman" w:cs="Times New Roman"/>
          <w:spacing w:val="-6"/>
          <w:sz w:val="24"/>
          <w:szCs w:val="24"/>
        </w:rPr>
        <w:t>13</w:t>
      </w:r>
      <w:r w:rsidR="00A350CA" w:rsidRPr="00537FB5">
        <w:rPr>
          <w:rFonts w:ascii="Times New Roman" w:hAnsi="Times New Roman" w:cs="Times New Roman"/>
          <w:spacing w:val="-6"/>
          <w:sz w:val="24"/>
          <w:szCs w:val="24"/>
        </w:rPr>
        <w:t>/20</w:t>
      </w:r>
      <w:r w:rsidR="00537FB5" w:rsidRPr="00537FB5">
        <w:rPr>
          <w:rFonts w:ascii="Times New Roman" w:hAnsi="Times New Roman" w:cs="Times New Roman"/>
          <w:spacing w:val="-6"/>
          <w:sz w:val="24"/>
          <w:szCs w:val="24"/>
        </w:rPr>
        <w:t>20</w:t>
      </w:r>
      <w:r w:rsidR="00A350CA" w:rsidRPr="00537FB5">
        <w:rPr>
          <w:rFonts w:ascii="Times New Roman" w:hAnsi="Times New Roman" w:cs="Times New Roman"/>
          <w:spacing w:val="-6"/>
          <w:sz w:val="24"/>
          <w:szCs w:val="24"/>
        </w:rPr>
        <w:t xml:space="preserve">. (II. 06.) számú határozataival </w:t>
      </w:r>
      <w:r w:rsidR="000660BD" w:rsidRPr="00537FB5">
        <w:rPr>
          <w:rFonts w:ascii="Times New Roman" w:hAnsi="Times New Roman" w:cs="Times New Roman"/>
          <w:spacing w:val="-6"/>
          <w:sz w:val="24"/>
          <w:szCs w:val="24"/>
        </w:rPr>
        <w:t>el</w:t>
      </w:r>
      <w:r w:rsidRPr="00537FB5">
        <w:rPr>
          <w:rFonts w:ascii="Times New Roman" w:hAnsi="Times New Roman" w:cs="Times New Roman"/>
          <w:spacing w:val="-6"/>
          <w:sz w:val="24"/>
          <w:szCs w:val="24"/>
        </w:rPr>
        <w:t>fogadta, és a Képviselő-testületnek elfogadásra javasolja.</w:t>
      </w:r>
      <w:r w:rsidRPr="002675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815FB1" w:rsidRPr="0026750E" w:rsidRDefault="00815FB1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CA" w:rsidRDefault="00A7741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</w:t>
      </w:r>
      <w:r w:rsidR="002F43FE" w:rsidRPr="0026750E">
        <w:rPr>
          <w:rFonts w:ascii="Times New Roman" w:hAnsi="Times New Roman" w:cs="Times New Roman"/>
          <w:sz w:val="24"/>
          <w:szCs w:val="24"/>
        </w:rPr>
        <w:t xml:space="preserve"> a</w:t>
      </w:r>
      <w:r w:rsidR="006E2AF1" w:rsidRPr="0026750E">
        <w:rPr>
          <w:rFonts w:ascii="Times New Roman" w:hAnsi="Times New Roman" w:cs="Times New Roman"/>
          <w:sz w:val="24"/>
          <w:szCs w:val="24"/>
        </w:rPr>
        <w:t>z 1</w:t>
      </w:r>
      <w:r w:rsidR="00FD765A" w:rsidRPr="0026750E">
        <w:rPr>
          <w:rFonts w:ascii="Times New Roman" w:hAnsi="Times New Roman" w:cs="Times New Roman"/>
          <w:sz w:val="24"/>
          <w:szCs w:val="24"/>
        </w:rPr>
        <w:t xml:space="preserve">. </w:t>
      </w:r>
      <w:r w:rsidRPr="0026750E">
        <w:rPr>
          <w:rFonts w:ascii="Times New Roman" w:hAnsi="Times New Roman" w:cs="Times New Roman"/>
          <w:sz w:val="24"/>
          <w:szCs w:val="24"/>
        </w:rPr>
        <w:t>számú mellékletként csatolt módosító rendelettervezet</w:t>
      </w:r>
      <w:r w:rsidR="00C73F10" w:rsidRPr="0026750E">
        <w:rPr>
          <w:rFonts w:ascii="Times New Roman" w:hAnsi="Times New Roman" w:cs="Times New Roman"/>
          <w:sz w:val="24"/>
          <w:szCs w:val="24"/>
        </w:rPr>
        <w:t>et</w:t>
      </w:r>
      <w:r w:rsidR="00A350CA">
        <w:rPr>
          <w:rFonts w:ascii="Times New Roman" w:hAnsi="Times New Roman" w:cs="Times New Roman"/>
          <w:sz w:val="24"/>
          <w:szCs w:val="24"/>
        </w:rPr>
        <w:t>, valamint az alábbi határozati javaslatot elfogadni.</w:t>
      </w:r>
    </w:p>
    <w:p w:rsidR="00A350CA" w:rsidRDefault="00A350CA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CA" w:rsidRDefault="00A350CA" w:rsidP="00FF41E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:rsidR="00A350CA" w:rsidRDefault="00A350CA" w:rsidP="00FF41E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350CA" w:rsidRDefault="00A350CA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6750E">
        <w:rPr>
          <w:rFonts w:ascii="Times New Roman" w:hAnsi="Times New Roman" w:cs="Times New Roman"/>
          <w:sz w:val="24"/>
          <w:szCs w:val="24"/>
        </w:rPr>
        <w:t xml:space="preserve"> város és városrészek üzemeltetésének felügyeletéért felelős tanácsnok, valamint a városi és városrészi rendezvények összehangolásának felügyeletéért felelős tanácsnok munkáját </w:t>
      </w: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segítő tanác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sadó testület tagjainak </w:t>
      </w:r>
      <w:r w:rsidRPr="007249FA">
        <w:rPr>
          <w:rFonts w:ascii="Times New Roman" w:hAnsi="Times New Roman" w:cs="Times New Roman"/>
          <w:sz w:val="24"/>
          <w:szCs w:val="24"/>
        </w:rPr>
        <w:t>városrészi jelöléséről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="0019378B">
        <w:rPr>
          <w:rFonts w:ascii="Times New Roman" w:hAnsi="Times New Roman" w:cs="Times New Roman"/>
          <w:sz w:val="24"/>
          <w:szCs w:val="24"/>
        </w:rPr>
        <w:t xml:space="preserve">tájékoztatót elfogadja. </w:t>
      </w:r>
    </w:p>
    <w:p w:rsidR="0019378B" w:rsidRDefault="0019378B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polgármestert, hogy a tanácsadó testület tagjainak </w:t>
      </w:r>
      <w:r w:rsidRPr="0091264C">
        <w:rPr>
          <w:rFonts w:ascii="Times New Roman" w:hAnsi="Times New Roman" w:cs="Times New Roman"/>
          <w:sz w:val="24"/>
          <w:szCs w:val="24"/>
        </w:rPr>
        <w:t>a</w:t>
      </w:r>
      <w:r w:rsidR="0091264C" w:rsidRPr="0091264C">
        <w:rPr>
          <w:rFonts w:ascii="Times New Roman" w:hAnsi="Times New Roman" w:cs="Times New Roman"/>
          <w:sz w:val="24"/>
          <w:szCs w:val="24"/>
        </w:rPr>
        <w:t xml:space="preserve"> </w:t>
      </w:r>
      <w:r w:rsidR="0091264C" w:rsidRPr="00857B98">
        <w:rPr>
          <w:rFonts w:ascii="Times New Roman" w:hAnsi="Times New Roman" w:cs="Times New Roman"/>
          <w:sz w:val="24"/>
          <w:szCs w:val="24"/>
        </w:rPr>
        <w:t>-</w:t>
      </w:r>
      <w:r w:rsidRPr="00857B98">
        <w:rPr>
          <w:rFonts w:ascii="Times New Roman" w:hAnsi="Times New Roman" w:cs="Times New Roman"/>
          <w:sz w:val="24"/>
          <w:szCs w:val="24"/>
        </w:rPr>
        <w:t xml:space="preserve"> 2020. </w:t>
      </w:r>
      <w:r w:rsidR="00433A0C" w:rsidRPr="00857B98">
        <w:rPr>
          <w:rFonts w:ascii="Times New Roman" w:hAnsi="Times New Roman" w:cs="Times New Roman"/>
          <w:sz w:val="24"/>
          <w:szCs w:val="24"/>
        </w:rPr>
        <w:t>február 1</w:t>
      </w:r>
      <w:r w:rsidR="00D317AD">
        <w:rPr>
          <w:rFonts w:ascii="Times New Roman" w:hAnsi="Times New Roman" w:cs="Times New Roman"/>
          <w:sz w:val="24"/>
          <w:szCs w:val="24"/>
        </w:rPr>
        <w:t>7</w:t>
      </w:r>
      <w:r w:rsidR="00433A0C" w:rsidRPr="00857B98">
        <w:rPr>
          <w:rFonts w:ascii="Times New Roman" w:hAnsi="Times New Roman" w:cs="Times New Roman"/>
          <w:sz w:val="24"/>
          <w:szCs w:val="24"/>
        </w:rPr>
        <w:t>.</w:t>
      </w:r>
      <w:r w:rsidRPr="00857B98">
        <w:rPr>
          <w:rFonts w:ascii="Times New Roman" w:hAnsi="Times New Roman" w:cs="Times New Roman"/>
          <w:sz w:val="24"/>
          <w:szCs w:val="24"/>
        </w:rPr>
        <w:t xml:space="preserve"> napjától 2024. </w:t>
      </w:r>
      <w:r w:rsidR="00433A0C" w:rsidRPr="00857B98">
        <w:rPr>
          <w:rFonts w:ascii="Times New Roman" w:hAnsi="Times New Roman" w:cs="Times New Roman"/>
          <w:sz w:val="24"/>
          <w:szCs w:val="24"/>
        </w:rPr>
        <w:t xml:space="preserve">október </w:t>
      </w:r>
      <w:r w:rsidR="00857B98" w:rsidRPr="00857B98">
        <w:rPr>
          <w:rFonts w:ascii="Times New Roman" w:hAnsi="Times New Roman" w:cs="Times New Roman"/>
          <w:sz w:val="24"/>
          <w:szCs w:val="24"/>
        </w:rPr>
        <w:t>13</w:t>
      </w:r>
      <w:r w:rsidRPr="00857B98">
        <w:rPr>
          <w:rFonts w:ascii="Times New Roman" w:hAnsi="Times New Roman" w:cs="Times New Roman"/>
          <w:sz w:val="24"/>
          <w:szCs w:val="24"/>
        </w:rPr>
        <w:t>. napjáig tartó -</w:t>
      </w:r>
      <w:r>
        <w:rPr>
          <w:rFonts w:ascii="Times New Roman" w:hAnsi="Times New Roman" w:cs="Times New Roman"/>
          <w:sz w:val="24"/>
          <w:szCs w:val="24"/>
        </w:rPr>
        <w:t xml:space="preserve"> feladatellátással való megbízásáról intézkedni szíveskedjen. </w:t>
      </w:r>
    </w:p>
    <w:p w:rsidR="00A350CA" w:rsidRDefault="00A350CA" w:rsidP="00FF41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</w:t>
      </w:r>
      <w:r w:rsidR="0019378B">
        <w:rPr>
          <w:rFonts w:ascii="Times New Roman" w:eastAsia="Times New Roman" w:hAnsi="Times New Roman"/>
          <w:sz w:val="24"/>
          <w:szCs w:val="24"/>
          <w:lang w:eastAsia="hu-HU"/>
        </w:rPr>
        <w:t xml:space="preserve">: 2020. február </w:t>
      </w:r>
      <w:r w:rsidR="00857B98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D317AD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 w:rsidR="0019378B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</w:p>
    <w:p w:rsidR="00A350CA" w:rsidRDefault="00A350CA" w:rsidP="00FF41E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</w:t>
      </w:r>
      <w:r w:rsidR="0019378B">
        <w:rPr>
          <w:rFonts w:ascii="Times New Roman" w:eastAsia="Times New Roman" w:hAnsi="Times New Roman"/>
          <w:sz w:val="24"/>
          <w:szCs w:val="24"/>
          <w:lang w:eastAsia="hu-HU"/>
        </w:rPr>
        <w:t>: Baracskai József polgármester</w:t>
      </w:r>
    </w:p>
    <w:p w:rsidR="00A7741C" w:rsidRDefault="00A350CA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741C" w:rsidRPr="0026750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A350CA">
        <w:rPr>
          <w:rFonts w:ascii="Times New Roman" w:hAnsi="Times New Roman" w:cs="Times New Roman"/>
          <w:sz w:val="24"/>
          <w:szCs w:val="24"/>
        </w:rPr>
        <w:t xml:space="preserve">, 2020. január 30. </w:t>
      </w: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750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425F46" w:rsidRDefault="00425F46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Az előterjesztés </w:t>
      </w:r>
      <w:r w:rsidR="00A350CA">
        <w:rPr>
          <w:rFonts w:ascii="Times New Roman" w:hAnsi="Times New Roman" w:cs="Times New Roman"/>
          <w:sz w:val="24"/>
          <w:szCs w:val="24"/>
        </w:rPr>
        <w:t xml:space="preserve">és a határozati javaslat </w:t>
      </w:r>
      <w:r w:rsidRPr="0026750E">
        <w:rPr>
          <w:rFonts w:ascii="Times New Roman" w:hAnsi="Times New Roman" w:cs="Times New Roman"/>
          <w:sz w:val="24"/>
          <w:szCs w:val="24"/>
        </w:rPr>
        <w:t>a törvényességi előírásoknak megfelel.</w:t>
      </w:r>
    </w:p>
    <w:p w:rsidR="00425F46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</w:t>
      </w:r>
      <w:r w:rsidR="0048414B" w:rsidRPr="0026750E">
        <w:rPr>
          <w:rFonts w:ascii="Times New Roman" w:hAnsi="Times New Roman" w:cs="Times New Roman"/>
          <w:sz w:val="24"/>
          <w:szCs w:val="24"/>
        </w:rPr>
        <w:t>ző</w:t>
      </w:r>
    </w:p>
    <w:p w:rsidR="00F04B33" w:rsidRPr="0026750E" w:rsidRDefault="00C428AA" w:rsidP="00FF41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1</w:t>
      </w:r>
      <w:r w:rsidR="00F04B33" w:rsidRPr="0026750E">
        <w:rPr>
          <w:rFonts w:ascii="Times New Roman" w:hAnsi="Times New Roman" w:cs="Times New Roman"/>
          <w:sz w:val="24"/>
          <w:szCs w:val="24"/>
        </w:rPr>
        <w:t>. számú melléklet</w:t>
      </w:r>
    </w:p>
    <w:p w:rsidR="00FD6728" w:rsidRPr="0026750E" w:rsidRDefault="00FD6728" w:rsidP="00FF41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Pr="0026750E" w:rsidRDefault="00F04B33" w:rsidP="00FF41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F04B33" w:rsidRPr="0026750E" w:rsidRDefault="0091264C" w:rsidP="00FF41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.../2020</w:t>
      </w:r>
      <w:r w:rsidR="00CE27B4" w:rsidRPr="0026750E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5C0860" w:rsidRPr="0026750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3F0BC5" w:rsidRPr="0026750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36CEC" w:rsidRPr="0026750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04B33"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...) </w:t>
      </w:r>
      <w:r w:rsidR="00CE27B4" w:rsidRPr="0026750E">
        <w:rPr>
          <w:rFonts w:ascii="Times New Roman" w:hAnsi="Times New Roman" w:cs="Times New Roman"/>
          <w:b/>
          <w:bCs/>
          <w:sz w:val="24"/>
          <w:szCs w:val="24"/>
        </w:rPr>
        <w:t>önkormányzati rendelete</w:t>
      </w:r>
    </w:p>
    <w:p w:rsidR="00F04B33" w:rsidRPr="0026750E" w:rsidRDefault="00F04B33" w:rsidP="00FF41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a Szervezeti és Működési Szabályzatáról szóló 25/2014. (XI. 28.) önkormányzati rendelet módosításáról </w:t>
      </w:r>
    </w:p>
    <w:p w:rsidR="00374D45" w:rsidRPr="0026750E" w:rsidRDefault="00374D45" w:rsidP="00FF41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1F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1A0D5D" w:rsidRPr="0026750E">
        <w:rPr>
          <w:rFonts w:ascii="Times New Roman" w:hAnsi="Times New Roman" w:cs="Times New Roman"/>
          <w:sz w:val="24"/>
          <w:szCs w:val="24"/>
        </w:rPr>
        <w:t xml:space="preserve"> az Alaptörvény 32. cikk (2) bekezdésében meghatározott eredeti jogalkotói hatáskörében, valamint</w:t>
      </w:r>
      <w:r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5F3278" w:rsidRPr="0026750E">
        <w:rPr>
          <w:rFonts w:ascii="Times New Roman" w:hAnsi="Times New Roman" w:cs="Times New Roman"/>
          <w:sz w:val="24"/>
          <w:szCs w:val="24"/>
        </w:rPr>
        <w:t xml:space="preserve">az Alaptörvény 32. cikk (1) </w:t>
      </w:r>
      <w:r w:rsidRPr="0026750E">
        <w:rPr>
          <w:rFonts w:ascii="Times New Roman" w:hAnsi="Times New Roman" w:cs="Times New Roman"/>
          <w:sz w:val="24"/>
          <w:szCs w:val="24"/>
        </w:rPr>
        <w:t>bekezdés</w:t>
      </w:r>
      <w:r w:rsidR="001A0D5D" w:rsidRPr="0026750E">
        <w:rPr>
          <w:rFonts w:ascii="Times New Roman" w:hAnsi="Times New Roman" w:cs="Times New Roman"/>
          <w:sz w:val="24"/>
          <w:szCs w:val="24"/>
        </w:rPr>
        <w:t>ének</w:t>
      </w:r>
      <w:r w:rsidR="005F3278" w:rsidRPr="0026750E">
        <w:rPr>
          <w:rFonts w:ascii="Times New Roman" w:hAnsi="Times New Roman" w:cs="Times New Roman"/>
          <w:sz w:val="24"/>
          <w:szCs w:val="24"/>
        </w:rPr>
        <w:t xml:space="preserve"> a) és d) pontjában </w:t>
      </w:r>
      <w:r w:rsidR="001A0D5D" w:rsidRPr="0026750E">
        <w:rPr>
          <w:rFonts w:ascii="Times New Roman" w:hAnsi="Times New Roman" w:cs="Times New Roman"/>
          <w:sz w:val="24"/>
          <w:szCs w:val="24"/>
        </w:rPr>
        <w:t xml:space="preserve">és </w:t>
      </w:r>
      <w:r w:rsidRPr="0026750E">
        <w:rPr>
          <w:rFonts w:ascii="Times New Roman" w:hAnsi="Times New Roman" w:cs="Times New Roman"/>
          <w:sz w:val="24"/>
          <w:szCs w:val="24"/>
        </w:rPr>
        <w:t>a Magyarország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helyi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önkormányzatairól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szóló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2011.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évi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CLXXXIX.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törvény</w:t>
      </w:r>
      <w:r w:rsidR="005F3278" w:rsidRPr="0026750E">
        <w:rPr>
          <w:rFonts w:ascii="Times New Roman" w:hAnsi="Times New Roman" w:cs="Times New Roman"/>
          <w:sz w:val="24"/>
          <w:szCs w:val="24"/>
        </w:rPr>
        <w:t xml:space="preserve"> 53. § (1) </w:t>
      </w:r>
      <w:r w:rsidR="00B222E6" w:rsidRPr="0026750E">
        <w:rPr>
          <w:rFonts w:ascii="Times New Roman" w:hAnsi="Times New Roman" w:cs="Times New Roman"/>
          <w:sz w:val="24"/>
          <w:szCs w:val="24"/>
        </w:rPr>
        <w:t xml:space="preserve">bekezdésében </w:t>
      </w:r>
      <w:r w:rsidRPr="0026750E">
        <w:rPr>
          <w:rFonts w:ascii="Times New Roman" w:hAnsi="Times New Roman" w:cs="Times New Roman"/>
          <w:sz w:val="24"/>
          <w:szCs w:val="24"/>
        </w:rPr>
        <w:t xml:space="preserve">meghatározott feladatkörében eljárva a Szervezeti és Működési Szabályzatáról szóló 25/2014. (XI. 28.) önkormányzati rendelet módosításáról a következőket rendeli el: 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FF41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F04B33" w:rsidRPr="0026750E" w:rsidRDefault="00F04B33" w:rsidP="00FF41E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62164" w:rsidRPr="0026750E" w:rsidRDefault="00F04B33" w:rsidP="00FF41E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 </w:t>
      </w:r>
      <w:r w:rsidR="007E62A3" w:rsidRPr="0026750E">
        <w:rPr>
          <w:rFonts w:ascii="Times New Roman" w:hAnsi="Times New Roman" w:cs="Times New Roman"/>
          <w:sz w:val="24"/>
          <w:szCs w:val="24"/>
        </w:rPr>
        <w:t>Sz</w:t>
      </w:r>
      <w:r w:rsidR="009E60F5" w:rsidRPr="0026750E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="007E62A3" w:rsidRPr="0026750E">
        <w:rPr>
          <w:rFonts w:ascii="Times New Roman" w:hAnsi="Times New Roman" w:cs="Times New Roman"/>
          <w:sz w:val="24"/>
          <w:szCs w:val="24"/>
        </w:rPr>
        <w:t xml:space="preserve">ról szóló 25/2014. (XI. 28.) önkormányzati rendelet </w:t>
      </w:r>
      <w:r w:rsidR="0091264C">
        <w:rPr>
          <w:rFonts w:ascii="Times New Roman" w:hAnsi="Times New Roman" w:cs="Times New Roman"/>
          <w:sz w:val="24"/>
          <w:szCs w:val="24"/>
        </w:rPr>
        <w:t xml:space="preserve">48/B. § (6) bekezdése </w:t>
      </w:r>
      <w:r w:rsidR="00362164" w:rsidRPr="0026750E">
        <w:rPr>
          <w:rFonts w:ascii="Times New Roman" w:eastAsia="Times New Roman" w:hAnsi="Times New Roman" w:cs="Times New Roman"/>
          <w:bCs/>
          <w:sz w:val="24"/>
          <w:szCs w:val="24"/>
        </w:rPr>
        <w:t>helyébe a következő rendelkezés lép:</w:t>
      </w:r>
    </w:p>
    <w:p w:rsidR="00362164" w:rsidRPr="0026750E" w:rsidRDefault="00362164" w:rsidP="00FF41E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2164" w:rsidRDefault="0091264C" w:rsidP="00FF41E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48/B. §</w:t>
      </w:r>
    </w:p>
    <w:p w:rsidR="0091264C" w:rsidRDefault="0091264C" w:rsidP="00FF41E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(6) </w:t>
      </w:r>
      <w:r w:rsidRPr="0026750E">
        <w:rPr>
          <w:rFonts w:ascii="Times New Roman" w:hAnsi="Times New Roman" w:cs="Times New Roman"/>
          <w:sz w:val="24"/>
          <w:szCs w:val="24"/>
        </w:rPr>
        <w:t>A tanácsadó testület tagjait a</w:t>
      </w:r>
      <w:r>
        <w:rPr>
          <w:rFonts w:ascii="Times New Roman" w:hAnsi="Times New Roman" w:cs="Times New Roman"/>
          <w:sz w:val="24"/>
          <w:szCs w:val="24"/>
        </w:rPr>
        <w:t xml:space="preserve"> feladatellátással a polgármester bízza meg. </w:t>
      </w:r>
    </w:p>
    <w:p w:rsidR="0091264C" w:rsidRPr="0026750E" w:rsidRDefault="0091264C" w:rsidP="00FF41E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2164" w:rsidRDefault="00362164" w:rsidP="00FF41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91264C" w:rsidRPr="0026750E" w:rsidRDefault="0091264C" w:rsidP="00FF41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Pr="0026750E" w:rsidRDefault="00AF4969" w:rsidP="00FF41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E rendelet</w:t>
      </w:r>
      <w:r w:rsidR="0091264C">
        <w:rPr>
          <w:rFonts w:ascii="Times New Roman" w:hAnsi="Times New Roman" w:cs="Times New Roman"/>
          <w:sz w:val="24"/>
          <w:szCs w:val="24"/>
        </w:rPr>
        <w:t xml:space="preserve"> a kihirdetését követő napon </w:t>
      </w:r>
      <w:r w:rsidR="006117AC" w:rsidRPr="0026750E">
        <w:rPr>
          <w:rFonts w:ascii="Times New Roman" w:hAnsi="Times New Roman" w:cs="Times New Roman"/>
          <w:sz w:val="24"/>
          <w:szCs w:val="24"/>
        </w:rPr>
        <w:t xml:space="preserve">lép </w:t>
      </w:r>
      <w:r w:rsidRPr="0026750E">
        <w:rPr>
          <w:rFonts w:ascii="Times New Roman" w:hAnsi="Times New Roman" w:cs="Times New Roman"/>
          <w:sz w:val="24"/>
          <w:szCs w:val="24"/>
        </w:rPr>
        <w:t>hatályba és a hatályba lépését követő napon hatályát veszti.</w:t>
      </w:r>
      <w:r w:rsidR="00F04B33" w:rsidRPr="00267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Pr="0026750E" w:rsidRDefault="00F04B33" w:rsidP="00FF41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Default="001412C8" w:rsidP="00FF41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45F2" w:rsidRPr="0026750E" w:rsidRDefault="002A45F2" w:rsidP="00FF41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FF41EC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proofErr w:type="gramStart"/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F04B33" w:rsidRPr="0026750E" w:rsidRDefault="00F04B33" w:rsidP="00FF41EC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 w:rsidRPr="0026750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117AC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jegyző</w:t>
      </w: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26750E" w:rsidRDefault="001412C8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91264C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2020. február ...</w:t>
      </w:r>
      <w:r w:rsidR="00764584" w:rsidRPr="0026750E">
        <w:rPr>
          <w:rFonts w:ascii="Times New Roman" w:hAnsi="Times New Roman" w:cs="Times New Roman"/>
          <w:sz w:val="24"/>
          <w:szCs w:val="24"/>
        </w:rPr>
        <w:t>.</w:t>
      </w:r>
      <w:r w:rsidR="001412C8" w:rsidRPr="0026750E">
        <w:rPr>
          <w:rFonts w:ascii="Times New Roman" w:hAnsi="Times New Roman" w:cs="Times New Roman"/>
          <w:sz w:val="24"/>
          <w:szCs w:val="24"/>
        </w:rPr>
        <w:t xml:space="preserve"> n</w:t>
      </w:r>
      <w:r w:rsidR="00F04B33" w:rsidRPr="0026750E">
        <w:rPr>
          <w:rFonts w:ascii="Times New Roman" w:hAnsi="Times New Roman" w:cs="Times New Roman"/>
          <w:sz w:val="24"/>
          <w:szCs w:val="24"/>
        </w:rPr>
        <w:t xml:space="preserve">apján kihirdetésre került. </w:t>
      </w:r>
    </w:p>
    <w:p w:rsidR="001412C8" w:rsidRPr="0026750E" w:rsidRDefault="001412C8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904" w:rsidRPr="0026750E" w:rsidRDefault="00805904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FF41E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425F46" w:rsidRPr="0026750E" w:rsidRDefault="00F04B33" w:rsidP="00FF41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sectPr w:rsidR="00425F46" w:rsidRPr="0026750E" w:rsidSect="00EF2F1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46B" w:rsidRDefault="00AF646B" w:rsidP="00E10866">
      <w:pPr>
        <w:spacing w:after="0" w:line="240" w:lineRule="auto"/>
      </w:pPr>
      <w:r>
        <w:separator/>
      </w:r>
    </w:p>
  </w:endnote>
  <w:endnote w:type="continuationSeparator" w:id="0">
    <w:p w:rsidR="00AF646B" w:rsidRDefault="00AF646B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537FB5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2.4pt;height:78.6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46B" w:rsidRDefault="00AF646B" w:rsidP="00E10866">
      <w:pPr>
        <w:spacing w:after="0" w:line="240" w:lineRule="auto"/>
      </w:pPr>
      <w:r>
        <w:separator/>
      </w:r>
    </w:p>
  </w:footnote>
  <w:footnote w:type="continuationSeparator" w:id="0">
    <w:p w:rsidR="00AF646B" w:rsidRDefault="00AF646B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537FB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6pt;height:78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9127F"/>
    <w:multiLevelType w:val="hybridMultilevel"/>
    <w:tmpl w:val="D700AC38"/>
    <w:lvl w:ilvl="0" w:tplc="9B28E56A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5B6896"/>
    <w:multiLevelType w:val="hybridMultilevel"/>
    <w:tmpl w:val="12B03D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105374"/>
    <w:multiLevelType w:val="hybridMultilevel"/>
    <w:tmpl w:val="F51247BE"/>
    <w:lvl w:ilvl="0" w:tplc="60FE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E17C2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0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B33"/>
    <w:rsid w:val="00000812"/>
    <w:rsid w:val="00004EB9"/>
    <w:rsid w:val="00031A8D"/>
    <w:rsid w:val="000429CA"/>
    <w:rsid w:val="00054C50"/>
    <w:rsid w:val="00062F2E"/>
    <w:rsid w:val="00063BE5"/>
    <w:rsid w:val="000660BD"/>
    <w:rsid w:val="000B1706"/>
    <w:rsid w:val="000D4FC3"/>
    <w:rsid w:val="000E3535"/>
    <w:rsid w:val="000F31A5"/>
    <w:rsid w:val="000F3862"/>
    <w:rsid w:val="00106E01"/>
    <w:rsid w:val="00106F99"/>
    <w:rsid w:val="001328AC"/>
    <w:rsid w:val="00136CEC"/>
    <w:rsid w:val="001412C8"/>
    <w:rsid w:val="0015364D"/>
    <w:rsid w:val="00154D0A"/>
    <w:rsid w:val="0016325B"/>
    <w:rsid w:val="00165532"/>
    <w:rsid w:val="00170F95"/>
    <w:rsid w:val="00173CF9"/>
    <w:rsid w:val="0018076C"/>
    <w:rsid w:val="0018400F"/>
    <w:rsid w:val="001900D4"/>
    <w:rsid w:val="001901CC"/>
    <w:rsid w:val="0019378B"/>
    <w:rsid w:val="001A0D5D"/>
    <w:rsid w:val="001D4AC1"/>
    <w:rsid w:val="001F05CD"/>
    <w:rsid w:val="001F131F"/>
    <w:rsid w:val="0020211B"/>
    <w:rsid w:val="002227A7"/>
    <w:rsid w:val="002243B9"/>
    <w:rsid w:val="00232CB8"/>
    <w:rsid w:val="0025299A"/>
    <w:rsid w:val="0026750E"/>
    <w:rsid w:val="00286C27"/>
    <w:rsid w:val="002A2D3D"/>
    <w:rsid w:val="002A45F2"/>
    <w:rsid w:val="002B6A5D"/>
    <w:rsid w:val="002E22B9"/>
    <w:rsid w:val="002F1910"/>
    <w:rsid w:val="002F43FE"/>
    <w:rsid w:val="003020EE"/>
    <w:rsid w:val="00310BAE"/>
    <w:rsid w:val="00323390"/>
    <w:rsid w:val="00331042"/>
    <w:rsid w:val="00333B69"/>
    <w:rsid w:val="00335FF3"/>
    <w:rsid w:val="0035451A"/>
    <w:rsid w:val="00360011"/>
    <w:rsid w:val="00362164"/>
    <w:rsid w:val="00374D45"/>
    <w:rsid w:val="00377C99"/>
    <w:rsid w:val="003A7ED7"/>
    <w:rsid w:val="003B1AC2"/>
    <w:rsid w:val="003B1DF3"/>
    <w:rsid w:val="003F0BC5"/>
    <w:rsid w:val="004009E1"/>
    <w:rsid w:val="0040433B"/>
    <w:rsid w:val="00406853"/>
    <w:rsid w:val="00425F46"/>
    <w:rsid w:val="00433A0C"/>
    <w:rsid w:val="00435B45"/>
    <w:rsid w:val="004432AA"/>
    <w:rsid w:val="00447815"/>
    <w:rsid w:val="0048414B"/>
    <w:rsid w:val="00487F30"/>
    <w:rsid w:val="00491B0B"/>
    <w:rsid w:val="004A26DE"/>
    <w:rsid w:val="004B15FA"/>
    <w:rsid w:val="004D1A54"/>
    <w:rsid w:val="004F6908"/>
    <w:rsid w:val="00515FB3"/>
    <w:rsid w:val="005379A4"/>
    <w:rsid w:val="00537FB5"/>
    <w:rsid w:val="00541D5E"/>
    <w:rsid w:val="00556522"/>
    <w:rsid w:val="00582225"/>
    <w:rsid w:val="00583E9F"/>
    <w:rsid w:val="005A277B"/>
    <w:rsid w:val="005A3800"/>
    <w:rsid w:val="005B1EB4"/>
    <w:rsid w:val="005C0860"/>
    <w:rsid w:val="005C37C3"/>
    <w:rsid w:val="005E2D2C"/>
    <w:rsid w:val="005F11DB"/>
    <w:rsid w:val="005F3278"/>
    <w:rsid w:val="005F3C1B"/>
    <w:rsid w:val="0060289D"/>
    <w:rsid w:val="006117AC"/>
    <w:rsid w:val="00630942"/>
    <w:rsid w:val="00632096"/>
    <w:rsid w:val="00633FF2"/>
    <w:rsid w:val="006400A8"/>
    <w:rsid w:val="00653F3A"/>
    <w:rsid w:val="0066418D"/>
    <w:rsid w:val="00667098"/>
    <w:rsid w:val="0068624A"/>
    <w:rsid w:val="006A3D8B"/>
    <w:rsid w:val="006B104C"/>
    <w:rsid w:val="006C2443"/>
    <w:rsid w:val="006D01C6"/>
    <w:rsid w:val="006D2F1A"/>
    <w:rsid w:val="006D6059"/>
    <w:rsid w:val="006E2AF1"/>
    <w:rsid w:val="006F2B8E"/>
    <w:rsid w:val="006F7599"/>
    <w:rsid w:val="00710B8C"/>
    <w:rsid w:val="00717320"/>
    <w:rsid w:val="007249FA"/>
    <w:rsid w:val="0074125D"/>
    <w:rsid w:val="007541D2"/>
    <w:rsid w:val="00764584"/>
    <w:rsid w:val="0077134B"/>
    <w:rsid w:val="007B4868"/>
    <w:rsid w:val="007D1D64"/>
    <w:rsid w:val="007D3B9A"/>
    <w:rsid w:val="007E16EB"/>
    <w:rsid w:val="007E62A3"/>
    <w:rsid w:val="00803BFD"/>
    <w:rsid w:val="00805904"/>
    <w:rsid w:val="00815FB1"/>
    <w:rsid w:val="00816E54"/>
    <w:rsid w:val="00822197"/>
    <w:rsid w:val="00823694"/>
    <w:rsid w:val="008374F3"/>
    <w:rsid w:val="00842348"/>
    <w:rsid w:val="00857B98"/>
    <w:rsid w:val="00861605"/>
    <w:rsid w:val="00873922"/>
    <w:rsid w:val="00897B3B"/>
    <w:rsid w:val="008A4F4D"/>
    <w:rsid w:val="008A5539"/>
    <w:rsid w:val="008A5CE0"/>
    <w:rsid w:val="008D4EC8"/>
    <w:rsid w:val="008D6C63"/>
    <w:rsid w:val="008F2F25"/>
    <w:rsid w:val="008F4186"/>
    <w:rsid w:val="008F533B"/>
    <w:rsid w:val="0090241A"/>
    <w:rsid w:val="0090564F"/>
    <w:rsid w:val="00906B65"/>
    <w:rsid w:val="0091264C"/>
    <w:rsid w:val="00927862"/>
    <w:rsid w:val="009371CE"/>
    <w:rsid w:val="0094288A"/>
    <w:rsid w:val="00942B75"/>
    <w:rsid w:val="009A5912"/>
    <w:rsid w:val="009B4395"/>
    <w:rsid w:val="009C3F95"/>
    <w:rsid w:val="009D74E4"/>
    <w:rsid w:val="009E60F5"/>
    <w:rsid w:val="00A20AAD"/>
    <w:rsid w:val="00A215B9"/>
    <w:rsid w:val="00A27983"/>
    <w:rsid w:val="00A350CA"/>
    <w:rsid w:val="00A51EB2"/>
    <w:rsid w:val="00A52BBE"/>
    <w:rsid w:val="00A6206D"/>
    <w:rsid w:val="00A7741C"/>
    <w:rsid w:val="00AB3E65"/>
    <w:rsid w:val="00AD64A8"/>
    <w:rsid w:val="00AE4816"/>
    <w:rsid w:val="00AE4DFE"/>
    <w:rsid w:val="00AF4969"/>
    <w:rsid w:val="00AF4D7F"/>
    <w:rsid w:val="00AF646B"/>
    <w:rsid w:val="00B222E6"/>
    <w:rsid w:val="00B60811"/>
    <w:rsid w:val="00B65B39"/>
    <w:rsid w:val="00B730CE"/>
    <w:rsid w:val="00B85563"/>
    <w:rsid w:val="00B86469"/>
    <w:rsid w:val="00BD4414"/>
    <w:rsid w:val="00BD501F"/>
    <w:rsid w:val="00BE431B"/>
    <w:rsid w:val="00C048E7"/>
    <w:rsid w:val="00C21D26"/>
    <w:rsid w:val="00C428AA"/>
    <w:rsid w:val="00C54BFE"/>
    <w:rsid w:val="00C73F10"/>
    <w:rsid w:val="00CA0C52"/>
    <w:rsid w:val="00CB141A"/>
    <w:rsid w:val="00CB2C92"/>
    <w:rsid w:val="00CC4F51"/>
    <w:rsid w:val="00CD4B1E"/>
    <w:rsid w:val="00CE27B4"/>
    <w:rsid w:val="00CE649B"/>
    <w:rsid w:val="00CF33B6"/>
    <w:rsid w:val="00D058D3"/>
    <w:rsid w:val="00D1042D"/>
    <w:rsid w:val="00D104CF"/>
    <w:rsid w:val="00D11751"/>
    <w:rsid w:val="00D250B1"/>
    <w:rsid w:val="00D317AD"/>
    <w:rsid w:val="00D662B3"/>
    <w:rsid w:val="00DB365D"/>
    <w:rsid w:val="00DC1841"/>
    <w:rsid w:val="00E067C1"/>
    <w:rsid w:val="00E10866"/>
    <w:rsid w:val="00E1234A"/>
    <w:rsid w:val="00E133EE"/>
    <w:rsid w:val="00E24CA9"/>
    <w:rsid w:val="00E256C8"/>
    <w:rsid w:val="00E317F4"/>
    <w:rsid w:val="00E64444"/>
    <w:rsid w:val="00E650C1"/>
    <w:rsid w:val="00E72192"/>
    <w:rsid w:val="00EA504D"/>
    <w:rsid w:val="00EB53C4"/>
    <w:rsid w:val="00EF2F13"/>
    <w:rsid w:val="00F04B33"/>
    <w:rsid w:val="00F0616F"/>
    <w:rsid w:val="00F107F9"/>
    <w:rsid w:val="00F2722A"/>
    <w:rsid w:val="00F27DFA"/>
    <w:rsid w:val="00F31C7B"/>
    <w:rsid w:val="00F667A9"/>
    <w:rsid w:val="00F6716A"/>
    <w:rsid w:val="00F87736"/>
    <w:rsid w:val="00FA3D29"/>
    <w:rsid w:val="00FD6728"/>
    <w:rsid w:val="00FD765A"/>
    <w:rsid w:val="00FE3017"/>
    <w:rsid w:val="00FF4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D8CF890"/>
  <w15:docId w15:val="{8760E9C0-2118-4DF2-AD6D-A168717F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541D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624A"/>
    <w:rPr>
      <w:rFonts w:ascii="Segoe UI" w:eastAsia="Calibr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8F2F25"/>
    <w:pPr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F2F25"/>
    <w:rPr>
      <w:rFonts w:ascii="Courier New" w:eastAsia="Times New Roman" w:hAnsi="Courier New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DBC68-4CD3-4ECB-8459-ECE4EB15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5</Pages>
  <Words>1296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dell3</cp:lastModifiedBy>
  <cp:revision>119</cp:revision>
  <cp:lastPrinted>2020-01-30T12:16:00Z</cp:lastPrinted>
  <dcterms:created xsi:type="dcterms:W3CDTF">2015-03-19T08:01:00Z</dcterms:created>
  <dcterms:modified xsi:type="dcterms:W3CDTF">2020-02-06T16:05:00Z</dcterms:modified>
</cp:coreProperties>
</file>