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E5F" w:rsidRDefault="00FC7D20" w:rsidP="00926A46">
      <w:pPr>
        <w:spacing w:line="360" w:lineRule="atLeast"/>
        <w:jc w:val="both"/>
      </w:pPr>
      <w:r w:rsidRPr="004878B2">
        <w:t>Szám:</w:t>
      </w:r>
      <w:r w:rsidR="00982E5F">
        <w:t xml:space="preserve"> 1-</w:t>
      </w:r>
      <w:r w:rsidR="00ED5C69">
        <w:t>4</w:t>
      </w:r>
      <w:r>
        <w:t>/20</w:t>
      </w:r>
      <w:r w:rsidR="00982E5F">
        <w:t>20.</w:t>
      </w:r>
    </w:p>
    <w:p w:rsidR="00FC7D20" w:rsidRPr="004878B2" w:rsidRDefault="00CC2217" w:rsidP="00982E5F">
      <w:pPr>
        <w:spacing w:line="360" w:lineRule="atLeast"/>
        <w:jc w:val="right"/>
      </w:pPr>
      <w:r>
        <w:t>1</w:t>
      </w:r>
      <w:bookmarkStart w:id="0" w:name="_GoBack"/>
      <w:bookmarkEnd w:id="0"/>
      <w:r>
        <w:t>4</w:t>
      </w:r>
      <w:r w:rsidR="00FC7D20" w:rsidRPr="004878B2">
        <w:t>. napirendi pont anyaga</w:t>
      </w:r>
    </w:p>
    <w:p w:rsidR="00FC7D20" w:rsidRPr="004878B2" w:rsidRDefault="00FC7D20" w:rsidP="00926A46">
      <w:pPr>
        <w:spacing w:line="360" w:lineRule="atLeast"/>
        <w:jc w:val="both"/>
      </w:pPr>
    </w:p>
    <w:p w:rsidR="00FC7D20" w:rsidRPr="004878B2" w:rsidRDefault="00FC7D20" w:rsidP="00926A46">
      <w:pPr>
        <w:spacing w:line="360" w:lineRule="atLeast"/>
        <w:jc w:val="center"/>
        <w:rPr>
          <w:b/>
          <w:bCs/>
          <w:u w:val="single"/>
        </w:rPr>
      </w:pPr>
      <w:r w:rsidRPr="004878B2">
        <w:rPr>
          <w:b/>
          <w:bCs/>
          <w:u w:val="single"/>
        </w:rPr>
        <w:t>Előterjesztés</w:t>
      </w:r>
    </w:p>
    <w:p w:rsidR="00FC7D20" w:rsidRPr="004878B2" w:rsidRDefault="00FC7D20" w:rsidP="00926A46">
      <w:pPr>
        <w:spacing w:line="360" w:lineRule="atLeast"/>
        <w:jc w:val="center"/>
        <w:rPr>
          <w:b/>
          <w:bCs/>
        </w:rPr>
      </w:pPr>
      <w:r>
        <w:rPr>
          <w:b/>
          <w:bCs/>
        </w:rPr>
        <w:t xml:space="preserve">Zalaszentgrót Város </w:t>
      </w:r>
      <w:r w:rsidRPr="004878B2">
        <w:rPr>
          <w:b/>
          <w:bCs/>
        </w:rPr>
        <w:t>Önkormányzata Képviselő-testületének</w:t>
      </w:r>
    </w:p>
    <w:p w:rsidR="00FC7D20" w:rsidRPr="004878B2" w:rsidRDefault="00982E5F" w:rsidP="00926A46">
      <w:pPr>
        <w:spacing w:line="360" w:lineRule="atLeast"/>
        <w:jc w:val="center"/>
      </w:pPr>
      <w:r>
        <w:rPr>
          <w:b/>
          <w:bCs/>
        </w:rPr>
        <w:t>2020</w:t>
      </w:r>
      <w:r w:rsidR="00FC7D20">
        <w:rPr>
          <w:b/>
          <w:bCs/>
        </w:rPr>
        <w:t xml:space="preserve">. </w:t>
      </w:r>
      <w:r>
        <w:rPr>
          <w:b/>
          <w:bCs/>
        </w:rPr>
        <w:t>március</w:t>
      </w:r>
      <w:r w:rsidR="00FC7D20">
        <w:rPr>
          <w:b/>
          <w:bCs/>
        </w:rPr>
        <w:t xml:space="preserve"> </w:t>
      </w:r>
      <w:r>
        <w:rPr>
          <w:b/>
          <w:bCs/>
        </w:rPr>
        <w:t>26</w:t>
      </w:r>
      <w:r w:rsidR="00FC7D20" w:rsidRPr="004878B2">
        <w:rPr>
          <w:b/>
          <w:bCs/>
        </w:rPr>
        <w:t xml:space="preserve">-i </w:t>
      </w:r>
      <w:r>
        <w:rPr>
          <w:b/>
          <w:bCs/>
        </w:rPr>
        <w:t xml:space="preserve">rendes, </w:t>
      </w:r>
      <w:r w:rsidR="00FC7D20" w:rsidRPr="004878B2">
        <w:rPr>
          <w:b/>
          <w:bCs/>
        </w:rPr>
        <w:t>nyilvános ülésére</w:t>
      </w:r>
    </w:p>
    <w:p w:rsidR="00FC7D20" w:rsidRPr="004878B2" w:rsidRDefault="00FC7D20" w:rsidP="00926A46">
      <w:pPr>
        <w:pStyle w:val="Nincstrkz"/>
        <w:spacing w:line="360" w:lineRule="atLeast"/>
        <w:rPr>
          <w:rFonts w:ascii="Times New Roman" w:hAnsi="Times New Roman" w:cs="Times New Roman"/>
          <w:sz w:val="24"/>
          <w:szCs w:val="24"/>
        </w:rPr>
      </w:pPr>
    </w:p>
    <w:p w:rsidR="00FC7D20" w:rsidRPr="00473AA2" w:rsidRDefault="00FC7D20" w:rsidP="00926A46">
      <w:pPr>
        <w:pStyle w:val="Listaszerbekezds"/>
        <w:spacing w:line="360" w:lineRule="atLeast"/>
        <w:ind w:left="0"/>
        <w:jc w:val="both"/>
      </w:pPr>
      <w:r w:rsidRPr="004878B2">
        <w:rPr>
          <w:b/>
          <w:bCs/>
          <w:u w:val="single"/>
        </w:rPr>
        <w:t>Tárgy:</w:t>
      </w:r>
      <w:r w:rsidRPr="004878B2">
        <w:t xml:space="preserve"> </w:t>
      </w:r>
      <w:bookmarkStart w:id="1" w:name="_Hlk35259015"/>
      <w:r w:rsidR="00982E5F">
        <w:t>Döntés Coca-Cola HBC Magyarország Kft. kérelméről</w:t>
      </w:r>
    </w:p>
    <w:bookmarkEnd w:id="1"/>
    <w:p w:rsidR="00FC7D20" w:rsidRDefault="00FC7D20" w:rsidP="00926A46">
      <w:pPr>
        <w:pStyle w:val="Nincstrkz"/>
        <w:spacing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7D20" w:rsidRDefault="00FC7D20" w:rsidP="00926A46">
      <w:pPr>
        <w:pStyle w:val="Nincstrkz"/>
        <w:spacing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78B2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C7D20" w:rsidRPr="004A2C40" w:rsidRDefault="00FC7D20" w:rsidP="00926A46"/>
    <w:p w:rsidR="00FC7D20" w:rsidRDefault="00982E5F" w:rsidP="00926A46">
      <w:pPr>
        <w:spacing w:line="360" w:lineRule="atLeast"/>
        <w:jc w:val="both"/>
      </w:pPr>
      <w:r>
        <w:t>Coca-Cola HBC Magyarország Kft.</w:t>
      </w:r>
      <w:r w:rsidR="001F6E63">
        <w:t xml:space="preserve"> (a továbbiakban CCHBC)</w:t>
      </w:r>
      <w:r>
        <w:t xml:space="preserve"> Zalaszentgrót Város Önkormányzatával </w:t>
      </w:r>
      <w:r w:rsidR="005534F4">
        <w:t>2004.</w:t>
      </w:r>
      <w:r w:rsidR="00C11F89">
        <w:t xml:space="preserve"> </w:t>
      </w:r>
      <w:r w:rsidR="005534F4">
        <w:t>augusztus 13-án „</w:t>
      </w:r>
      <w:r w:rsidR="00C11F89">
        <w:t xml:space="preserve">Földhasználati és kútüzemeltetési szerződés” </w:t>
      </w:r>
      <w:r>
        <w:t>kötött</w:t>
      </w:r>
      <w:r w:rsidR="005534F4">
        <w:t xml:space="preserve"> a</w:t>
      </w:r>
      <w:r w:rsidR="00C11F89">
        <w:t>z Önkormányzat kizárólagos tulaj</w:t>
      </w:r>
      <w:r w:rsidR="005534F4">
        <w:t xml:space="preserve">donát képező, az ingatlan-nyilvántartásban </w:t>
      </w:r>
      <w:r w:rsidR="008C4F22">
        <w:t xml:space="preserve">jelenlegi </w:t>
      </w:r>
      <w:r w:rsidR="005534F4">
        <w:t>Zalaszentgrót kült</w:t>
      </w:r>
      <w:r w:rsidR="00C11F89">
        <w:t>erület 010311/</w:t>
      </w:r>
      <w:r w:rsidR="008C4F22">
        <w:t>40</w:t>
      </w:r>
      <w:r w:rsidR="00C11F89">
        <w:t xml:space="preserve"> hrsz. alatt nyi</w:t>
      </w:r>
      <w:r w:rsidR="005534F4">
        <w:t>lvánta</w:t>
      </w:r>
      <w:r w:rsidR="00C11F89">
        <w:t>r</w:t>
      </w:r>
      <w:r w:rsidR="005534F4">
        <w:t>tott ing</w:t>
      </w:r>
      <w:r w:rsidR="00C11F89">
        <w:t xml:space="preserve">atlan </w:t>
      </w:r>
      <w:r w:rsidR="005534F4">
        <w:t>h</w:t>
      </w:r>
      <w:r w:rsidR="00C11F89">
        <w:t>a</w:t>
      </w:r>
      <w:r w:rsidR="005534F4">
        <w:t>sználata, valamint az ingatlanon új kút és kútházak létesítése, továbbá a kútházaknak, mint a CCHBC kizárólagos tulajdon</w:t>
      </w:r>
      <w:r w:rsidR="00C11F89">
        <w:t xml:space="preserve">át képező önálló ingatlanoknak </w:t>
      </w:r>
      <w:r w:rsidR="005534F4">
        <w:t>az ingatlan-nyilvántartásba történő bejegyzésére.</w:t>
      </w:r>
    </w:p>
    <w:p w:rsidR="00C52A62" w:rsidRDefault="00C52A62" w:rsidP="00926A46">
      <w:pPr>
        <w:spacing w:line="360" w:lineRule="atLeast"/>
        <w:jc w:val="both"/>
      </w:pPr>
    </w:p>
    <w:p w:rsidR="00C11F89" w:rsidRDefault="00C11F89" w:rsidP="00926A46">
      <w:pPr>
        <w:spacing w:line="360" w:lineRule="atLeast"/>
        <w:jc w:val="both"/>
      </w:pPr>
      <w:r>
        <w:t>A CCHBC saját költségén új kutat és kútházat, valamint azokat a 010311/</w:t>
      </w:r>
      <w:r w:rsidR="008C4F22">
        <w:t>40</w:t>
      </w:r>
      <w:r>
        <w:t xml:space="preserve"> hrsz-ú ingatlannal összekötő utat létesített az Önkormányzattal kötött megállapodás alapján az Önkormányzat kizárólagos tulajdonában álló, az ingatlan-nyilvántartásban Zalaszentgrót külterület 010311/</w:t>
      </w:r>
      <w:r w:rsidR="008105A2">
        <w:t>39</w:t>
      </w:r>
      <w:r>
        <w:t xml:space="preserve"> hrsz. alatt nyilvántartott ingatlanon.</w:t>
      </w:r>
    </w:p>
    <w:p w:rsidR="005534F4" w:rsidRDefault="00C11F89" w:rsidP="00926A46">
      <w:pPr>
        <w:spacing w:line="360" w:lineRule="atLeast"/>
        <w:jc w:val="both"/>
      </w:pPr>
      <w:r>
        <w:t>A Földhasználati és kútüzemeltetési szerződés 201</w:t>
      </w:r>
      <w:r w:rsidR="004223BE">
        <w:t>3. április 15-én történő módosításával a felek megállapodtak abban, hogy a kút és kútház tulajdonjoga a CCHBC-t illeti meg, az Önkormányzat pedig feltétlen és visszavonhatatlan hozzájárulását adja ahhoz, hogy ezeket az illetékes Földhivatal külön tulajdoni lapon 0110311/20/C hrsz-ú önálló ingatlanként nyilvántartásba vegye és a CCHBC kizárólagos tulajdonjogát az ingatlan-nyilvántartásba bejegyezze.</w:t>
      </w:r>
    </w:p>
    <w:p w:rsidR="003E4937" w:rsidRDefault="004223BE" w:rsidP="003E4937">
      <w:pPr>
        <w:spacing w:line="360" w:lineRule="atLeast"/>
        <w:jc w:val="both"/>
      </w:pPr>
      <w:r>
        <w:t xml:space="preserve">A </w:t>
      </w:r>
      <w:r w:rsidR="001F6E63">
        <w:t>CCHBC a</w:t>
      </w:r>
      <w:r>
        <w:t xml:space="preserve"> helyi gyáregységének működésé</w:t>
      </w:r>
      <w:r w:rsidR="008105A2">
        <w:t xml:space="preserve">hez szükséges vízellátását a Zalaszentgrót K-37-es, Zalaszentgrót K-72-es és a Zalaszentgrót K-76-os </w:t>
      </w:r>
      <w:r>
        <w:t>kutak</w:t>
      </w:r>
      <w:r w:rsidR="008105A2">
        <w:t>ból biztosítja. A három kútból a K-37-es kút önkormányzati tulajdonban van, míg a fennmaradó</w:t>
      </w:r>
      <w:r w:rsidR="003E4937">
        <w:t xml:space="preserve"> két </w:t>
      </w:r>
      <w:r w:rsidR="008105A2">
        <w:t xml:space="preserve">kút a CCHBC tulajdonát képezi. </w:t>
      </w:r>
      <w:r>
        <w:t xml:space="preserve"> </w:t>
      </w:r>
    </w:p>
    <w:p w:rsidR="00BF74B1" w:rsidRDefault="003E4937" w:rsidP="001F6E63">
      <w:pPr>
        <w:spacing w:line="360" w:lineRule="atLeast"/>
        <w:jc w:val="both"/>
      </w:pPr>
      <w:r>
        <w:t xml:space="preserve">A CCHBC 2020. február 10-én kérelemmel fordult az önkormányzathoz, hogy az üzeme ellátására új kút távvezeték építését kíván megvalósítani, az előterjesztés 1. sz. mellékletét </w:t>
      </w:r>
      <w:r>
        <w:lastRenderedPageBreak/>
        <w:t>képező vázrajznak megfelelően.</w:t>
      </w:r>
      <w:r w:rsidR="001F6E63">
        <w:t xml:space="preserve"> </w:t>
      </w:r>
      <w:r>
        <w:t>Az új vezeték a meglévő vezeték nyomvonalával azonosan kerülne kialakításra a</w:t>
      </w:r>
      <w:r w:rsidR="00BF74B1">
        <w:t xml:space="preserve">z önkormányzat tulajdonát képező </w:t>
      </w:r>
      <w:r>
        <w:t>010311/40, 010311/37, 010311/39, 010311/28, 010305/15, és 010304 hrsz-ú ingatlanok érintésével.</w:t>
      </w:r>
      <w:r w:rsidR="001F6E63">
        <w:t xml:space="preserve"> </w:t>
      </w:r>
      <w:r w:rsidR="00BF74B1">
        <w:t>A 010311/39 hrsz-ú ingatlan kivételével valamennyi ingatlant jelenleg is terheli az üzemet illető vízelvezetési jog.</w:t>
      </w:r>
      <w:r w:rsidR="001F6E63">
        <w:t xml:space="preserve"> </w:t>
      </w:r>
      <w:r w:rsidR="00BF74B1">
        <w:t>A tervezett új távvezeték kialakítása az üzem gyártási technológiája miatt indokolt, következésképpen javaslom a hozzájárulás megadását.</w:t>
      </w:r>
    </w:p>
    <w:p w:rsidR="005805B0" w:rsidRDefault="00BF74B1" w:rsidP="00926A46">
      <w:pPr>
        <w:tabs>
          <w:tab w:val="left" w:pos="2265"/>
        </w:tabs>
        <w:spacing w:line="360" w:lineRule="atLeast"/>
        <w:jc w:val="both"/>
      </w:pPr>
      <w:r>
        <w:t xml:space="preserve">  </w:t>
      </w:r>
    </w:p>
    <w:p w:rsidR="005805B0" w:rsidRDefault="005805B0" w:rsidP="005805B0">
      <w:pPr>
        <w:spacing w:line="360" w:lineRule="atLeast"/>
        <w:jc w:val="both"/>
      </w:pPr>
      <w:r w:rsidRPr="00873195">
        <w:t xml:space="preserve">A Gazdasági és Városfejlesztési Bizottság az előterjesztést a </w:t>
      </w:r>
      <w:r w:rsidR="00BF74B1" w:rsidRPr="00873195">
        <w:t>2020. március 19</w:t>
      </w:r>
      <w:r w:rsidRPr="00873195">
        <w:t xml:space="preserve">-i ülésén megtárgyalta, a </w:t>
      </w:r>
      <w:r w:rsidR="00FC6E4F" w:rsidRPr="00873195">
        <w:t>20</w:t>
      </w:r>
      <w:r w:rsidR="00BF74B1" w:rsidRPr="00873195">
        <w:t>/2020</w:t>
      </w:r>
      <w:r w:rsidRPr="00873195">
        <w:t>. (</w:t>
      </w:r>
      <w:r w:rsidR="00BF74B1" w:rsidRPr="00873195">
        <w:t>III</w:t>
      </w:r>
      <w:r w:rsidRPr="00873195">
        <w:t>.</w:t>
      </w:r>
      <w:r w:rsidR="00BF74B1" w:rsidRPr="00873195">
        <w:t xml:space="preserve"> 19</w:t>
      </w:r>
      <w:r w:rsidRPr="00873195">
        <w:t>.) számú határozatával elfogadta, és a Képviselő-testületnek elfogadásra javasolja.</w:t>
      </w:r>
    </w:p>
    <w:p w:rsidR="007C1525" w:rsidRDefault="007C1525" w:rsidP="005805B0">
      <w:pPr>
        <w:spacing w:line="360" w:lineRule="atLeast"/>
        <w:jc w:val="both"/>
      </w:pPr>
    </w:p>
    <w:p w:rsidR="00FC7D20" w:rsidRDefault="00FC7D20" w:rsidP="00926A46">
      <w:pPr>
        <w:tabs>
          <w:tab w:val="left" w:pos="2265"/>
        </w:tabs>
        <w:spacing w:line="360" w:lineRule="atLeast"/>
        <w:jc w:val="both"/>
      </w:pPr>
      <w:r w:rsidRPr="00D34F3C">
        <w:t>Kérem a T. Képviselő-testületet, hogy vitassa meg az előterjesztést és fogadja el a következő határozati javaslatot:</w:t>
      </w:r>
    </w:p>
    <w:p w:rsidR="001F6E63" w:rsidRDefault="001F6E63" w:rsidP="00926A46">
      <w:pPr>
        <w:spacing w:line="360" w:lineRule="atLeast"/>
        <w:jc w:val="both"/>
        <w:rPr>
          <w:b/>
          <w:u w:val="single"/>
        </w:rPr>
      </w:pPr>
    </w:p>
    <w:p w:rsidR="00FC7D20" w:rsidRPr="00D34F3C" w:rsidRDefault="00FC7D20" w:rsidP="00926A46">
      <w:pPr>
        <w:spacing w:line="360" w:lineRule="atLeast"/>
        <w:jc w:val="both"/>
        <w:rPr>
          <w:b/>
        </w:rPr>
      </w:pPr>
      <w:r w:rsidRPr="00D34F3C">
        <w:rPr>
          <w:b/>
          <w:u w:val="single"/>
        </w:rPr>
        <w:t>Határozati javaslat</w:t>
      </w:r>
      <w:r w:rsidRPr="00D34F3C">
        <w:rPr>
          <w:b/>
        </w:rPr>
        <w:t>:</w:t>
      </w:r>
    </w:p>
    <w:p w:rsidR="004C0EDE" w:rsidRDefault="001F6E63" w:rsidP="00926A46">
      <w:pPr>
        <w:spacing w:line="360" w:lineRule="atLeast"/>
        <w:jc w:val="both"/>
      </w:pPr>
      <w:r>
        <w:rPr>
          <w:bCs/>
          <w:iCs/>
        </w:rPr>
        <w:t>Z</w:t>
      </w:r>
      <w:r w:rsidR="00FC7D20">
        <w:rPr>
          <w:bCs/>
          <w:iCs/>
        </w:rPr>
        <w:t>alaszentgrót Város</w:t>
      </w:r>
      <w:r w:rsidR="00FC7D20" w:rsidRPr="00D34F3C">
        <w:rPr>
          <w:bCs/>
          <w:iCs/>
        </w:rPr>
        <w:t xml:space="preserve"> </w:t>
      </w:r>
      <w:r w:rsidR="00FC7D20" w:rsidRPr="003E200D">
        <w:t>Önkor</w:t>
      </w:r>
      <w:r w:rsidR="00331C5C">
        <w:t xml:space="preserve">mányzatának Képviselő-testülete </w:t>
      </w:r>
      <w:r w:rsidR="00BF74B1">
        <w:t xml:space="preserve">hozzájárul ahhoz, hogy a Coca-Cola HBC Magyarország Kft. </w:t>
      </w:r>
      <w:r w:rsidR="004C0EDE">
        <w:t xml:space="preserve">a Zalaszentgrót 010301/16 </w:t>
      </w:r>
      <w:proofErr w:type="spellStart"/>
      <w:r w:rsidR="004C0EDE">
        <w:t>hrsz-ú</w:t>
      </w:r>
      <w:proofErr w:type="spellEnd"/>
      <w:r w:rsidR="004C0EDE">
        <w:t xml:space="preserve"> </w:t>
      </w:r>
      <w:proofErr w:type="spellStart"/>
      <w:r w:rsidR="004C0EDE">
        <w:t>Naturaqua</w:t>
      </w:r>
      <w:proofErr w:type="spellEnd"/>
      <w:r w:rsidR="004C0EDE">
        <w:t xml:space="preserve"> Ásványvíz palackozó üzem ellátására új kút távvezetéket építésen az önkormányzat kizárólagos tulajdonában lévő 010311/40, 010311/37, 010311/39, 010311/28, 010305/15, és 010304 hrsz-ú ingatlanok érintésével.  </w:t>
      </w:r>
    </w:p>
    <w:p w:rsidR="004C0EDE" w:rsidRDefault="004C0EDE" w:rsidP="00926A46">
      <w:pPr>
        <w:spacing w:line="360" w:lineRule="atLeast"/>
        <w:jc w:val="both"/>
      </w:pPr>
    </w:p>
    <w:p w:rsidR="00FC7D20" w:rsidRPr="00696DE1" w:rsidRDefault="00FC7D20" w:rsidP="00926A46">
      <w:pPr>
        <w:spacing w:line="360" w:lineRule="atLeast"/>
        <w:jc w:val="both"/>
      </w:pPr>
      <w:r w:rsidRPr="00696DE1">
        <w:t xml:space="preserve">A Képviselő-testület </w:t>
      </w:r>
      <w:r>
        <w:t xml:space="preserve">felhatalmazza </w:t>
      </w:r>
      <w:r w:rsidR="004C0EDE">
        <w:t xml:space="preserve">Baracskai József </w:t>
      </w:r>
      <w:r>
        <w:t>polgármestert</w:t>
      </w:r>
      <w:r w:rsidR="005F7759">
        <w:t xml:space="preserve"> a</w:t>
      </w:r>
      <w:r w:rsidR="00331C5C" w:rsidRPr="00696DE1">
        <w:t xml:space="preserve"> nyi</w:t>
      </w:r>
      <w:r w:rsidR="005805B0">
        <w:t>latkozat</w:t>
      </w:r>
      <w:r w:rsidR="004C0EDE">
        <w:t>, valamint a szolgalmi jogot alapító megállapodás</w:t>
      </w:r>
      <w:r w:rsidR="00331C5C" w:rsidRPr="00696DE1">
        <w:t xml:space="preserve"> </w:t>
      </w:r>
      <w:r w:rsidR="00331C5C">
        <w:t>aláír</w:t>
      </w:r>
      <w:r w:rsidR="005F7759">
        <w:t>ására.</w:t>
      </w:r>
    </w:p>
    <w:p w:rsidR="001F6E63" w:rsidRDefault="001F6E63" w:rsidP="00926A46">
      <w:pPr>
        <w:spacing w:line="360" w:lineRule="atLeast"/>
        <w:jc w:val="both"/>
        <w:rPr>
          <w:b/>
          <w:iCs/>
          <w:u w:val="single"/>
        </w:rPr>
      </w:pPr>
    </w:p>
    <w:p w:rsidR="00FC7D20" w:rsidRPr="00D34F3C" w:rsidRDefault="00FC7D20" w:rsidP="00926A46">
      <w:pPr>
        <w:spacing w:line="360" w:lineRule="atLeast"/>
        <w:jc w:val="both"/>
      </w:pPr>
      <w:r w:rsidRPr="001F6E63">
        <w:rPr>
          <w:b/>
          <w:iCs/>
          <w:u w:val="single"/>
        </w:rPr>
        <w:t>Határidő:</w:t>
      </w:r>
      <w:r w:rsidRPr="00D34F3C">
        <w:t xml:space="preserve"> </w:t>
      </w:r>
      <w:r w:rsidR="004C0EDE">
        <w:t>2021</w:t>
      </w:r>
      <w:r>
        <w:t>.</w:t>
      </w:r>
      <w:r w:rsidR="004C0EDE">
        <w:t xml:space="preserve"> június 30.</w:t>
      </w:r>
    </w:p>
    <w:p w:rsidR="00FC7D20" w:rsidRPr="00D34F3C" w:rsidRDefault="00FC7D20" w:rsidP="00926A46">
      <w:pPr>
        <w:spacing w:line="360" w:lineRule="atLeast"/>
        <w:jc w:val="both"/>
      </w:pPr>
      <w:r w:rsidRPr="001F6E63">
        <w:rPr>
          <w:b/>
          <w:iCs/>
          <w:u w:val="single"/>
        </w:rPr>
        <w:t>Felelős:</w:t>
      </w:r>
      <w:r w:rsidRPr="00D34F3C">
        <w:t xml:space="preserve"> </w:t>
      </w:r>
      <w:r w:rsidR="00331C5C">
        <w:t xml:space="preserve">Baracskai József polgármester </w:t>
      </w:r>
    </w:p>
    <w:p w:rsidR="00FC7D20" w:rsidRDefault="00FC7D20" w:rsidP="00926A46">
      <w:pPr>
        <w:spacing w:line="360" w:lineRule="atLeast"/>
        <w:jc w:val="both"/>
        <w:rPr>
          <w:b/>
          <w:bCs/>
        </w:rPr>
      </w:pPr>
    </w:p>
    <w:p w:rsidR="00FC7D20" w:rsidRPr="004878B2" w:rsidRDefault="00FC7D20" w:rsidP="00926A46">
      <w:pPr>
        <w:jc w:val="both"/>
      </w:pPr>
      <w:r>
        <w:rPr>
          <w:bCs/>
        </w:rPr>
        <w:t>Zalaszentgrót</w:t>
      </w:r>
      <w:r w:rsidRPr="004878B2">
        <w:t xml:space="preserve">, </w:t>
      </w:r>
      <w:r w:rsidR="004C0EDE">
        <w:t>2020. március 12.</w:t>
      </w:r>
    </w:p>
    <w:p w:rsidR="00FC7D20" w:rsidRPr="004878B2" w:rsidRDefault="00FC7D20" w:rsidP="00926A46">
      <w:pPr>
        <w:jc w:val="both"/>
        <w:rPr>
          <w:b/>
          <w:bCs/>
          <w:i/>
          <w:iCs/>
        </w:rPr>
      </w:pP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>
        <w:rPr>
          <w:b/>
          <w:bCs/>
          <w:i/>
          <w:iCs/>
        </w:rPr>
        <w:t>Baracskai József</w:t>
      </w:r>
    </w:p>
    <w:p w:rsidR="00FC7D20" w:rsidRPr="004878B2" w:rsidRDefault="00FC7D20" w:rsidP="00926A46">
      <w:pPr>
        <w:ind w:left="4956" w:firstLine="708"/>
        <w:jc w:val="both"/>
      </w:pPr>
      <w:r w:rsidRPr="004878B2">
        <w:t xml:space="preserve"> polgármester</w:t>
      </w:r>
    </w:p>
    <w:p w:rsidR="001F6E63" w:rsidRDefault="001F6E63" w:rsidP="00926A46">
      <w:pPr>
        <w:jc w:val="both"/>
      </w:pPr>
    </w:p>
    <w:p w:rsidR="00FC7D20" w:rsidRPr="004878B2" w:rsidRDefault="00FC7D20" w:rsidP="00926A46">
      <w:pPr>
        <w:jc w:val="both"/>
      </w:pPr>
      <w:r w:rsidRPr="004878B2">
        <w:t>A</w:t>
      </w:r>
      <w:r w:rsidR="007C1525">
        <w:t xml:space="preserve"> határozati javaslat</w:t>
      </w:r>
      <w:r w:rsidRPr="004878B2">
        <w:t xml:space="preserve"> a törvényességi</w:t>
      </w:r>
    </w:p>
    <w:p w:rsidR="00FC7D20" w:rsidRPr="004878B2" w:rsidRDefault="00FC7D20" w:rsidP="00926A46">
      <w:pPr>
        <w:jc w:val="both"/>
      </w:pPr>
      <w:r w:rsidRPr="004878B2">
        <w:t>előírásoknak megfelel.</w:t>
      </w:r>
    </w:p>
    <w:p w:rsidR="00FC7D20" w:rsidRPr="004878B2" w:rsidRDefault="00FC7D20" w:rsidP="00926A46">
      <w:pPr>
        <w:jc w:val="both"/>
      </w:pP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  <w:t xml:space="preserve">Dr. Simon Beáta </w:t>
      </w:r>
    </w:p>
    <w:p w:rsidR="00FC7D20" w:rsidRDefault="00FC7D20" w:rsidP="001F6E63">
      <w:pPr>
        <w:jc w:val="both"/>
      </w:pP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</w:r>
      <w:r w:rsidRPr="004878B2">
        <w:tab/>
        <w:t xml:space="preserve">      jegyző</w:t>
      </w:r>
    </w:p>
    <w:p w:rsidR="00FC7D20" w:rsidRDefault="00FC7D20" w:rsidP="00926A46"/>
    <w:sectPr w:rsidR="00FC7D20" w:rsidSect="00005E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C5C" w:rsidRDefault="00331C5C" w:rsidP="002C67C0">
      <w:r>
        <w:separator/>
      </w:r>
    </w:p>
  </w:endnote>
  <w:endnote w:type="continuationSeparator" w:id="0">
    <w:p w:rsidR="00331C5C" w:rsidRDefault="00331C5C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C5C" w:rsidRDefault="004765FF">
    <w:pPr>
      <w:pStyle w:val="llb"/>
    </w:pPr>
    <w:r>
      <w:rPr>
        <w:noProof/>
      </w:rPr>
      <w:drawing>
        <wp:inline distT="0" distB="0" distL="0" distR="0">
          <wp:extent cx="5762625" cy="1000125"/>
          <wp:effectExtent l="0" t="0" r="9525" b="9525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C5C" w:rsidRDefault="00331C5C" w:rsidP="002C67C0">
      <w:r>
        <w:separator/>
      </w:r>
    </w:p>
  </w:footnote>
  <w:footnote w:type="continuationSeparator" w:id="0">
    <w:p w:rsidR="00331C5C" w:rsidRDefault="00331C5C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C5C" w:rsidRDefault="004765FF">
    <w:pPr>
      <w:pStyle w:val="lfej"/>
    </w:pPr>
    <w:r>
      <w:rPr>
        <w:noProof/>
      </w:rPr>
      <w:drawing>
        <wp:inline distT="0" distB="0" distL="0" distR="0">
          <wp:extent cx="5762625" cy="1000125"/>
          <wp:effectExtent l="0" t="0" r="9525" b="9525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15501"/>
    <w:multiLevelType w:val="hybridMultilevel"/>
    <w:tmpl w:val="D3981046"/>
    <w:lvl w:ilvl="0" w:tplc="5E9E60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22182F"/>
    <w:multiLevelType w:val="hybridMultilevel"/>
    <w:tmpl w:val="139470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84674"/>
    <w:multiLevelType w:val="hybridMultilevel"/>
    <w:tmpl w:val="209ECDA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707EF4"/>
    <w:multiLevelType w:val="hybridMultilevel"/>
    <w:tmpl w:val="5D365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7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1F1948"/>
    <w:multiLevelType w:val="hybridMultilevel"/>
    <w:tmpl w:val="9410AD98"/>
    <w:lvl w:ilvl="0" w:tplc="040E000F">
      <w:start w:val="3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4BEA"/>
    <w:rsid w:val="00005E86"/>
    <w:rsid w:val="0001244F"/>
    <w:rsid w:val="00020539"/>
    <w:rsid w:val="00023509"/>
    <w:rsid w:val="00025EB5"/>
    <w:rsid w:val="00030912"/>
    <w:rsid w:val="00037F67"/>
    <w:rsid w:val="000717AF"/>
    <w:rsid w:val="00087ACF"/>
    <w:rsid w:val="00091971"/>
    <w:rsid w:val="000A298F"/>
    <w:rsid w:val="000A43F1"/>
    <w:rsid w:val="000C3A88"/>
    <w:rsid w:val="000D04A6"/>
    <w:rsid w:val="000D329F"/>
    <w:rsid w:val="000D3883"/>
    <w:rsid w:val="000D6E64"/>
    <w:rsid w:val="000D7A69"/>
    <w:rsid w:val="000F25BC"/>
    <w:rsid w:val="000F7AE4"/>
    <w:rsid w:val="00107DE9"/>
    <w:rsid w:val="00124D9D"/>
    <w:rsid w:val="00153572"/>
    <w:rsid w:val="001A43CB"/>
    <w:rsid w:val="001A7AF2"/>
    <w:rsid w:val="001B18FE"/>
    <w:rsid w:val="001B7005"/>
    <w:rsid w:val="001C1132"/>
    <w:rsid w:val="001D7023"/>
    <w:rsid w:val="001E0088"/>
    <w:rsid w:val="001E60ED"/>
    <w:rsid w:val="001F6E63"/>
    <w:rsid w:val="00226584"/>
    <w:rsid w:val="00226C2A"/>
    <w:rsid w:val="00226EF1"/>
    <w:rsid w:val="002308C5"/>
    <w:rsid w:val="0023610E"/>
    <w:rsid w:val="00291DBC"/>
    <w:rsid w:val="00292EB3"/>
    <w:rsid w:val="002B2100"/>
    <w:rsid w:val="002C67C0"/>
    <w:rsid w:val="002F0ED5"/>
    <w:rsid w:val="002F22D2"/>
    <w:rsid w:val="00331C5C"/>
    <w:rsid w:val="00344E44"/>
    <w:rsid w:val="003516B5"/>
    <w:rsid w:val="00360C71"/>
    <w:rsid w:val="003752D2"/>
    <w:rsid w:val="003A3B95"/>
    <w:rsid w:val="003A4C41"/>
    <w:rsid w:val="003B0424"/>
    <w:rsid w:val="003D03F6"/>
    <w:rsid w:val="003E200D"/>
    <w:rsid w:val="003E4937"/>
    <w:rsid w:val="004223BE"/>
    <w:rsid w:val="00425432"/>
    <w:rsid w:val="00432F2E"/>
    <w:rsid w:val="0043533C"/>
    <w:rsid w:val="00446F92"/>
    <w:rsid w:val="00451F33"/>
    <w:rsid w:val="004569E2"/>
    <w:rsid w:val="0045742C"/>
    <w:rsid w:val="004653C8"/>
    <w:rsid w:val="00473AA2"/>
    <w:rsid w:val="004765FF"/>
    <w:rsid w:val="004878B2"/>
    <w:rsid w:val="00491E01"/>
    <w:rsid w:val="004A2C40"/>
    <w:rsid w:val="004A6933"/>
    <w:rsid w:val="004C0EDE"/>
    <w:rsid w:val="004C6CFA"/>
    <w:rsid w:val="00515CDB"/>
    <w:rsid w:val="00550CB5"/>
    <w:rsid w:val="005534F4"/>
    <w:rsid w:val="005805B0"/>
    <w:rsid w:val="00580A0B"/>
    <w:rsid w:val="00591D17"/>
    <w:rsid w:val="005937BE"/>
    <w:rsid w:val="00597BEC"/>
    <w:rsid w:val="005A3561"/>
    <w:rsid w:val="005F7759"/>
    <w:rsid w:val="00610D53"/>
    <w:rsid w:val="006208F4"/>
    <w:rsid w:val="00624EC3"/>
    <w:rsid w:val="006660BE"/>
    <w:rsid w:val="006966D5"/>
    <w:rsid w:val="00696DE1"/>
    <w:rsid w:val="006972A3"/>
    <w:rsid w:val="006A5954"/>
    <w:rsid w:val="006B4A6A"/>
    <w:rsid w:val="006C50B2"/>
    <w:rsid w:val="006C5A2D"/>
    <w:rsid w:val="006E5A8D"/>
    <w:rsid w:val="00700C52"/>
    <w:rsid w:val="00716607"/>
    <w:rsid w:val="00741E13"/>
    <w:rsid w:val="007563F8"/>
    <w:rsid w:val="007648E4"/>
    <w:rsid w:val="00786174"/>
    <w:rsid w:val="007B7D1C"/>
    <w:rsid w:val="007C1525"/>
    <w:rsid w:val="007E01EE"/>
    <w:rsid w:val="008105A2"/>
    <w:rsid w:val="00823474"/>
    <w:rsid w:val="0082408A"/>
    <w:rsid w:val="00836173"/>
    <w:rsid w:val="00837944"/>
    <w:rsid w:val="00851DDD"/>
    <w:rsid w:val="00860E89"/>
    <w:rsid w:val="00873195"/>
    <w:rsid w:val="0087410C"/>
    <w:rsid w:val="008A784A"/>
    <w:rsid w:val="008A7978"/>
    <w:rsid w:val="008C4F22"/>
    <w:rsid w:val="008D1C12"/>
    <w:rsid w:val="008E2EEB"/>
    <w:rsid w:val="008F199F"/>
    <w:rsid w:val="009263E6"/>
    <w:rsid w:val="00926A46"/>
    <w:rsid w:val="00973CA5"/>
    <w:rsid w:val="00982E5F"/>
    <w:rsid w:val="00991EAE"/>
    <w:rsid w:val="009A27B1"/>
    <w:rsid w:val="009F18D7"/>
    <w:rsid w:val="00A212D1"/>
    <w:rsid w:val="00A57B52"/>
    <w:rsid w:val="00AA13A1"/>
    <w:rsid w:val="00AA2DD4"/>
    <w:rsid w:val="00B136C0"/>
    <w:rsid w:val="00B409CF"/>
    <w:rsid w:val="00B40C37"/>
    <w:rsid w:val="00B71B37"/>
    <w:rsid w:val="00B8558D"/>
    <w:rsid w:val="00BC59A2"/>
    <w:rsid w:val="00BE3489"/>
    <w:rsid w:val="00BF3552"/>
    <w:rsid w:val="00BF74B1"/>
    <w:rsid w:val="00C0173E"/>
    <w:rsid w:val="00C06390"/>
    <w:rsid w:val="00C11F89"/>
    <w:rsid w:val="00C31EA8"/>
    <w:rsid w:val="00C52A62"/>
    <w:rsid w:val="00C60110"/>
    <w:rsid w:val="00C61254"/>
    <w:rsid w:val="00C73506"/>
    <w:rsid w:val="00C83CD0"/>
    <w:rsid w:val="00C92E19"/>
    <w:rsid w:val="00CA5D47"/>
    <w:rsid w:val="00CB6A8D"/>
    <w:rsid w:val="00CC102C"/>
    <w:rsid w:val="00CC1867"/>
    <w:rsid w:val="00CC2217"/>
    <w:rsid w:val="00CC49D2"/>
    <w:rsid w:val="00CE2DF9"/>
    <w:rsid w:val="00CE7DF1"/>
    <w:rsid w:val="00D00078"/>
    <w:rsid w:val="00D138F1"/>
    <w:rsid w:val="00D178AC"/>
    <w:rsid w:val="00D34F3C"/>
    <w:rsid w:val="00D40246"/>
    <w:rsid w:val="00D74AD3"/>
    <w:rsid w:val="00D85AE0"/>
    <w:rsid w:val="00D975C5"/>
    <w:rsid w:val="00DC18B3"/>
    <w:rsid w:val="00DE1ED4"/>
    <w:rsid w:val="00DF33EF"/>
    <w:rsid w:val="00E12F77"/>
    <w:rsid w:val="00E24DAC"/>
    <w:rsid w:val="00E52913"/>
    <w:rsid w:val="00E53C7F"/>
    <w:rsid w:val="00E82982"/>
    <w:rsid w:val="00E83728"/>
    <w:rsid w:val="00E868C1"/>
    <w:rsid w:val="00EA2AA3"/>
    <w:rsid w:val="00EB341E"/>
    <w:rsid w:val="00ED5C69"/>
    <w:rsid w:val="00F216FD"/>
    <w:rsid w:val="00F616EB"/>
    <w:rsid w:val="00F73897"/>
    <w:rsid w:val="00F81C09"/>
    <w:rsid w:val="00FA323A"/>
    <w:rsid w:val="00FA32F6"/>
    <w:rsid w:val="00FA5811"/>
    <w:rsid w:val="00FA685E"/>
    <w:rsid w:val="00FC6E4F"/>
    <w:rsid w:val="00FC7D20"/>
    <w:rsid w:val="00FD0628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5:docId w15:val="{DE8B78CD-04B5-4FF6-A29E-4E4F0DD6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styleId="Nincstrkz">
    <w:name w:val="No Spacing"/>
    <w:uiPriority w:val="99"/>
    <w:qFormat/>
    <w:rsid w:val="00926A46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0E63C-8528-442D-AE71-039D6FC7C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454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Simon Beáta</cp:lastModifiedBy>
  <cp:revision>9</cp:revision>
  <cp:lastPrinted>2020-03-12T09:08:00Z</cp:lastPrinted>
  <dcterms:created xsi:type="dcterms:W3CDTF">2020-03-12T09:37:00Z</dcterms:created>
  <dcterms:modified xsi:type="dcterms:W3CDTF">2020-03-23T12:21:00Z</dcterms:modified>
</cp:coreProperties>
</file>