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264F48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F48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264F48">
        <w:rPr>
          <w:rFonts w:ascii="Times New Roman" w:hAnsi="Times New Roman" w:cs="Times New Roman"/>
          <w:sz w:val="24"/>
          <w:szCs w:val="24"/>
        </w:rPr>
        <w:t xml:space="preserve"> 1-</w:t>
      </w:r>
      <w:r w:rsidR="00A305C1" w:rsidRPr="00264F48">
        <w:rPr>
          <w:rFonts w:ascii="Times New Roman" w:hAnsi="Times New Roman" w:cs="Times New Roman"/>
          <w:sz w:val="24"/>
          <w:szCs w:val="24"/>
        </w:rPr>
        <w:t>7</w:t>
      </w:r>
      <w:r w:rsidR="006C1E20" w:rsidRPr="00264F48">
        <w:rPr>
          <w:rFonts w:ascii="Times New Roman" w:hAnsi="Times New Roman" w:cs="Times New Roman"/>
          <w:sz w:val="24"/>
          <w:szCs w:val="24"/>
        </w:rPr>
        <w:t xml:space="preserve">/2020. </w:t>
      </w:r>
      <w:r w:rsidRPr="00264F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C515D0" w:rsidRPr="00264F48">
        <w:rPr>
          <w:rFonts w:ascii="Times New Roman" w:hAnsi="Times New Roman" w:cs="Times New Roman"/>
          <w:sz w:val="24"/>
          <w:szCs w:val="24"/>
        </w:rPr>
        <w:t xml:space="preserve">   </w:t>
      </w:r>
      <w:r w:rsidR="002A04F8" w:rsidRPr="00264F48">
        <w:rPr>
          <w:rFonts w:ascii="Times New Roman" w:hAnsi="Times New Roman" w:cs="Times New Roman"/>
          <w:sz w:val="24"/>
          <w:szCs w:val="24"/>
        </w:rPr>
        <w:t xml:space="preserve"> </w:t>
      </w:r>
      <w:r w:rsidR="00C9260F" w:rsidRPr="00264F48">
        <w:rPr>
          <w:rFonts w:ascii="Times New Roman" w:hAnsi="Times New Roman" w:cs="Times New Roman"/>
          <w:sz w:val="24"/>
          <w:szCs w:val="24"/>
        </w:rPr>
        <w:t xml:space="preserve">   </w:t>
      </w:r>
      <w:r w:rsidR="00F1078F">
        <w:rPr>
          <w:rFonts w:ascii="Times New Roman" w:hAnsi="Times New Roman" w:cs="Times New Roman"/>
          <w:sz w:val="24"/>
          <w:szCs w:val="24"/>
        </w:rPr>
        <w:t>9</w:t>
      </w:r>
      <w:r w:rsidRPr="00264F48">
        <w:rPr>
          <w:rFonts w:ascii="Times New Roman" w:hAnsi="Times New Roman" w:cs="Times New Roman"/>
          <w:sz w:val="24"/>
          <w:szCs w:val="24"/>
        </w:rPr>
        <w:t>. sz. napirendi pont</w:t>
      </w:r>
    </w:p>
    <w:p w:rsidR="002A04F8" w:rsidRPr="00264F4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:rsidR="002A04F8" w:rsidRPr="00264F4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264F48">
        <w:rPr>
          <w:rFonts w:ascii="Times New Roman" w:hAnsi="Times New Roman"/>
          <w:b/>
          <w:bCs/>
          <w:sz w:val="28"/>
          <w:szCs w:val="24"/>
          <w:u w:val="single"/>
        </w:rPr>
        <w:t>Indokolás</w:t>
      </w:r>
    </w:p>
    <w:p w:rsidR="002A04F8" w:rsidRPr="00264F48" w:rsidRDefault="002A04F8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64F48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:rsidR="002A04F8" w:rsidRPr="00264F48" w:rsidRDefault="00C27843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64F48">
        <w:rPr>
          <w:rFonts w:ascii="Times New Roman" w:hAnsi="Times New Roman"/>
          <w:b/>
          <w:sz w:val="24"/>
          <w:szCs w:val="24"/>
        </w:rPr>
        <w:t xml:space="preserve">2020. </w:t>
      </w:r>
      <w:r w:rsidR="008768BC" w:rsidRPr="00264F48">
        <w:rPr>
          <w:rFonts w:ascii="Times New Roman" w:hAnsi="Times New Roman"/>
          <w:b/>
          <w:sz w:val="24"/>
          <w:szCs w:val="24"/>
        </w:rPr>
        <w:t>május 28</w:t>
      </w:r>
      <w:r w:rsidRPr="00264F48">
        <w:rPr>
          <w:rFonts w:ascii="Times New Roman" w:hAnsi="Times New Roman"/>
          <w:b/>
          <w:sz w:val="24"/>
          <w:szCs w:val="24"/>
        </w:rPr>
        <w:t>-ra</w:t>
      </w:r>
      <w:r w:rsidR="002A04F8" w:rsidRPr="00264F48"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:rsidR="002A04F8" w:rsidRPr="00264F48" w:rsidRDefault="002A04F8" w:rsidP="008768B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64F48" w:rsidRPr="00264F48" w:rsidRDefault="00264F48" w:rsidP="008768B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D33C9" w:rsidRPr="00264F48" w:rsidRDefault="008768BC" w:rsidP="009D33C9">
      <w:pPr>
        <w:pStyle w:val="Listaszerbekezds"/>
        <w:spacing w:after="0" w:line="240" w:lineRule="atLeast"/>
        <w:ind w:left="851" w:hanging="8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F48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264F48">
        <w:rPr>
          <w:rFonts w:ascii="Times New Roman" w:hAnsi="Times New Roman" w:cs="Times New Roman"/>
          <w:sz w:val="24"/>
          <w:szCs w:val="24"/>
        </w:rPr>
        <w:t xml:space="preserve"> </w:t>
      </w:r>
      <w:r w:rsidR="009D33C9" w:rsidRPr="00264F48">
        <w:rPr>
          <w:rFonts w:ascii="Times New Roman" w:eastAsia="Times New Roman" w:hAnsi="Times New Roman"/>
          <w:sz w:val="24"/>
          <w:szCs w:val="24"/>
          <w:lang w:eastAsia="hu-HU"/>
        </w:rPr>
        <w:t xml:space="preserve">Beszámoló </w:t>
      </w:r>
      <w:r w:rsidR="009D33C9" w:rsidRPr="00264F48">
        <w:rPr>
          <w:rFonts w:ascii="Times New Roman" w:hAnsi="Times New Roman"/>
          <w:sz w:val="24"/>
          <w:szCs w:val="24"/>
        </w:rPr>
        <w:t>a Zalaszentgróti Napköziotthonos Óvoda - Bölcsőde 2019. évi működéséről</w:t>
      </w:r>
    </w:p>
    <w:p w:rsidR="008768BC" w:rsidRPr="00264F48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768BC" w:rsidRPr="00264F48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D33C9" w:rsidRPr="00A04854" w:rsidRDefault="009D33C9" w:rsidP="009D33C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4F48">
        <w:rPr>
          <w:rFonts w:ascii="Times New Roman" w:hAnsi="Times New Roman"/>
          <w:sz w:val="24"/>
          <w:szCs w:val="24"/>
        </w:rPr>
        <w:t xml:space="preserve">A Magyarország helyi önkormányzatairól szóló 2011. évi CLXXXIX. törvény 13. § (1) bekezdésének 6. pontja alapján az </w:t>
      </w:r>
      <w:r w:rsidRPr="00264F48">
        <w:rPr>
          <w:rFonts w:ascii="Times New Roman" w:hAnsi="Times New Roman"/>
          <w:sz w:val="24"/>
          <w:szCs w:val="24"/>
          <w:u w:val="single"/>
        </w:rPr>
        <w:t>óvodai ellátás</w:t>
      </w:r>
      <w:r w:rsidRPr="00264F48">
        <w:rPr>
          <w:rFonts w:ascii="Times New Roman" w:hAnsi="Times New Roman"/>
          <w:sz w:val="24"/>
          <w:szCs w:val="24"/>
        </w:rPr>
        <w:t xml:space="preserve"> kötelező helyi önkormányzati feladat. Emellett a gyermekek védelméről és a gyámügyi igazgatásról szóló 1997. évi XXXI. törvény 94. § (3a) bekezdése alapján </w:t>
      </w:r>
      <w:r w:rsidRPr="00264F48">
        <w:rPr>
          <w:rFonts w:ascii="Times New Roman" w:eastAsia="Times New Roman" w:hAnsi="Times New Roman"/>
          <w:sz w:val="24"/>
          <w:szCs w:val="24"/>
          <w:lang w:eastAsia="hu-HU"/>
        </w:rPr>
        <w:t xml:space="preserve">a tízezernél több állandó lakosú </w:t>
      </w:r>
      <w:r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települési önkormányzatokon kívül az a települési önkormányzat is köteles gondoskodni a </w:t>
      </w:r>
      <w:r w:rsidRPr="00A0485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bölcsődei ellátás</w:t>
      </w:r>
      <w:r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ról, ahol </w:t>
      </w:r>
      <w:r w:rsidRPr="00A048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bölcsődei ellátásra legalább 5 gyermek tekintetében igény jelentkezik, vagy a település 3 év alatti lakosainak száma meghaladja a 40 főt. </w:t>
      </w:r>
      <w:r w:rsidR="00D47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2018. évben </w:t>
      </w:r>
      <w:r w:rsidRPr="00A048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Zalaszentgrót Város Önkormányzata esetében a bölcsődei ellátási kötelezettséget megteremtő mindkét vagylagos feltételek teljesült, melynek eredményeképpen </w:t>
      </w:r>
      <w:r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önálló bölcsődei csoport létrehozása vált valóra 2018. szeptember 1-jétől a </w:t>
      </w:r>
      <w:r w:rsidRPr="00A04854">
        <w:rPr>
          <w:rFonts w:ascii="Times New Roman" w:hAnsi="Times New Roman" w:cs="Times New Roman"/>
          <w:sz w:val="24"/>
          <w:szCs w:val="24"/>
        </w:rPr>
        <w:t>Zalaszentgróti Napköziotthonos Óvoda - Bölcsőde 8790 Zalaszentgrót, Batthyány u. 28. szám alatti székhelyén.</w:t>
      </w:r>
      <w:r w:rsidR="003D1E56" w:rsidRPr="00A04854">
        <w:rPr>
          <w:rFonts w:ascii="Times New Roman" w:hAnsi="Times New Roman" w:cs="Times New Roman"/>
          <w:sz w:val="24"/>
          <w:szCs w:val="24"/>
        </w:rPr>
        <w:t xml:space="preserve"> 2019. évben került </w:t>
      </w:r>
      <w:r w:rsidR="00A04854" w:rsidRPr="00A04854">
        <w:rPr>
          <w:rFonts w:ascii="Times New Roman" w:hAnsi="Times New Roman" w:cs="Times New Roman"/>
          <w:sz w:val="24"/>
          <w:szCs w:val="24"/>
        </w:rPr>
        <w:t>kivitelezésre az intézmény 8790 Zalaszentgrót, Ady E. u. 2. szám alatti telephelyén</w:t>
      </w:r>
      <w:r w:rsidR="00D477C2">
        <w:rPr>
          <w:rFonts w:ascii="Times New Roman" w:hAnsi="Times New Roman" w:cs="Times New Roman"/>
          <w:sz w:val="24"/>
          <w:szCs w:val="24"/>
        </w:rPr>
        <w:t>ek felújítása és bővítése</w:t>
      </w:r>
      <w:r w:rsidR="00A04854" w:rsidRPr="00A04854">
        <w:rPr>
          <w:rFonts w:ascii="Times New Roman" w:hAnsi="Times New Roman" w:cs="Times New Roman"/>
          <w:sz w:val="24"/>
          <w:szCs w:val="24"/>
        </w:rPr>
        <w:t xml:space="preserve"> </w:t>
      </w:r>
      <w:r w:rsidR="00A04854" w:rsidRPr="00A04854">
        <w:rPr>
          <w:rFonts w:ascii="Times New Roman" w:eastAsia="Times New Roman" w:hAnsi="Times New Roman" w:cs="Times New Roman"/>
          <w:bCs/>
          <w:sz w:val="24"/>
          <w:szCs w:val="24"/>
        </w:rPr>
        <w:t>a „Bölcsőde kialakítása és óvoda felújítása Zalaszentgróton” című,</w:t>
      </w:r>
      <w:r w:rsidR="00A04854" w:rsidRPr="00A04854">
        <w:rPr>
          <w:rFonts w:ascii="Times New Roman" w:hAnsi="Times New Roman" w:cs="Times New Roman"/>
          <w:sz w:val="24"/>
          <w:szCs w:val="24"/>
        </w:rPr>
        <w:t xml:space="preserve"> TOP-1.4.1-15-ZA1-2016-00028 azonosító számú </w:t>
      </w:r>
      <w:r w:rsidR="003D1E56" w:rsidRPr="00A04854">
        <w:rPr>
          <w:rFonts w:ascii="Times New Roman" w:hAnsi="Times New Roman" w:cs="Times New Roman"/>
          <w:sz w:val="24"/>
          <w:szCs w:val="24"/>
        </w:rPr>
        <w:t>projekt</w:t>
      </w:r>
      <w:r w:rsidR="00D477C2">
        <w:rPr>
          <w:rFonts w:ascii="Times New Roman" w:hAnsi="Times New Roman" w:cs="Times New Roman"/>
          <w:sz w:val="24"/>
          <w:szCs w:val="24"/>
        </w:rPr>
        <w:t xml:space="preserve"> keretében</w:t>
      </w:r>
      <w:r w:rsidR="003D1E56" w:rsidRPr="00A04854">
        <w:rPr>
          <w:rFonts w:ascii="Times New Roman" w:hAnsi="Times New Roman" w:cs="Times New Roman"/>
          <w:sz w:val="24"/>
          <w:szCs w:val="24"/>
        </w:rPr>
        <w:t xml:space="preserve">, melynek eredményeképpen </w:t>
      </w:r>
      <w:r w:rsidR="003D1E56"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2019. szeptember 1-jétől immáron két önálló bölcsődei csoport kezdte meg működését </w:t>
      </w:r>
      <w:r w:rsidR="0009677E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C61E43"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>a székhelyről átköltözve</w:t>
      </w:r>
      <w:r w:rsidR="0009677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C61E43" w:rsidRPr="00A048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intézmény </w:t>
      </w:r>
      <w:r w:rsidR="00C61E43" w:rsidRPr="00A04854">
        <w:rPr>
          <w:rFonts w:ascii="Times New Roman" w:hAnsi="Times New Roman" w:cs="Times New Roman"/>
          <w:sz w:val="24"/>
          <w:szCs w:val="24"/>
        </w:rPr>
        <w:t>8790 Zalaszentgrót, Ady E. u. 2. szám alatti telephelyén.</w:t>
      </w:r>
    </w:p>
    <w:p w:rsidR="009D33C9" w:rsidRPr="00264F48" w:rsidRDefault="009D33C9" w:rsidP="009D3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33C9" w:rsidRPr="00264F48" w:rsidRDefault="009D33C9" w:rsidP="009D3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48">
        <w:rPr>
          <w:rFonts w:ascii="Times New Roman" w:hAnsi="Times New Roman"/>
          <w:sz w:val="24"/>
          <w:szCs w:val="24"/>
        </w:rPr>
        <w:t xml:space="preserve">Következésképpen Zalaszentgrót Város Önkormányzata a Zalaszentgróti Napköziotthonos Óvoda - Bölcsőde köznevelési intézmény fenntartása és működtetése útján megfelelő módon gondoskodik az óvodai és bölcsődei ellátásról egyaránt. </w:t>
      </w:r>
    </w:p>
    <w:p w:rsidR="009D33C9" w:rsidRPr="00264F48" w:rsidRDefault="009D33C9" w:rsidP="009D3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33C9" w:rsidRPr="00264F48" w:rsidRDefault="009D33C9" w:rsidP="009D3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48">
        <w:rPr>
          <w:rFonts w:ascii="Times New Roman" w:hAnsi="Times New Roman"/>
          <w:sz w:val="24"/>
          <w:szCs w:val="24"/>
        </w:rPr>
        <w:t xml:space="preserve">Sarkalatos kritérium, hogy az önkormányzat a fenntartásában lévő intézmények működéséről megalapozott és átfogó képet kapjon, az esetleges beavatkozást igénylő kérdésekről időben tudomást szerezzen. </w:t>
      </w:r>
    </w:p>
    <w:p w:rsidR="009D33C9" w:rsidRPr="00264F48" w:rsidRDefault="009D33C9" w:rsidP="009D3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68BC" w:rsidRPr="00B8099E" w:rsidRDefault="009D33C9" w:rsidP="00B809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48">
        <w:rPr>
          <w:rFonts w:ascii="Times New Roman" w:hAnsi="Times New Roman"/>
          <w:sz w:val="24"/>
          <w:szCs w:val="24"/>
        </w:rPr>
        <w:t>A nemzeti köznevelésről szóló 2011. évi CXC. törvény 85. § (2) bekezdése rögzíti a fenntartó jogát arra vonatkozóan, hogy tanévenként legfeljebb egy alkalommal az intézményvezetőt az intézmény tevékenységéről szóló átfogó beszámolásra kötelezheti. A fentiekre tekintettel a Zalaszentgróti Napköziotthonos Óvoda - Bölcsőde intézményvezetője elkészítette az intézmény 201</w:t>
      </w:r>
      <w:r w:rsidR="00462FB4" w:rsidRPr="00264F48">
        <w:rPr>
          <w:rFonts w:ascii="Times New Roman" w:hAnsi="Times New Roman"/>
          <w:sz w:val="24"/>
          <w:szCs w:val="24"/>
        </w:rPr>
        <w:t>9</w:t>
      </w:r>
      <w:r w:rsidRPr="00264F48">
        <w:rPr>
          <w:rFonts w:ascii="Times New Roman" w:hAnsi="Times New Roman"/>
          <w:sz w:val="24"/>
          <w:szCs w:val="24"/>
        </w:rPr>
        <w:t xml:space="preserve">. évi működésére vonatkozó teljes körű beszámolót, mely jelen előterjesztés 1. mellékletét képezi. </w:t>
      </w:r>
    </w:p>
    <w:p w:rsidR="008768BC" w:rsidRPr="00264F48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4F48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Határozati javaslat: </w:t>
      </w:r>
    </w:p>
    <w:p w:rsidR="008768BC" w:rsidRPr="00264F48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68BC" w:rsidRPr="00264F48" w:rsidRDefault="006D5576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4F48">
        <w:rPr>
          <w:rFonts w:ascii="Times New Roman" w:hAnsi="Times New Roman" w:cs="Times New Roman"/>
          <w:color w:val="000000"/>
          <w:sz w:val="24"/>
          <w:szCs w:val="24"/>
        </w:rPr>
        <w:t>Zalaszentgrót Város</w:t>
      </w:r>
      <w:r w:rsidR="008768BC" w:rsidRPr="00264F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68BC" w:rsidRPr="00264F48">
        <w:rPr>
          <w:rFonts w:ascii="Times New Roman" w:hAnsi="Times New Roman" w:cs="Times New Roman"/>
          <w:sz w:val="24"/>
          <w:szCs w:val="24"/>
        </w:rPr>
        <w:t xml:space="preserve">Önkormányzata Polgármestere – a Kormány 40/2020. (III. 11.) Korm. rendeletének 1. §-a alapján kihirdetett veszélyhelyzetre tekintettel, a katasztrófavédelemről és a hozzá kapcsolódó egyes törvények módosításáról szóló 2011. évi CXXVIII. törvény 46. § (4) bekezdésében kapott felhatalmazás alapján, </w:t>
      </w:r>
      <w:r w:rsidR="00C939C1" w:rsidRPr="00264F48">
        <w:rPr>
          <w:rFonts w:ascii="Times New Roman" w:hAnsi="Times New Roman" w:cs="Times New Roman"/>
          <w:color w:val="000000"/>
          <w:sz w:val="24"/>
          <w:szCs w:val="24"/>
        </w:rPr>
        <w:t xml:space="preserve">Zalaszentgrót Város </w:t>
      </w:r>
      <w:r w:rsidR="008768BC" w:rsidRPr="00264F48">
        <w:rPr>
          <w:rFonts w:ascii="Times New Roman" w:hAnsi="Times New Roman" w:cs="Times New Roman"/>
          <w:sz w:val="24"/>
          <w:szCs w:val="24"/>
        </w:rPr>
        <w:t xml:space="preserve">Önkormányzata Képviselő-testülete tagjainak írásbeli véleményére figyelemmel – </w:t>
      </w:r>
      <w:r w:rsidR="009D33C9" w:rsidRPr="00264F48">
        <w:rPr>
          <w:rFonts w:ascii="Times New Roman" w:hAnsi="Times New Roman"/>
          <w:sz w:val="24"/>
          <w:szCs w:val="24"/>
        </w:rPr>
        <w:t>a Zalaszentgróti Napköziotthonos Óvoda - Bölcsőde 201</w:t>
      </w:r>
      <w:r w:rsidR="00113D13">
        <w:rPr>
          <w:rFonts w:ascii="Times New Roman" w:hAnsi="Times New Roman"/>
          <w:sz w:val="24"/>
          <w:szCs w:val="24"/>
        </w:rPr>
        <w:t>9</w:t>
      </w:r>
      <w:r w:rsidR="009D33C9" w:rsidRPr="00264F48">
        <w:rPr>
          <w:rFonts w:ascii="Times New Roman" w:hAnsi="Times New Roman"/>
          <w:sz w:val="24"/>
          <w:szCs w:val="24"/>
        </w:rPr>
        <w:t xml:space="preserve">. évi működéséről szóló beszámolót </w:t>
      </w:r>
      <w:r w:rsidR="008768BC" w:rsidRPr="00264F48">
        <w:rPr>
          <w:rFonts w:ascii="Times New Roman" w:hAnsi="Times New Roman" w:cs="Times New Roman"/>
          <w:sz w:val="24"/>
          <w:szCs w:val="24"/>
        </w:rPr>
        <w:t>az indokolás 1. számú melléklete szerinti formában és tartalommal elfogadja.</w:t>
      </w:r>
    </w:p>
    <w:p w:rsidR="008768BC" w:rsidRPr="00264F48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D33C9" w:rsidRPr="00264F48" w:rsidRDefault="008768BC" w:rsidP="009D33C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64F48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D5576" w:rsidRPr="00264F48">
        <w:rPr>
          <w:rFonts w:ascii="Times New Roman" w:hAnsi="Times New Roman" w:cs="Times New Roman"/>
          <w:sz w:val="24"/>
          <w:szCs w:val="24"/>
        </w:rPr>
        <w:t xml:space="preserve">polgármester </w:t>
      </w:r>
      <w:r w:rsidRPr="00264F48">
        <w:rPr>
          <w:rFonts w:ascii="Times New Roman" w:hAnsi="Times New Roman" w:cs="Times New Roman"/>
          <w:bCs/>
          <w:sz w:val="24"/>
          <w:szCs w:val="24"/>
        </w:rPr>
        <w:t>felkéri</w:t>
      </w:r>
      <w:r w:rsidRPr="00264F48">
        <w:rPr>
          <w:rFonts w:ascii="Times New Roman" w:hAnsi="Times New Roman" w:cs="Times New Roman"/>
          <w:sz w:val="24"/>
          <w:szCs w:val="24"/>
        </w:rPr>
        <w:t xml:space="preserve"> a jegyzőt, hogy </w:t>
      </w:r>
      <w:r w:rsidR="009D33C9" w:rsidRPr="00264F48">
        <w:rPr>
          <w:rFonts w:ascii="Times New Roman" w:hAnsi="Times New Roman"/>
          <w:bCs/>
          <w:sz w:val="24"/>
          <w:szCs w:val="24"/>
        </w:rPr>
        <w:t xml:space="preserve">a döntésről a határozati kivonat egy példányának megküldésével </w:t>
      </w:r>
      <w:r w:rsidR="009D33C9" w:rsidRPr="00264F48">
        <w:rPr>
          <w:rFonts w:ascii="Times New Roman" w:hAnsi="Times New Roman"/>
          <w:sz w:val="24"/>
          <w:szCs w:val="24"/>
        </w:rPr>
        <w:t>a Zalaszentgróti Napköziotthonos Óvoda - Bölcsőde</w:t>
      </w:r>
      <w:r w:rsidR="009D33C9" w:rsidRPr="00264F48">
        <w:rPr>
          <w:rFonts w:ascii="Times New Roman" w:hAnsi="Times New Roman"/>
          <w:bCs/>
          <w:sz w:val="24"/>
          <w:szCs w:val="24"/>
        </w:rPr>
        <w:t xml:space="preserve"> intézményvezetőjét értesítse.</w:t>
      </w:r>
    </w:p>
    <w:p w:rsidR="008768BC" w:rsidRPr="00264F48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768BC" w:rsidRPr="00264F48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F48">
        <w:rPr>
          <w:rFonts w:ascii="Times New Roman" w:hAnsi="Times New Roman" w:cs="Times New Roman"/>
          <w:bCs/>
          <w:sz w:val="24"/>
          <w:szCs w:val="24"/>
          <w:u w:val="single"/>
        </w:rPr>
        <w:t>Határidő</w:t>
      </w:r>
      <w:r w:rsidRPr="00264F48">
        <w:rPr>
          <w:rFonts w:ascii="Times New Roman" w:hAnsi="Times New Roman" w:cs="Times New Roman"/>
          <w:bCs/>
          <w:sz w:val="24"/>
          <w:szCs w:val="24"/>
        </w:rPr>
        <w:t xml:space="preserve">: 2020. </w:t>
      </w:r>
      <w:r w:rsidR="009D33C9" w:rsidRPr="00264F48">
        <w:rPr>
          <w:rFonts w:ascii="Times New Roman" w:hAnsi="Times New Roman" w:cs="Times New Roman"/>
          <w:bCs/>
          <w:sz w:val="24"/>
          <w:szCs w:val="24"/>
        </w:rPr>
        <w:t xml:space="preserve">június </w:t>
      </w:r>
      <w:r w:rsidR="00287208">
        <w:rPr>
          <w:rFonts w:ascii="Times New Roman" w:hAnsi="Times New Roman" w:cs="Times New Roman"/>
          <w:bCs/>
          <w:sz w:val="24"/>
          <w:szCs w:val="24"/>
        </w:rPr>
        <w:t>5</w:t>
      </w:r>
      <w:r w:rsidR="009D33C9" w:rsidRPr="00264F48">
        <w:rPr>
          <w:rFonts w:ascii="Times New Roman" w:hAnsi="Times New Roman" w:cs="Times New Roman"/>
          <w:bCs/>
          <w:sz w:val="24"/>
          <w:szCs w:val="24"/>
        </w:rPr>
        <w:t>.</w:t>
      </w:r>
      <w:r w:rsidRPr="00264F4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768BC" w:rsidRPr="00264F48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F48">
        <w:rPr>
          <w:rFonts w:ascii="Times New Roman" w:hAnsi="Times New Roman" w:cs="Times New Roman"/>
          <w:bCs/>
          <w:sz w:val="24"/>
          <w:szCs w:val="24"/>
          <w:u w:val="single"/>
        </w:rPr>
        <w:t>Felelős</w:t>
      </w:r>
      <w:r w:rsidRPr="00264F48">
        <w:rPr>
          <w:rFonts w:ascii="Times New Roman" w:hAnsi="Times New Roman" w:cs="Times New Roman"/>
          <w:bCs/>
          <w:sz w:val="24"/>
          <w:szCs w:val="24"/>
        </w:rPr>
        <w:t>: Dr. Simon Beáta jegyző</w:t>
      </w:r>
    </w:p>
    <w:p w:rsidR="00C37A52" w:rsidRPr="00264F48" w:rsidRDefault="00C37A52" w:rsidP="008768BC">
      <w:pPr>
        <w:spacing w:after="0" w:line="240" w:lineRule="atLeast"/>
        <w:ind w:left="2880" w:hanging="84"/>
        <w:rPr>
          <w:rFonts w:ascii="Times New Roman" w:hAnsi="Times New Roman" w:cs="Times New Roman"/>
          <w:sz w:val="24"/>
          <w:szCs w:val="24"/>
        </w:rPr>
      </w:pPr>
    </w:p>
    <w:p w:rsidR="008768BC" w:rsidRPr="00264F48" w:rsidRDefault="008768BC" w:rsidP="008768BC">
      <w:pPr>
        <w:spacing w:after="0" w:line="240" w:lineRule="atLeast"/>
        <w:ind w:left="2880" w:hanging="84"/>
        <w:rPr>
          <w:rFonts w:ascii="Times New Roman" w:hAnsi="Times New Roman" w:cs="Times New Roman"/>
          <w:sz w:val="24"/>
          <w:szCs w:val="24"/>
        </w:rPr>
      </w:pPr>
    </w:p>
    <w:p w:rsidR="00C37A52" w:rsidRPr="00264F48" w:rsidRDefault="00C37A52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264F48">
        <w:rPr>
          <w:rFonts w:ascii="Times New Roman" w:hAnsi="Times New Roman" w:cs="Times New Roman"/>
          <w:bCs/>
          <w:sz w:val="24"/>
          <w:szCs w:val="24"/>
        </w:rPr>
        <w:t>Zalaszentgrót</w:t>
      </w:r>
      <w:r w:rsidRPr="00264F48">
        <w:rPr>
          <w:rFonts w:ascii="Times New Roman" w:hAnsi="Times New Roman" w:cs="Times New Roman"/>
          <w:sz w:val="24"/>
          <w:szCs w:val="24"/>
        </w:rPr>
        <w:t xml:space="preserve">, 2020. </w:t>
      </w:r>
      <w:r w:rsidR="008768BC" w:rsidRPr="00264F48">
        <w:rPr>
          <w:rFonts w:ascii="Times New Roman" w:hAnsi="Times New Roman" w:cs="Times New Roman"/>
          <w:sz w:val="24"/>
          <w:szCs w:val="24"/>
        </w:rPr>
        <w:t>május</w:t>
      </w:r>
      <w:r w:rsidRPr="00264F48">
        <w:rPr>
          <w:rFonts w:ascii="Times New Roman" w:hAnsi="Times New Roman" w:cs="Times New Roman"/>
          <w:sz w:val="24"/>
          <w:szCs w:val="24"/>
        </w:rPr>
        <w:t xml:space="preserve"> 2</w:t>
      </w:r>
      <w:r w:rsidR="008768BC" w:rsidRPr="00264F48">
        <w:rPr>
          <w:rFonts w:ascii="Times New Roman" w:hAnsi="Times New Roman" w:cs="Times New Roman"/>
          <w:sz w:val="24"/>
          <w:szCs w:val="24"/>
        </w:rPr>
        <w:t>8</w:t>
      </w:r>
      <w:r w:rsidRPr="00264F48">
        <w:rPr>
          <w:rFonts w:ascii="Times New Roman" w:hAnsi="Times New Roman" w:cs="Times New Roman"/>
          <w:sz w:val="24"/>
          <w:szCs w:val="24"/>
        </w:rPr>
        <w:t>.</w:t>
      </w:r>
    </w:p>
    <w:p w:rsidR="008768BC" w:rsidRPr="00264F48" w:rsidRDefault="008768BC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:rsidR="00C37A52" w:rsidRPr="00264F48" w:rsidRDefault="00C37A52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F48">
        <w:rPr>
          <w:rFonts w:ascii="Times New Roman" w:hAnsi="Times New Roman" w:cs="Times New Roman"/>
          <w:sz w:val="24"/>
          <w:szCs w:val="24"/>
        </w:rPr>
        <w:tab/>
      </w:r>
      <w:r w:rsidRPr="00264F48">
        <w:rPr>
          <w:rFonts w:ascii="Times New Roman" w:hAnsi="Times New Roman" w:cs="Times New Roman"/>
          <w:sz w:val="24"/>
          <w:szCs w:val="24"/>
        </w:rPr>
        <w:tab/>
      </w:r>
      <w:r w:rsidRPr="00264F48">
        <w:rPr>
          <w:rFonts w:ascii="Times New Roman" w:hAnsi="Times New Roman" w:cs="Times New Roman"/>
          <w:sz w:val="24"/>
          <w:szCs w:val="24"/>
        </w:rPr>
        <w:tab/>
      </w:r>
      <w:r w:rsidRPr="00264F48">
        <w:rPr>
          <w:rFonts w:ascii="Times New Roman" w:hAnsi="Times New Roman" w:cs="Times New Roman"/>
          <w:sz w:val="24"/>
          <w:szCs w:val="24"/>
        </w:rPr>
        <w:tab/>
      </w:r>
      <w:r w:rsidRPr="00264F48">
        <w:rPr>
          <w:rFonts w:ascii="Times New Roman" w:hAnsi="Times New Roman" w:cs="Times New Roman"/>
          <w:sz w:val="24"/>
          <w:szCs w:val="24"/>
        </w:rPr>
        <w:tab/>
      </w:r>
      <w:r w:rsidRPr="00264F48">
        <w:rPr>
          <w:rFonts w:ascii="Times New Roman" w:hAnsi="Times New Roman" w:cs="Times New Roman"/>
          <w:sz w:val="24"/>
          <w:szCs w:val="24"/>
        </w:rPr>
        <w:tab/>
      </w:r>
      <w:r w:rsidRPr="00264F48">
        <w:rPr>
          <w:rFonts w:ascii="Times New Roman" w:hAnsi="Times New Roman" w:cs="Times New Roman"/>
          <w:sz w:val="24"/>
          <w:szCs w:val="24"/>
        </w:rPr>
        <w:tab/>
      </w:r>
      <w:r w:rsidRPr="00264F48">
        <w:rPr>
          <w:rFonts w:ascii="Times New Roman" w:hAnsi="Times New Roman" w:cs="Times New Roman"/>
          <w:sz w:val="24"/>
          <w:szCs w:val="24"/>
        </w:rPr>
        <w:tab/>
      </w:r>
      <w:r w:rsidRPr="00264F48">
        <w:rPr>
          <w:rFonts w:ascii="Times New Roman" w:hAnsi="Times New Roman" w:cs="Times New Roman"/>
          <w:sz w:val="24"/>
          <w:szCs w:val="24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Baracskai József  </w:t>
      </w:r>
    </w:p>
    <w:p w:rsidR="00C37A52" w:rsidRPr="00264F48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polgármester</w:t>
      </w:r>
    </w:p>
    <w:p w:rsidR="00C37A52" w:rsidRPr="00264F48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37A52" w:rsidRPr="00264F48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:rsidR="00C37A52" w:rsidRPr="00264F48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:rsidR="008768BC" w:rsidRPr="00264F48" w:rsidRDefault="008768BC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37A52" w:rsidRPr="00264F48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</w:t>
      </w:r>
    </w:p>
    <w:p w:rsidR="00C37A52" w:rsidRPr="00264F48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64F4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jegyző</w:t>
      </w:r>
    </w:p>
    <w:p w:rsidR="00C37A52" w:rsidRPr="00264F48" w:rsidRDefault="00C37A52" w:rsidP="008768BC">
      <w:pPr>
        <w:pStyle w:val="Style2"/>
        <w:spacing w:line="240" w:lineRule="atLeast"/>
        <w:ind w:right="0"/>
        <w:rPr>
          <w:rFonts w:ascii="Times New Roman" w:hAnsi="Times New Roman" w:cs="Times New Roman"/>
        </w:rPr>
      </w:pPr>
    </w:p>
    <w:sectPr w:rsidR="00C37A52" w:rsidRPr="00264F48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lb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fej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A8E42E1"/>
    <w:multiLevelType w:val="hybridMultilevel"/>
    <w:tmpl w:val="F120D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6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1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3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4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11"/>
  </w:num>
  <w:num w:numId="5">
    <w:abstractNumId w:val="12"/>
  </w:num>
  <w:num w:numId="6">
    <w:abstractNumId w:val="3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6"/>
  </w:num>
  <w:num w:numId="12">
    <w:abstractNumId w:val="7"/>
  </w:num>
  <w:num w:numId="13">
    <w:abstractNumId w:val="2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9677E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3D13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2666"/>
    <w:rsid w:val="00187349"/>
    <w:rsid w:val="00190C00"/>
    <w:rsid w:val="001931E6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458A"/>
    <w:rsid w:val="00264F48"/>
    <w:rsid w:val="00265556"/>
    <w:rsid w:val="00274779"/>
    <w:rsid w:val="00281277"/>
    <w:rsid w:val="00283440"/>
    <w:rsid w:val="002835BD"/>
    <w:rsid w:val="00286E23"/>
    <w:rsid w:val="00286FEF"/>
    <w:rsid w:val="00287208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1E56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609A5"/>
    <w:rsid w:val="00462327"/>
    <w:rsid w:val="00462FB4"/>
    <w:rsid w:val="0047427E"/>
    <w:rsid w:val="00474D97"/>
    <w:rsid w:val="00481C55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2809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19C6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5576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520A0"/>
    <w:rsid w:val="008665EB"/>
    <w:rsid w:val="00867305"/>
    <w:rsid w:val="00872528"/>
    <w:rsid w:val="008768BC"/>
    <w:rsid w:val="00886BF4"/>
    <w:rsid w:val="008944F6"/>
    <w:rsid w:val="008A046F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32E"/>
    <w:rsid w:val="00993736"/>
    <w:rsid w:val="009A77CF"/>
    <w:rsid w:val="009B0A36"/>
    <w:rsid w:val="009B5FBC"/>
    <w:rsid w:val="009B7BA7"/>
    <w:rsid w:val="009C6B43"/>
    <w:rsid w:val="009C75A3"/>
    <w:rsid w:val="009D27BC"/>
    <w:rsid w:val="009D33C9"/>
    <w:rsid w:val="009D5308"/>
    <w:rsid w:val="009D5C0F"/>
    <w:rsid w:val="009D7424"/>
    <w:rsid w:val="009E6E8E"/>
    <w:rsid w:val="009F01D9"/>
    <w:rsid w:val="009F33EA"/>
    <w:rsid w:val="00A008E2"/>
    <w:rsid w:val="00A01244"/>
    <w:rsid w:val="00A04854"/>
    <w:rsid w:val="00A05645"/>
    <w:rsid w:val="00A20DB0"/>
    <w:rsid w:val="00A241FB"/>
    <w:rsid w:val="00A26939"/>
    <w:rsid w:val="00A26C59"/>
    <w:rsid w:val="00A305C1"/>
    <w:rsid w:val="00A34C8A"/>
    <w:rsid w:val="00A36CAA"/>
    <w:rsid w:val="00A37C33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40F6"/>
    <w:rsid w:val="00A85DB7"/>
    <w:rsid w:val="00A90260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13E0A"/>
    <w:rsid w:val="00B20705"/>
    <w:rsid w:val="00B21CA2"/>
    <w:rsid w:val="00B3478C"/>
    <w:rsid w:val="00B42447"/>
    <w:rsid w:val="00B46191"/>
    <w:rsid w:val="00B474D2"/>
    <w:rsid w:val="00B55D2F"/>
    <w:rsid w:val="00B654E5"/>
    <w:rsid w:val="00B6599A"/>
    <w:rsid w:val="00B716FE"/>
    <w:rsid w:val="00B7448C"/>
    <w:rsid w:val="00B77707"/>
    <w:rsid w:val="00B8099E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42DA"/>
    <w:rsid w:val="00BD74E7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1E43"/>
    <w:rsid w:val="00C665ED"/>
    <w:rsid w:val="00C76A2F"/>
    <w:rsid w:val="00C821A5"/>
    <w:rsid w:val="00C86715"/>
    <w:rsid w:val="00C91B88"/>
    <w:rsid w:val="00C9260F"/>
    <w:rsid w:val="00C92D81"/>
    <w:rsid w:val="00C939C1"/>
    <w:rsid w:val="00C93A78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31AB2"/>
    <w:rsid w:val="00D35650"/>
    <w:rsid w:val="00D42211"/>
    <w:rsid w:val="00D477C2"/>
    <w:rsid w:val="00D47D6E"/>
    <w:rsid w:val="00D54D55"/>
    <w:rsid w:val="00D56E84"/>
    <w:rsid w:val="00D571FC"/>
    <w:rsid w:val="00D57C9F"/>
    <w:rsid w:val="00D607F3"/>
    <w:rsid w:val="00D609CC"/>
    <w:rsid w:val="00D625E8"/>
    <w:rsid w:val="00D627F5"/>
    <w:rsid w:val="00D759FB"/>
    <w:rsid w:val="00D76CC6"/>
    <w:rsid w:val="00D806AB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078F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para">
    <w:name w:val="para"/>
    <w:basedOn w:val="Bekezdsalapbettpusa"/>
    <w:rsid w:val="00876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E19FE-5FF7-43F2-A7CC-AF0A80470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430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15</cp:revision>
  <cp:lastPrinted>2020-04-24T08:59:00Z</cp:lastPrinted>
  <dcterms:created xsi:type="dcterms:W3CDTF">2020-05-14T11:19:00Z</dcterms:created>
  <dcterms:modified xsi:type="dcterms:W3CDTF">2020-05-22T07:13:00Z</dcterms:modified>
</cp:coreProperties>
</file>