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BD6" w:rsidRPr="00B3786C" w:rsidRDefault="00355515" w:rsidP="008E2BD6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  <w:r>
        <w:rPr>
          <w:rFonts w:cs="Times New Roman"/>
          <w:sz w:val="24"/>
          <w:szCs w:val="24"/>
        </w:rPr>
        <w:t>S</w:t>
      </w:r>
      <w:r w:rsidR="008E2BD6" w:rsidRPr="008E4C1E">
        <w:rPr>
          <w:rFonts w:cs="Times New Roman"/>
          <w:sz w:val="24"/>
          <w:szCs w:val="24"/>
        </w:rPr>
        <w:t xml:space="preserve">zám: </w:t>
      </w:r>
      <w:r w:rsidR="00C32C01">
        <w:rPr>
          <w:rFonts w:cs="Times New Roman"/>
          <w:b w:val="0"/>
          <w:bCs/>
          <w:sz w:val="24"/>
          <w:szCs w:val="24"/>
        </w:rPr>
        <w:t>1-2</w:t>
      </w:r>
      <w:r w:rsidR="008E2BD6" w:rsidRPr="00B3786C">
        <w:rPr>
          <w:rFonts w:cs="Times New Roman"/>
          <w:b w:val="0"/>
          <w:bCs/>
          <w:sz w:val="24"/>
          <w:szCs w:val="24"/>
        </w:rPr>
        <w:t>/202</w:t>
      </w:r>
      <w:r w:rsidR="00655687">
        <w:rPr>
          <w:rFonts w:cs="Times New Roman"/>
          <w:b w:val="0"/>
          <w:bCs/>
          <w:sz w:val="24"/>
          <w:szCs w:val="24"/>
        </w:rPr>
        <w:t>1</w:t>
      </w:r>
      <w:r w:rsidR="008E2BD6" w:rsidRPr="00B3786C">
        <w:rPr>
          <w:rFonts w:cs="Times New Roman"/>
          <w:b w:val="0"/>
          <w:bCs/>
          <w:sz w:val="24"/>
          <w:szCs w:val="24"/>
        </w:rPr>
        <w:t>.</w:t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2A49D0">
        <w:rPr>
          <w:rFonts w:cs="Times New Roman"/>
          <w:sz w:val="24"/>
          <w:szCs w:val="24"/>
        </w:rPr>
        <w:tab/>
      </w:r>
      <w:r w:rsidR="008E2BD6" w:rsidRPr="00B3786C">
        <w:rPr>
          <w:rFonts w:cs="Times New Roman"/>
          <w:b w:val="0"/>
          <w:bCs/>
          <w:sz w:val="24"/>
          <w:szCs w:val="24"/>
        </w:rPr>
        <w:t xml:space="preserve">                     </w:t>
      </w:r>
      <w:r w:rsidR="00C32C01">
        <w:rPr>
          <w:rFonts w:cs="Times New Roman"/>
          <w:b w:val="0"/>
          <w:bCs/>
          <w:sz w:val="24"/>
          <w:szCs w:val="24"/>
        </w:rPr>
        <w:t xml:space="preserve">14. </w:t>
      </w:r>
      <w:r w:rsidR="008E2BD6" w:rsidRPr="00B3786C">
        <w:rPr>
          <w:rFonts w:cs="Times New Roman"/>
          <w:b w:val="0"/>
          <w:bCs/>
          <w:sz w:val="24"/>
          <w:szCs w:val="24"/>
        </w:rPr>
        <w:t xml:space="preserve">sz. napirendi pont </w:t>
      </w:r>
    </w:p>
    <w:p w:rsidR="008E2BD6" w:rsidRPr="008E4C1E" w:rsidRDefault="008E2BD6" w:rsidP="008E2BD6">
      <w:pPr>
        <w:pStyle w:val="Nincstrkz"/>
        <w:spacing w:line="276" w:lineRule="auto"/>
        <w:rPr>
          <w:rFonts w:cs="Times New Roman"/>
          <w:sz w:val="24"/>
          <w:szCs w:val="24"/>
        </w:rPr>
      </w:pPr>
    </w:p>
    <w:p w:rsidR="00BC38DC" w:rsidRPr="00BC38DC" w:rsidRDefault="00BC38DC" w:rsidP="00BC38DC">
      <w:pPr>
        <w:spacing w:after="0"/>
        <w:jc w:val="center"/>
        <w:rPr>
          <w:rFonts w:cs="Times New Roman"/>
          <w:bCs/>
          <w:sz w:val="24"/>
          <w:szCs w:val="24"/>
          <w:u w:val="single"/>
        </w:rPr>
      </w:pPr>
      <w:r w:rsidRPr="00BC38DC">
        <w:rPr>
          <w:rFonts w:cs="Times New Roman"/>
          <w:bCs/>
          <w:sz w:val="24"/>
          <w:szCs w:val="24"/>
          <w:u w:val="single"/>
        </w:rPr>
        <w:t>Indokolás</w:t>
      </w:r>
    </w:p>
    <w:p w:rsidR="00BC38DC" w:rsidRPr="00BC38DC" w:rsidRDefault="00BC38DC" w:rsidP="00BC38DC">
      <w:pPr>
        <w:spacing w:after="0"/>
        <w:jc w:val="center"/>
        <w:rPr>
          <w:rFonts w:cs="Times New Roman"/>
          <w:bCs/>
          <w:sz w:val="24"/>
          <w:szCs w:val="24"/>
          <w:u w:val="single"/>
        </w:rPr>
      </w:pPr>
      <w:r w:rsidRPr="00BC38DC">
        <w:rPr>
          <w:rFonts w:cs="Times New Roman"/>
          <w:bCs/>
          <w:sz w:val="24"/>
          <w:szCs w:val="24"/>
          <w:u w:val="single"/>
        </w:rPr>
        <w:t xml:space="preserve">Zalaszentgrót Város Önkormányzata Polgármesterének  </w:t>
      </w:r>
    </w:p>
    <w:p w:rsidR="008E2BD6" w:rsidRPr="00687DD6" w:rsidRDefault="00BC38DC" w:rsidP="00BC38DC">
      <w:pPr>
        <w:spacing w:after="0"/>
        <w:jc w:val="center"/>
        <w:rPr>
          <w:rFonts w:cs="Times New Roman"/>
          <w:b w:val="0"/>
          <w:sz w:val="24"/>
          <w:szCs w:val="24"/>
        </w:rPr>
      </w:pPr>
      <w:r w:rsidRPr="00BC38DC">
        <w:rPr>
          <w:rFonts w:cs="Times New Roman"/>
          <w:bCs/>
          <w:sz w:val="24"/>
          <w:szCs w:val="24"/>
          <w:u w:val="single"/>
        </w:rPr>
        <w:t>2021. február 15-re tervezett döntéséhez</w:t>
      </w:r>
    </w:p>
    <w:p w:rsidR="008E2BD6" w:rsidRPr="008E4C1E" w:rsidRDefault="008E2BD6" w:rsidP="008E2BD6">
      <w:pPr>
        <w:pStyle w:val="Nincstrkz"/>
        <w:spacing w:line="276" w:lineRule="auto"/>
        <w:rPr>
          <w:rFonts w:cs="Times New Roman"/>
          <w:sz w:val="24"/>
          <w:szCs w:val="24"/>
        </w:rPr>
      </w:pPr>
    </w:p>
    <w:p w:rsidR="008E2BD6" w:rsidRPr="00655687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  <w:r w:rsidRPr="008E4C1E">
        <w:rPr>
          <w:rFonts w:cs="Times New Roman"/>
          <w:bCs/>
          <w:sz w:val="24"/>
          <w:szCs w:val="24"/>
        </w:rPr>
        <w:t>Tárgy:</w:t>
      </w:r>
      <w:r w:rsidRPr="008E4C1E">
        <w:rPr>
          <w:rFonts w:cs="Times New Roman"/>
          <w:sz w:val="24"/>
          <w:szCs w:val="24"/>
        </w:rPr>
        <w:t xml:space="preserve"> </w:t>
      </w:r>
      <w:r w:rsidR="00655687" w:rsidRPr="00655687">
        <w:rPr>
          <w:rFonts w:cs="Times New Roman"/>
          <w:b w:val="0"/>
          <w:bCs/>
          <w:sz w:val="24"/>
          <w:szCs w:val="24"/>
        </w:rPr>
        <w:t xml:space="preserve">Döntés a </w:t>
      </w:r>
      <w:r w:rsidR="00655687" w:rsidRPr="00655687">
        <w:rPr>
          <w:rFonts w:eastAsia="Times New Roman" w:cs="Times New Roman"/>
          <w:b w:val="0"/>
          <w:bCs/>
          <w:sz w:val="24"/>
          <w:szCs w:val="24"/>
          <w:lang w:eastAsia="hu-HU"/>
        </w:rPr>
        <w:t xml:space="preserve">Zalaszentgróti Kézilabda Club </w:t>
      </w:r>
      <w:r w:rsidR="00655687" w:rsidRPr="00655687">
        <w:rPr>
          <w:rFonts w:cs="Times New Roman"/>
          <w:b w:val="0"/>
          <w:bCs/>
          <w:sz w:val="24"/>
          <w:szCs w:val="24"/>
        </w:rPr>
        <w:t>TAO pályázata önrészének biztosításáról</w:t>
      </w:r>
    </w:p>
    <w:p w:rsidR="00355515" w:rsidRPr="008E4C1E" w:rsidRDefault="00355515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:rsidR="005221A1" w:rsidRPr="008E4C1E" w:rsidRDefault="005221A1" w:rsidP="005221A1">
      <w:pPr>
        <w:pStyle w:val="Nincstrkz"/>
        <w:spacing w:line="276" w:lineRule="auto"/>
        <w:rPr>
          <w:rFonts w:cs="Times New Roman"/>
          <w:b w:val="0"/>
          <w:bCs/>
          <w:sz w:val="24"/>
          <w:szCs w:val="24"/>
        </w:rPr>
      </w:pPr>
      <w:r w:rsidRPr="008E4C1E">
        <w:rPr>
          <w:rFonts w:cs="Times New Roman"/>
          <w:bCs/>
          <w:sz w:val="24"/>
          <w:szCs w:val="24"/>
        </w:rPr>
        <w:t>Tisztelt Képviselő-testület!</w:t>
      </w:r>
    </w:p>
    <w:p w:rsidR="005221A1" w:rsidRPr="008E4C1E" w:rsidRDefault="005221A1" w:rsidP="005221A1">
      <w:pPr>
        <w:pStyle w:val="Nincstrkz"/>
        <w:spacing w:line="276" w:lineRule="auto"/>
        <w:rPr>
          <w:rFonts w:cs="Times New Roman"/>
          <w:b w:val="0"/>
          <w:bCs/>
          <w:sz w:val="24"/>
          <w:szCs w:val="24"/>
        </w:rPr>
      </w:pPr>
    </w:p>
    <w:p w:rsidR="00347F6B" w:rsidRPr="00422E23" w:rsidRDefault="005221A1" w:rsidP="00422E23">
      <w:pPr>
        <w:pStyle w:val="Nincstrkz"/>
        <w:spacing w:line="276" w:lineRule="auto"/>
        <w:jc w:val="both"/>
        <w:rPr>
          <w:rFonts w:eastAsia="Times New Roman" w:cs="Times New Roman"/>
          <w:b w:val="0"/>
          <w:kern w:val="0"/>
          <w:sz w:val="24"/>
          <w:szCs w:val="24"/>
          <w:lang w:eastAsia="hu-HU"/>
        </w:rPr>
      </w:pP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Zalaszentgróti </w:t>
      </w:r>
      <w:r w:rsidR="00185CEE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Kézilabda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Club </w:t>
      </w:r>
      <w:r w:rsidR="00881C2A">
        <w:rPr>
          <w:rFonts w:eastAsia="Times New Roman" w:cs="Times New Roman"/>
          <w:b w:val="0"/>
          <w:kern w:val="0"/>
          <w:sz w:val="24"/>
          <w:szCs w:val="24"/>
          <w:lang w:eastAsia="hu-HU"/>
        </w:rPr>
        <w:t>2021</w:t>
      </w:r>
      <w:r w:rsidR="00BC38DC">
        <w:rPr>
          <w:rFonts w:eastAsia="Times New Roman" w:cs="Times New Roman"/>
          <w:b w:val="0"/>
          <w:kern w:val="0"/>
          <w:sz w:val="24"/>
          <w:szCs w:val="24"/>
          <w:lang w:eastAsia="hu-HU"/>
        </w:rPr>
        <w:t>.</w:t>
      </w:r>
      <w:r w:rsidR="00881C2A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február hónapban pályázatot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tervez be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nyújt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ani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 Magyar </w:t>
      </w:r>
      <w:r w:rsidR="00881C2A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Kézilabda 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>Szövetséghez. A pályázat</w:t>
      </w:r>
      <w:r w:rsid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 TAO támogatásból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az egyesület használatában lévő </w:t>
      </w:r>
      <w:r w:rsidR="004E04EE">
        <w:rPr>
          <w:rFonts w:eastAsia="Times New Roman" w:cs="Times New Roman"/>
          <w:b w:val="0"/>
          <w:kern w:val="0"/>
          <w:sz w:val="24"/>
          <w:szCs w:val="24"/>
          <w:lang w:eastAsia="hu-HU"/>
        </w:rPr>
        <w:t>Városi Sportcsarnok világítás korszerűsítés</w:t>
      </w:r>
      <w:r w:rsidR="00BC38DC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ét</w:t>
      </w:r>
      <w:r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tervezi megvalósítani. </w:t>
      </w:r>
      <w:r w:rsidRPr="00373E39">
        <w:rPr>
          <w:rFonts w:cs="Times New Roman"/>
          <w:b w:val="0"/>
          <w:kern w:val="0"/>
          <w:sz w:val="24"/>
          <w:szCs w:val="24"/>
          <w:lang w:eastAsia="hu-HU"/>
        </w:rPr>
        <w:t>A</w:t>
      </w:r>
      <w:r w:rsidRPr="00373E39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Pr="007A25D0">
        <w:rPr>
          <w:rFonts w:eastAsia="Times New Roman" w:cs="Times New Roman"/>
          <w:b w:val="0"/>
          <w:kern w:val="0"/>
          <w:sz w:val="24"/>
          <w:szCs w:val="24"/>
          <w:lang w:eastAsia="hu-HU"/>
        </w:rPr>
        <w:t>Zalaszentgrót</w:t>
      </w:r>
      <w:r w:rsidR="004C1810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Városi Sportcsarnok</w:t>
      </w:r>
      <w:r w:rsid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világítása még a Sportcsarnok építésekor került kialakításra, így aktuálissá vált a korszerűsítése. A tervezett korszerűsítés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sel létrehozandó világítás rendszer</w:t>
      </w:r>
      <w:r w:rsid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villamos energia kapacitás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igénye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kb. 12kW (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~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3x20A), ami biztosítja a várható vételezés szükségletét. Ez kb. 40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%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-kal kevesebb, mint a jelenleg szükséges 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teljesítmény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. A tervezett vételezés a meglévő folyosói eloszt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ó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r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ó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l történne, ahol jelenleg 3x63A 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lekötött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kapacitás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.</w:t>
      </w:r>
      <w:r w:rsidR="00422E23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="00114471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Szükség esetén akár külön mértté is lehet tenni a sportcsarnok világításának energiafelhasználását.</w:t>
      </w:r>
      <w:r w:rsidR="00422E23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</w:t>
      </w:r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terv nem tér ki rá, de lehetőség van </w:t>
      </w:r>
      <w:proofErr w:type="spellStart"/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Wifi-s</w:t>
      </w:r>
      <w:proofErr w:type="spellEnd"/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vezérlés kialakítására is, mely rendezvények esetén biztosítaná a fények könnyű fel és lekapcsolását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.</w:t>
      </w:r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E</w:t>
      </w:r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z a tervezett </w:t>
      </w:r>
      <w:proofErr w:type="spellStart"/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kontaktorokat</w:t>
      </w:r>
      <w:proofErr w:type="spellEnd"/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ugyanúgy tudná mobil applikáción keresztül vezérelni, mint ahogy a nyomógombos VV1 és VV2 elosztó.</w:t>
      </w:r>
      <w:r w:rsidR="00422E23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sportcsarnok vezetékezése teljes</w:t>
      </w:r>
      <w:r w:rsidR="003702F2">
        <w:rPr>
          <w:rFonts w:eastAsia="Times New Roman" w:cs="Times New Roman"/>
          <w:b w:val="0"/>
          <w:kern w:val="0"/>
          <w:sz w:val="24"/>
          <w:szCs w:val="24"/>
          <w:lang w:eastAsia="hu-HU"/>
        </w:rPr>
        <w:t>en</w:t>
      </w:r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átépítésre kerülne. A meglévő villamos vezetékek a jelen világítástechnikai berendezéseket kiszolgálják, azonban további 20-40 évre szeretnénk a játékteret biztonságosan üzemeltethetővé tenni. </w:t>
      </w:r>
      <w:r w:rsidR="00197D4E">
        <w:rPr>
          <w:rFonts w:eastAsia="Times New Roman" w:cs="Times New Roman"/>
          <w:b w:val="0"/>
          <w:kern w:val="0"/>
          <w:sz w:val="24"/>
          <w:szCs w:val="24"/>
          <w:lang w:eastAsia="hu-HU"/>
        </w:rPr>
        <w:pict>
          <v:shape id="_x0000_s1026" style="position:absolute;left:0;text-align:left;margin-left:104.05pt;margin-top:831.35pt;width:24pt;height:0;z-index:-251658752;mso-position-horizontal-relative:page;mso-position-vertical-relative:page" coordsize="481,20" o:allowincell="f" path="m,l481,e" filled="f" strokeweight=".08306mm">
            <v:path arrowok="t"/>
            <w10:wrap anchorx="page" anchory="page"/>
          </v:shape>
        </w:pict>
      </w:r>
      <w:r w:rsidR="0062479F">
        <w:rPr>
          <w:rFonts w:eastAsia="Times New Roman" w:cs="Times New Roman"/>
          <w:b w:val="0"/>
          <w:kern w:val="0"/>
          <w:sz w:val="24"/>
          <w:szCs w:val="24"/>
          <w:lang w:eastAsia="hu-HU"/>
        </w:rPr>
        <w:t>A tervezés során figyelembe vé</w:t>
      </w:r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t</w:t>
      </w:r>
      <w:r w:rsidR="0062479F">
        <w:rPr>
          <w:rFonts w:eastAsia="Times New Roman" w:cs="Times New Roman"/>
          <w:b w:val="0"/>
          <w:kern w:val="0"/>
          <w:sz w:val="24"/>
          <w:szCs w:val="24"/>
          <w:lang w:eastAsia="hu-HU"/>
        </w:rPr>
        <w:t>elre kerültek</w:t>
      </w:r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a gazdaságossági előírások.</w:t>
      </w:r>
      <w:r w:rsidR="0077664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</w:t>
      </w:r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A jelenlegi </w:t>
      </w:r>
      <w:proofErr w:type="spellStart"/>
      <w:r w:rsidR="0080515D">
        <w:rPr>
          <w:rFonts w:eastAsia="Times New Roman" w:cs="Times New Roman"/>
          <w:b w:val="0"/>
          <w:kern w:val="0"/>
          <w:sz w:val="24"/>
          <w:szCs w:val="24"/>
          <w:lang w:eastAsia="hu-HU"/>
        </w:rPr>
        <w:t>f</w:t>
      </w:r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émhalogén</w:t>
      </w:r>
      <w:proofErr w:type="spellEnd"/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lámpák fényhasznosításánál jobb </w:t>
      </w:r>
      <w:proofErr w:type="spellStart"/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>LED-es</w:t>
      </w:r>
      <w:proofErr w:type="spellEnd"/>
      <w:r w:rsidR="00347F6B" w:rsidRPr="00422E23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lámpatestek</w:t>
      </w:r>
      <w:r w:rsidR="0062479F">
        <w:rPr>
          <w:rFonts w:eastAsia="Times New Roman" w:cs="Times New Roman"/>
          <w:b w:val="0"/>
          <w:kern w:val="0"/>
          <w:sz w:val="24"/>
          <w:szCs w:val="24"/>
          <w:lang w:eastAsia="hu-HU"/>
        </w:rPr>
        <w:t xml:space="preserve"> kerültek betervezésre.</w:t>
      </w:r>
    </w:p>
    <w:p w:rsidR="005221A1" w:rsidRDefault="005221A1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C036B9">
        <w:rPr>
          <w:rFonts w:eastAsia="Times New Roman" w:cs="Times New Roman"/>
          <w:b w:val="0"/>
          <w:kern w:val="0"/>
          <w:sz w:val="24"/>
          <w:szCs w:val="24"/>
          <w:lang w:eastAsia="hu-HU"/>
        </w:rPr>
        <w:t>Z</w:t>
      </w:r>
      <w:r w:rsidRPr="00C036B9">
        <w:rPr>
          <w:rFonts w:cs="Times New Roman"/>
          <w:b w:val="0"/>
          <w:sz w:val="24"/>
          <w:szCs w:val="24"/>
        </w:rPr>
        <w:t xml:space="preserve">alaszentgróti </w:t>
      </w:r>
      <w:r w:rsidR="00776643">
        <w:rPr>
          <w:rFonts w:cs="Times New Roman"/>
          <w:b w:val="0"/>
          <w:sz w:val="24"/>
          <w:szCs w:val="24"/>
        </w:rPr>
        <w:t>Kézilabda</w:t>
      </w:r>
      <w:r w:rsidRPr="00C036B9">
        <w:rPr>
          <w:rFonts w:cs="Times New Roman"/>
          <w:b w:val="0"/>
          <w:sz w:val="24"/>
          <w:szCs w:val="24"/>
        </w:rPr>
        <w:t xml:space="preserve"> Club a Magyar </w:t>
      </w:r>
      <w:r w:rsidR="00776643">
        <w:rPr>
          <w:rFonts w:cs="Times New Roman"/>
          <w:b w:val="0"/>
          <w:sz w:val="24"/>
          <w:szCs w:val="24"/>
        </w:rPr>
        <w:t>Kézilabda</w:t>
      </w:r>
      <w:r w:rsidRPr="00C036B9">
        <w:rPr>
          <w:rFonts w:cs="Times New Roman"/>
          <w:b w:val="0"/>
          <w:sz w:val="24"/>
          <w:szCs w:val="24"/>
        </w:rPr>
        <w:t xml:space="preserve"> Szövetség által kiírt TAO pályázatá</w:t>
      </w:r>
      <w:r w:rsidR="00776643">
        <w:rPr>
          <w:rFonts w:cs="Times New Roman"/>
          <w:b w:val="0"/>
          <w:sz w:val="24"/>
          <w:szCs w:val="24"/>
        </w:rPr>
        <w:t xml:space="preserve">ban a Zalaszentgrót Város Sportcsarnok világítás korszerűsítésére </w:t>
      </w:r>
      <w:r w:rsidR="00CD2A1B">
        <w:rPr>
          <w:rFonts w:cs="Times New Roman"/>
          <w:b w:val="0"/>
          <w:sz w:val="24"/>
          <w:szCs w:val="24"/>
        </w:rPr>
        <w:t xml:space="preserve">előzetes kalkulációk alapján bruttó </w:t>
      </w:r>
      <w:r w:rsidR="00776643">
        <w:rPr>
          <w:rFonts w:cs="Times New Roman"/>
          <w:b w:val="0"/>
          <w:sz w:val="24"/>
          <w:szCs w:val="24"/>
        </w:rPr>
        <w:t>34.000.000</w:t>
      </w:r>
      <w:r w:rsidR="0080515D">
        <w:rPr>
          <w:rFonts w:cs="Times New Roman"/>
          <w:b w:val="0"/>
          <w:sz w:val="24"/>
          <w:szCs w:val="24"/>
        </w:rPr>
        <w:t>,</w:t>
      </w:r>
      <w:r w:rsidR="00776643">
        <w:rPr>
          <w:rFonts w:cs="Times New Roman"/>
          <w:b w:val="0"/>
          <w:sz w:val="24"/>
          <w:szCs w:val="24"/>
        </w:rPr>
        <w:t xml:space="preserve">- Ft-ra </w:t>
      </w:r>
      <w:r w:rsidR="00CD2A1B">
        <w:rPr>
          <w:rFonts w:cs="Times New Roman"/>
          <w:b w:val="0"/>
          <w:sz w:val="24"/>
          <w:szCs w:val="24"/>
        </w:rPr>
        <w:t>tervezi be</w:t>
      </w:r>
      <w:r w:rsidR="00776643">
        <w:rPr>
          <w:rFonts w:cs="Times New Roman"/>
          <w:b w:val="0"/>
          <w:sz w:val="24"/>
          <w:szCs w:val="24"/>
        </w:rPr>
        <w:t>nyújt</w:t>
      </w:r>
      <w:r w:rsidR="00CD2A1B">
        <w:rPr>
          <w:rFonts w:cs="Times New Roman"/>
          <w:b w:val="0"/>
          <w:sz w:val="24"/>
          <w:szCs w:val="24"/>
        </w:rPr>
        <w:t>ani</w:t>
      </w:r>
      <w:r w:rsidR="00776643">
        <w:rPr>
          <w:rFonts w:cs="Times New Roman"/>
          <w:b w:val="0"/>
          <w:sz w:val="24"/>
          <w:szCs w:val="24"/>
        </w:rPr>
        <w:t xml:space="preserve"> igényét. A támogatás önrésze a teljes beruházás 30%-</w:t>
      </w:r>
      <w:proofErr w:type="gramStart"/>
      <w:r w:rsidR="00776643">
        <w:rPr>
          <w:rFonts w:cs="Times New Roman"/>
          <w:b w:val="0"/>
          <w:sz w:val="24"/>
          <w:szCs w:val="24"/>
        </w:rPr>
        <w:t>a</w:t>
      </w:r>
      <w:proofErr w:type="gramEnd"/>
      <w:r w:rsidR="0080515D">
        <w:rPr>
          <w:rFonts w:cs="Times New Roman"/>
          <w:b w:val="0"/>
          <w:sz w:val="24"/>
          <w:szCs w:val="24"/>
        </w:rPr>
        <w:t>,</w:t>
      </w:r>
      <w:r w:rsidR="00776643">
        <w:rPr>
          <w:rFonts w:cs="Times New Roman"/>
          <w:b w:val="0"/>
          <w:sz w:val="24"/>
          <w:szCs w:val="24"/>
        </w:rPr>
        <w:t xml:space="preserve"> azaz </w:t>
      </w:r>
      <w:r w:rsidR="00CD2A1B">
        <w:rPr>
          <w:rFonts w:cs="Times New Roman"/>
          <w:b w:val="0"/>
          <w:sz w:val="24"/>
          <w:szCs w:val="24"/>
        </w:rPr>
        <w:t xml:space="preserve">bruttó </w:t>
      </w:r>
      <w:r w:rsidR="00776643">
        <w:rPr>
          <w:rFonts w:cs="Times New Roman"/>
          <w:b w:val="0"/>
          <w:sz w:val="24"/>
          <w:szCs w:val="24"/>
        </w:rPr>
        <w:t>10.200.000</w:t>
      </w:r>
      <w:r w:rsidR="0080515D">
        <w:rPr>
          <w:rFonts w:cs="Times New Roman"/>
          <w:b w:val="0"/>
          <w:sz w:val="24"/>
          <w:szCs w:val="24"/>
        </w:rPr>
        <w:t>,</w:t>
      </w:r>
      <w:r w:rsidR="00776643">
        <w:rPr>
          <w:rFonts w:cs="Times New Roman"/>
          <w:b w:val="0"/>
          <w:sz w:val="24"/>
          <w:szCs w:val="24"/>
        </w:rPr>
        <w:t xml:space="preserve">- Ft. </w:t>
      </w:r>
      <w:r w:rsidRPr="00C036B9">
        <w:rPr>
          <w:rFonts w:cs="Times New Roman"/>
          <w:b w:val="0"/>
          <w:sz w:val="24"/>
          <w:szCs w:val="24"/>
        </w:rPr>
        <w:t xml:space="preserve">A Zalaszentgróti </w:t>
      </w:r>
      <w:r w:rsidR="00776643">
        <w:rPr>
          <w:rFonts w:cs="Times New Roman"/>
          <w:b w:val="0"/>
          <w:sz w:val="24"/>
          <w:szCs w:val="24"/>
        </w:rPr>
        <w:t xml:space="preserve">Kézilabda </w:t>
      </w:r>
      <w:r w:rsidRPr="00C036B9">
        <w:rPr>
          <w:rFonts w:cs="Times New Roman"/>
          <w:b w:val="0"/>
          <w:sz w:val="24"/>
          <w:szCs w:val="24"/>
        </w:rPr>
        <w:t>Club azzal a kéréssel fordult a Képviselő testülethez, hogy az Önkormányzat biztosítsa részükre a pályázathoz szükséges 30%-os önrészt.</w:t>
      </w:r>
    </w:p>
    <w:p w:rsidR="00CD2A1B" w:rsidRDefault="00CD2A1B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CD2A1B">
        <w:rPr>
          <w:rFonts w:cs="Times New Roman"/>
          <w:b w:val="0"/>
          <w:sz w:val="24"/>
          <w:szCs w:val="24"/>
        </w:rPr>
        <w:t xml:space="preserve">Összességében </w:t>
      </w:r>
      <w:r>
        <w:rPr>
          <w:rFonts w:cs="Times New Roman"/>
          <w:b w:val="0"/>
          <w:sz w:val="24"/>
          <w:szCs w:val="24"/>
        </w:rPr>
        <w:t>támogatható az újabb korszerűsítés, azonban mindenképpen szükséges a létesítmény jelenlegi vagyonkezelőjével, a Zalaegerszegi Tankerületi Központ igazgatójával további egyeztetések lefolytatása a beruházás megvalósítása és adott esetben az önerő társfinanszírozásban történő biztosítása érdekében.</w:t>
      </w:r>
    </w:p>
    <w:p w:rsidR="005221A1" w:rsidRPr="00CD2A1B" w:rsidRDefault="00CD2A1B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 </w:t>
      </w:r>
    </w:p>
    <w:p w:rsidR="005221A1" w:rsidRDefault="00272BEF" w:rsidP="005221A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  <w:u w:val="single"/>
        </w:rPr>
        <w:lastRenderedPageBreak/>
        <w:t xml:space="preserve">I. </w:t>
      </w:r>
      <w:r w:rsidR="005221A1" w:rsidRPr="008E4C1E">
        <w:rPr>
          <w:rFonts w:cs="Times New Roman"/>
          <w:bCs/>
          <w:sz w:val="24"/>
          <w:szCs w:val="24"/>
          <w:u w:val="single"/>
        </w:rPr>
        <w:t>Határozati javaslat:</w:t>
      </w:r>
    </w:p>
    <w:p w:rsidR="005221A1" w:rsidRDefault="005221A1" w:rsidP="005221A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  <w:u w:val="single"/>
        </w:rPr>
      </w:pPr>
    </w:p>
    <w:p w:rsidR="002A49D0" w:rsidRDefault="004E21F6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4E21F6">
        <w:rPr>
          <w:rFonts w:cs="Times New Roman"/>
          <w:b w:val="0"/>
          <w:sz w:val="24"/>
          <w:szCs w:val="24"/>
        </w:rPr>
        <w:t>Zalaszentgrót Város Önkormányzata Képviselő-testületének feladat- és hatáskörében eljárva a polgármester – a Kormány 27/2021. (I. 29.) Korm. rendeletének 1. §</w:t>
      </w:r>
      <w:proofErr w:type="spellStart"/>
      <w:r w:rsidRPr="004E21F6">
        <w:rPr>
          <w:rFonts w:cs="Times New Roman"/>
          <w:b w:val="0"/>
          <w:sz w:val="24"/>
          <w:szCs w:val="24"/>
        </w:rPr>
        <w:t>-</w:t>
      </w:r>
      <w:proofErr w:type="gramStart"/>
      <w:r w:rsidRPr="004E21F6">
        <w:rPr>
          <w:rFonts w:cs="Times New Roman"/>
          <w:b w:val="0"/>
          <w:sz w:val="24"/>
          <w:szCs w:val="24"/>
        </w:rPr>
        <w:t>a</w:t>
      </w:r>
      <w:proofErr w:type="spellEnd"/>
      <w:proofErr w:type="gramEnd"/>
      <w:r w:rsidRPr="004E21F6">
        <w:rPr>
          <w:rFonts w:cs="Times New Roman"/>
          <w:b w:val="0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 –</w:t>
      </w:r>
      <w:r>
        <w:rPr>
          <w:rFonts w:cs="Times New Roman"/>
          <w:b w:val="0"/>
          <w:sz w:val="24"/>
          <w:szCs w:val="24"/>
        </w:rPr>
        <w:t xml:space="preserve"> </w:t>
      </w:r>
      <w:r w:rsidR="00D33B7E">
        <w:rPr>
          <w:rFonts w:cs="Times New Roman"/>
          <w:b w:val="0"/>
          <w:sz w:val="24"/>
          <w:szCs w:val="24"/>
        </w:rPr>
        <w:t xml:space="preserve">úgy dönt, hogy </w:t>
      </w:r>
      <w:r>
        <w:rPr>
          <w:rFonts w:cs="Times New Roman"/>
          <w:b w:val="0"/>
          <w:sz w:val="24"/>
          <w:szCs w:val="24"/>
        </w:rPr>
        <w:t>hozzájárulását adja a</w:t>
      </w:r>
      <w:r w:rsidR="00D33B7E">
        <w:rPr>
          <w:rFonts w:cs="Times New Roman"/>
          <w:b w:val="0"/>
          <w:sz w:val="24"/>
          <w:szCs w:val="24"/>
        </w:rPr>
        <w:t xml:space="preserve"> Zalaszentgrót Város Önkormányzata </w:t>
      </w:r>
      <w:r w:rsidR="002A49D0">
        <w:rPr>
          <w:rFonts w:cs="Times New Roman"/>
          <w:b w:val="0"/>
          <w:sz w:val="24"/>
          <w:szCs w:val="24"/>
        </w:rPr>
        <w:t xml:space="preserve">tulajdonát képező </w:t>
      </w:r>
      <w:r w:rsidR="00D4181F">
        <w:rPr>
          <w:rFonts w:cs="Times New Roman"/>
          <w:b w:val="0"/>
          <w:sz w:val="24"/>
          <w:szCs w:val="24"/>
        </w:rPr>
        <w:t xml:space="preserve">Zalaszentgrót Városi Sportcsarnok világítás korszerűsítés </w:t>
      </w:r>
      <w:r w:rsidR="005221A1" w:rsidRPr="002A49D0">
        <w:rPr>
          <w:rFonts w:cs="Times New Roman"/>
          <w:b w:val="0"/>
          <w:sz w:val="24"/>
          <w:szCs w:val="24"/>
        </w:rPr>
        <w:t xml:space="preserve">Zalaszentgróti </w:t>
      </w:r>
      <w:r w:rsidR="00D4181F">
        <w:rPr>
          <w:rFonts w:cs="Times New Roman"/>
          <w:b w:val="0"/>
          <w:sz w:val="24"/>
          <w:szCs w:val="24"/>
        </w:rPr>
        <w:t xml:space="preserve">Kézilabda </w:t>
      </w:r>
      <w:r w:rsidR="005221A1" w:rsidRPr="002A49D0">
        <w:rPr>
          <w:rFonts w:cs="Times New Roman"/>
          <w:b w:val="0"/>
          <w:sz w:val="24"/>
          <w:szCs w:val="24"/>
        </w:rPr>
        <w:t>Club TAO pályázat</w:t>
      </w:r>
      <w:r w:rsidR="00D33B7E">
        <w:rPr>
          <w:rFonts w:cs="Times New Roman"/>
          <w:b w:val="0"/>
          <w:sz w:val="24"/>
          <w:szCs w:val="24"/>
        </w:rPr>
        <w:t>a keretében történő megvalósításához. A pályázat</w:t>
      </w:r>
      <w:r w:rsidR="005221A1" w:rsidRPr="002A49D0">
        <w:rPr>
          <w:rFonts w:cs="Times New Roman"/>
          <w:b w:val="0"/>
          <w:sz w:val="24"/>
          <w:szCs w:val="24"/>
        </w:rPr>
        <w:t xml:space="preserve"> 30%-os önrészét </w:t>
      </w:r>
      <w:r w:rsidR="002A49D0" w:rsidRPr="002A49D0">
        <w:rPr>
          <w:rFonts w:cs="Times New Roman"/>
          <w:b w:val="0"/>
          <w:sz w:val="24"/>
          <w:szCs w:val="24"/>
        </w:rPr>
        <w:t xml:space="preserve">az </w:t>
      </w:r>
      <w:r w:rsidR="002A49D0">
        <w:rPr>
          <w:rFonts w:cs="Times New Roman"/>
          <w:b w:val="0"/>
          <w:sz w:val="24"/>
          <w:szCs w:val="24"/>
        </w:rPr>
        <w:t>ö</w:t>
      </w:r>
      <w:r w:rsidR="002A49D0" w:rsidRPr="002A49D0">
        <w:rPr>
          <w:rFonts w:cs="Times New Roman"/>
          <w:b w:val="0"/>
          <w:sz w:val="24"/>
          <w:szCs w:val="24"/>
        </w:rPr>
        <w:t xml:space="preserve">nkormányzat </w:t>
      </w:r>
      <w:r w:rsidR="00D33B7E">
        <w:rPr>
          <w:rFonts w:cs="Times New Roman"/>
          <w:b w:val="0"/>
          <w:sz w:val="24"/>
          <w:szCs w:val="24"/>
        </w:rPr>
        <w:t xml:space="preserve">a </w:t>
      </w:r>
      <w:r w:rsidR="002A49D0">
        <w:rPr>
          <w:rFonts w:cs="Times New Roman"/>
          <w:b w:val="0"/>
          <w:sz w:val="24"/>
          <w:szCs w:val="24"/>
        </w:rPr>
        <w:t>202</w:t>
      </w:r>
      <w:r w:rsidR="00D4181F">
        <w:rPr>
          <w:rFonts w:cs="Times New Roman"/>
          <w:b w:val="0"/>
          <w:sz w:val="24"/>
          <w:szCs w:val="24"/>
        </w:rPr>
        <w:t>1/2022</w:t>
      </w:r>
      <w:r w:rsidR="002A49D0">
        <w:rPr>
          <w:rFonts w:cs="Times New Roman"/>
          <w:b w:val="0"/>
          <w:sz w:val="24"/>
          <w:szCs w:val="24"/>
        </w:rPr>
        <w:t>. évi költségvetésé</w:t>
      </w:r>
      <w:r w:rsidR="007A2F63">
        <w:rPr>
          <w:rFonts w:cs="Times New Roman"/>
          <w:b w:val="0"/>
          <w:sz w:val="24"/>
          <w:szCs w:val="24"/>
        </w:rPr>
        <w:t>ből</w:t>
      </w:r>
      <w:r w:rsidR="002A49D0">
        <w:rPr>
          <w:rFonts w:cs="Times New Roman"/>
          <w:b w:val="0"/>
          <w:sz w:val="24"/>
          <w:szCs w:val="24"/>
        </w:rPr>
        <w:t xml:space="preserve"> </w:t>
      </w:r>
      <w:r w:rsidR="007A2F63">
        <w:rPr>
          <w:rFonts w:cs="Times New Roman"/>
          <w:b w:val="0"/>
          <w:sz w:val="24"/>
          <w:szCs w:val="24"/>
        </w:rPr>
        <w:t>biztosítja</w:t>
      </w:r>
      <w:r w:rsidR="00CD2A1B">
        <w:rPr>
          <w:rFonts w:cs="Times New Roman"/>
          <w:b w:val="0"/>
          <w:sz w:val="24"/>
          <w:szCs w:val="24"/>
        </w:rPr>
        <w:t xml:space="preserve"> azzal, hogy Képviselő-testület a </w:t>
      </w:r>
      <w:r w:rsidR="00D4181F">
        <w:rPr>
          <w:rFonts w:cs="Times New Roman"/>
          <w:b w:val="0"/>
          <w:sz w:val="24"/>
          <w:szCs w:val="24"/>
        </w:rPr>
        <w:t>konkrét összegről a beruházás pontos költségvetésének ismeretében dönt.</w:t>
      </w:r>
    </w:p>
    <w:p w:rsidR="00272BEF" w:rsidRDefault="00272BEF" w:rsidP="00272BEF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C36B47">
        <w:rPr>
          <w:rFonts w:cs="Times New Roman"/>
          <w:b w:val="0"/>
          <w:sz w:val="24"/>
          <w:szCs w:val="24"/>
        </w:rPr>
        <w:t>A polgármester felkéri a jegyzőt a szükséges intézkedések megtételére.</w:t>
      </w:r>
    </w:p>
    <w:p w:rsidR="00272BEF" w:rsidRDefault="00272BEF" w:rsidP="00272BEF">
      <w:pPr>
        <w:pStyle w:val="Nincstrkz"/>
        <w:spacing w:line="276" w:lineRule="auto"/>
        <w:jc w:val="both"/>
        <w:rPr>
          <w:rFonts w:cs="Times New Roman"/>
          <w:bCs/>
          <w:sz w:val="24"/>
          <w:szCs w:val="24"/>
          <w:u w:val="single"/>
        </w:rPr>
      </w:pPr>
    </w:p>
    <w:p w:rsidR="00272BEF" w:rsidRDefault="00272BEF" w:rsidP="00272BEF">
      <w:pPr>
        <w:pStyle w:val="Nincstrkz"/>
        <w:spacing w:line="276" w:lineRule="auto"/>
        <w:jc w:val="both"/>
        <w:rPr>
          <w:rFonts w:cs="Times New Roman"/>
          <w:bCs/>
          <w:sz w:val="24"/>
          <w:szCs w:val="24"/>
          <w:u w:val="single"/>
        </w:rPr>
      </w:pPr>
    </w:p>
    <w:p w:rsidR="00272BEF" w:rsidRPr="008E4C1E" w:rsidRDefault="00272BEF" w:rsidP="00272BEF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272BEF">
        <w:rPr>
          <w:rFonts w:cs="Times New Roman"/>
          <w:bCs/>
          <w:sz w:val="24"/>
          <w:szCs w:val="24"/>
          <w:u w:val="single"/>
        </w:rPr>
        <w:t>Határidő:</w:t>
      </w:r>
      <w:r w:rsidRPr="00272BEF">
        <w:rPr>
          <w:rFonts w:cs="Times New Roman"/>
          <w:sz w:val="24"/>
          <w:szCs w:val="24"/>
        </w:rPr>
        <w:t xml:space="preserve"> </w:t>
      </w:r>
      <w:r w:rsidRPr="00272BEF">
        <w:rPr>
          <w:rFonts w:cs="Times New Roman"/>
          <w:b w:val="0"/>
          <w:sz w:val="24"/>
          <w:szCs w:val="24"/>
        </w:rPr>
        <w:t>2021.december 31.</w:t>
      </w:r>
    </w:p>
    <w:p w:rsidR="00272BEF" w:rsidRPr="008E4C1E" w:rsidRDefault="00272BEF" w:rsidP="00272BEF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8E4C1E">
        <w:rPr>
          <w:rFonts w:cs="Times New Roman"/>
          <w:bCs/>
          <w:sz w:val="24"/>
          <w:szCs w:val="24"/>
          <w:u w:val="single"/>
        </w:rPr>
        <w:t>Felelős:</w:t>
      </w:r>
      <w:r w:rsidRPr="00762C06">
        <w:rPr>
          <w:rFonts w:cs="Times New Roman"/>
          <w:b w:val="0"/>
          <w:sz w:val="24"/>
          <w:szCs w:val="24"/>
        </w:rPr>
        <w:t xml:space="preserve"> </w:t>
      </w:r>
      <w:r w:rsidRPr="00100493">
        <w:rPr>
          <w:rFonts w:cs="Times New Roman"/>
          <w:b w:val="0"/>
          <w:sz w:val="24"/>
          <w:szCs w:val="24"/>
        </w:rPr>
        <w:t>Dr. Simon Beáta jegyző</w:t>
      </w:r>
    </w:p>
    <w:p w:rsidR="00272BEF" w:rsidRDefault="00272BEF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272BEF" w:rsidRDefault="00272BEF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272BEF" w:rsidRDefault="00272BEF" w:rsidP="00272BEF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  <w:u w:val="single"/>
        </w:rPr>
      </w:pPr>
      <w:r>
        <w:rPr>
          <w:rFonts w:cs="Times New Roman"/>
          <w:bCs/>
          <w:sz w:val="24"/>
          <w:szCs w:val="24"/>
          <w:u w:val="single"/>
        </w:rPr>
        <w:t xml:space="preserve">II. </w:t>
      </w:r>
      <w:r w:rsidRPr="008E4C1E">
        <w:rPr>
          <w:rFonts w:cs="Times New Roman"/>
          <w:bCs/>
          <w:sz w:val="24"/>
          <w:szCs w:val="24"/>
          <w:u w:val="single"/>
        </w:rPr>
        <w:t>Határozati javaslat:</w:t>
      </w:r>
    </w:p>
    <w:p w:rsidR="00272BEF" w:rsidRDefault="00272BEF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D4181F" w:rsidRDefault="00272BEF" w:rsidP="005221A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4E21F6">
        <w:rPr>
          <w:rFonts w:cs="Times New Roman"/>
          <w:b w:val="0"/>
          <w:sz w:val="24"/>
          <w:szCs w:val="24"/>
        </w:rPr>
        <w:t xml:space="preserve">Zalaszentgrót Város Önkormányzata Képviselő-testületének feladat- és hatáskörében eljárva a polgármester – a Kormány 27/2021. (I. 29.) Korm. rendeletének 1. </w:t>
      </w:r>
      <w:proofErr w:type="gramStart"/>
      <w:r w:rsidRPr="004E21F6">
        <w:rPr>
          <w:rFonts w:cs="Times New Roman"/>
          <w:b w:val="0"/>
          <w:sz w:val="24"/>
          <w:szCs w:val="24"/>
        </w:rPr>
        <w:t>§</w:t>
      </w:r>
      <w:proofErr w:type="spellStart"/>
      <w:r w:rsidRPr="004E21F6">
        <w:rPr>
          <w:rFonts w:cs="Times New Roman"/>
          <w:b w:val="0"/>
          <w:sz w:val="24"/>
          <w:szCs w:val="24"/>
        </w:rPr>
        <w:t>-a</w:t>
      </w:r>
      <w:proofErr w:type="spellEnd"/>
      <w:r w:rsidRPr="004E21F6">
        <w:rPr>
          <w:rFonts w:cs="Times New Roman"/>
          <w:b w:val="0"/>
          <w:sz w:val="24"/>
          <w:szCs w:val="24"/>
        </w:rPr>
        <w:t xml:space="preserve">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 –</w:t>
      </w:r>
      <w:r>
        <w:rPr>
          <w:rFonts w:cs="Times New Roman"/>
          <w:b w:val="0"/>
          <w:sz w:val="24"/>
          <w:szCs w:val="24"/>
        </w:rPr>
        <w:t xml:space="preserve"> egyetért azzal, hogy a </w:t>
      </w:r>
      <w:r w:rsidRPr="002A49D0">
        <w:rPr>
          <w:rFonts w:cs="Times New Roman"/>
          <w:b w:val="0"/>
          <w:sz w:val="24"/>
          <w:szCs w:val="24"/>
        </w:rPr>
        <w:t xml:space="preserve">Zalaszentgróti </w:t>
      </w:r>
      <w:r>
        <w:rPr>
          <w:rFonts w:cs="Times New Roman"/>
          <w:b w:val="0"/>
          <w:sz w:val="24"/>
          <w:szCs w:val="24"/>
        </w:rPr>
        <w:t xml:space="preserve">Kézilabda </w:t>
      </w:r>
      <w:r w:rsidRPr="002A49D0">
        <w:rPr>
          <w:rFonts w:cs="Times New Roman"/>
          <w:b w:val="0"/>
          <w:sz w:val="24"/>
          <w:szCs w:val="24"/>
        </w:rPr>
        <w:t xml:space="preserve">Club </w:t>
      </w:r>
      <w:r w:rsidR="00E130AA">
        <w:rPr>
          <w:rFonts w:cs="Times New Roman"/>
          <w:b w:val="0"/>
          <w:sz w:val="24"/>
          <w:szCs w:val="24"/>
        </w:rPr>
        <w:t xml:space="preserve">bevonásával a </w:t>
      </w:r>
      <w:r>
        <w:rPr>
          <w:rFonts w:cs="Times New Roman"/>
          <w:b w:val="0"/>
          <w:sz w:val="24"/>
          <w:szCs w:val="24"/>
        </w:rPr>
        <w:t>részéről</w:t>
      </w:r>
      <w:r w:rsidR="00E130AA">
        <w:rPr>
          <w:rFonts w:cs="Times New Roman"/>
          <w:b w:val="0"/>
          <w:sz w:val="24"/>
          <w:szCs w:val="24"/>
        </w:rPr>
        <w:t xml:space="preserve"> </w:t>
      </w:r>
      <w:bookmarkStart w:id="0" w:name="_GoBack"/>
      <w:bookmarkEnd w:id="0"/>
      <w:r w:rsidRPr="002A49D0">
        <w:rPr>
          <w:rFonts w:cs="Times New Roman"/>
          <w:b w:val="0"/>
          <w:sz w:val="24"/>
          <w:szCs w:val="24"/>
        </w:rPr>
        <w:t>TAO pályázat</w:t>
      </w:r>
      <w:r>
        <w:rPr>
          <w:rFonts w:cs="Times New Roman"/>
          <w:b w:val="0"/>
          <w:sz w:val="24"/>
          <w:szCs w:val="24"/>
        </w:rPr>
        <w:t xml:space="preserve"> keretében megvalósítani tervezett Zalaszentgrót Városi Sportcsarnok világítás korszerűsítés megvalósításához elengedhetetlen a létesítmény jelenlegi vagyonkezelőjével, a Zalaegerszegi Tankerületi</w:t>
      </w:r>
      <w:proofErr w:type="gramEnd"/>
      <w:r>
        <w:rPr>
          <w:rFonts w:cs="Times New Roman"/>
          <w:b w:val="0"/>
          <w:sz w:val="24"/>
          <w:szCs w:val="24"/>
        </w:rPr>
        <w:t xml:space="preserve"> Központ igazgatójával további egyeztetések lefolytatása a beruházás megvalósítása, hozzájárulásának beszerzése és adott esetben az önerő társfinanszírozásban történő biztosítása érdekében.</w:t>
      </w:r>
    </w:p>
    <w:p w:rsidR="008E2BD6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272BEF" w:rsidRPr="008E4C1E" w:rsidRDefault="00272BEF" w:rsidP="00272BEF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272BEF">
        <w:rPr>
          <w:rFonts w:cs="Times New Roman"/>
          <w:bCs/>
          <w:sz w:val="24"/>
          <w:szCs w:val="24"/>
          <w:u w:val="single"/>
        </w:rPr>
        <w:t>Határidő:</w:t>
      </w:r>
      <w:r w:rsidRPr="00272BEF">
        <w:rPr>
          <w:rFonts w:cs="Times New Roman"/>
          <w:sz w:val="24"/>
          <w:szCs w:val="24"/>
        </w:rPr>
        <w:t xml:space="preserve"> </w:t>
      </w:r>
      <w:r w:rsidRPr="00272BEF">
        <w:rPr>
          <w:rFonts w:cs="Times New Roman"/>
          <w:b w:val="0"/>
          <w:sz w:val="24"/>
          <w:szCs w:val="24"/>
        </w:rPr>
        <w:t>2021.december 31.</w:t>
      </w:r>
    </w:p>
    <w:p w:rsidR="00272BEF" w:rsidRPr="008E4C1E" w:rsidRDefault="00272BEF" w:rsidP="00272BEF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8E4C1E">
        <w:rPr>
          <w:rFonts w:cs="Times New Roman"/>
          <w:bCs/>
          <w:sz w:val="24"/>
          <w:szCs w:val="24"/>
          <w:u w:val="single"/>
        </w:rPr>
        <w:t>Felelős:</w:t>
      </w:r>
      <w:r w:rsidRPr="00762C06">
        <w:rPr>
          <w:rFonts w:cs="Times New Roman"/>
          <w:b w:val="0"/>
          <w:sz w:val="24"/>
          <w:szCs w:val="24"/>
        </w:rPr>
        <w:t xml:space="preserve"> </w:t>
      </w:r>
      <w:r w:rsidR="003702F2">
        <w:rPr>
          <w:rFonts w:cs="Times New Roman"/>
          <w:b w:val="0"/>
          <w:sz w:val="24"/>
          <w:szCs w:val="24"/>
        </w:rPr>
        <w:t>Baracskai József polgármester</w:t>
      </w:r>
    </w:p>
    <w:p w:rsidR="00C36B47" w:rsidRPr="008E4C1E" w:rsidRDefault="00C36B47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:rsidR="008E2BD6" w:rsidRDefault="008E2BD6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:rsidR="002A49D0" w:rsidRPr="008E4C1E" w:rsidRDefault="002A49D0" w:rsidP="008E2BD6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90F8C">
        <w:rPr>
          <w:rFonts w:cs="Times New Roman"/>
          <w:b w:val="0"/>
          <w:sz w:val="24"/>
          <w:szCs w:val="24"/>
        </w:rPr>
        <w:lastRenderedPageBreak/>
        <w:t>Zalaszentgrót, 202</w:t>
      </w:r>
      <w:r w:rsidR="00D4181F" w:rsidRPr="00690F8C">
        <w:rPr>
          <w:rFonts w:cs="Times New Roman"/>
          <w:b w:val="0"/>
          <w:sz w:val="24"/>
          <w:szCs w:val="24"/>
        </w:rPr>
        <w:t xml:space="preserve">1. február </w:t>
      </w:r>
      <w:r w:rsidR="00272BEF">
        <w:rPr>
          <w:rFonts w:cs="Times New Roman"/>
          <w:b w:val="0"/>
          <w:sz w:val="24"/>
          <w:szCs w:val="24"/>
        </w:rPr>
        <w:t>12</w:t>
      </w:r>
      <w:r w:rsidR="00D4181F" w:rsidRPr="00690F8C">
        <w:rPr>
          <w:rFonts w:cs="Times New Roman"/>
          <w:b w:val="0"/>
          <w:sz w:val="24"/>
          <w:szCs w:val="24"/>
        </w:rPr>
        <w:t>.</w:t>
      </w:r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  <w:t>Baracskai József</w:t>
      </w:r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  <w:t xml:space="preserve"> </w:t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  <w:t xml:space="preserve">    </w:t>
      </w:r>
      <w:proofErr w:type="gramStart"/>
      <w:r w:rsidRPr="00690F8C">
        <w:rPr>
          <w:rFonts w:cs="Times New Roman"/>
          <w:b w:val="0"/>
          <w:sz w:val="24"/>
          <w:szCs w:val="24"/>
        </w:rPr>
        <w:t>polgármester</w:t>
      </w:r>
      <w:proofErr w:type="gramEnd"/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90F8C">
        <w:rPr>
          <w:rFonts w:cs="Times New Roman"/>
          <w:b w:val="0"/>
          <w:sz w:val="24"/>
          <w:szCs w:val="24"/>
        </w:rPr>
        <w:t>A határozati javaslat a törvényességi előírásnak megfelel.</w:t>
      </w:r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  <w:t>Dr. Simon Beáta</w:t>
      </w:r>
    </w:p>
    <w:p w:rsidR="008E2BD6" w:rsidRPr="00690F8C" w:rsidRDefault="008E2BD6" w:rsidP="008E2BD6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  <w:t xml:space="preserve">       </w:t>
      </w:r>
      <w:r w:rsidRPr="00690F8C">
        <w:rPr>
          <w:rFonts w:cs="Times New Roman"/>
          <w:b w:val="0"/>
          <w:sz w:val="24"/>
          <w:szCs w:val="24"/>
        </w:rPr>
        <w:tab/>
      </w:r>
      <w:r w:rsidRPr="00690F8C">
        <w:rPr>
          <w:rFonts w:cs="Times New Roman"/>
          <w:b w:val="0"/>
          <w:sz w:val="24"/>
          <w:szCs w:val="24"/>
        </w:rPr>
        <w:tab/>
        <w:t xml:space="preserve">          </w:t>
      </w:r>
      <w:proofErr w:type="gramStart"/>
      <w:r w:rsidRPr="00690F8C">
        <w:rPr>
          <w:rFonts w:cs="Times New Roman"/>
          <w:b w:val="0"/>
          <w:sz w:val="24"/>
          <w:szCs w:val="24"/>
        </w:rPr>
        <w:t>jegyző</w:t>
      </w:r>
      <w:proofErr w:type="gramEnd"/>
    </w:p>
    <w:sectPr w:rsidR="008E2BD6" w:rsidRPr="00690F8C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C06" w:rsidRDefault="00762C06" w:rsidP="002C67C0">
      <w:pPr>
        <w:spacing w:after="0" w:line="240" w:lineRule="auto"/>
      </w:pPr>
      <w:r>
        <w:separator/>
      </w:r>
    </w:p>
  </w:endnote>
  <w:endnote w:type="continuationSeparator" w:id="0">
    <w:p w:rsidR="00762C06" w:rsidRDefault="00762C06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C06" w:rsidRDefault="003702F2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4pt;height:78.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C06" w:rsidRDefault="00762C06" w:rsidP="002C67C0">
      <w:pPr>
        <w:spacing w:after="0" w:line="240" w:lineRule="auto"/>
      </w:pPr>
      <w:r>
        <w:separator/>
      </w:r>
    </w:p>
  </w:footnote>
  <w:footnote w:type="continuationSeparator" w:id="0">
    <w:p w:rsidR="00762C06" w:rsidRDefault="00762C06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C06" w:rsidRDefault="00197D4E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4pt;height:80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5"/>
    <w:multiLevelType w:val="multilevel"/>
    <w:tmpl w:val="00000888"/>
    <w:lvl w:ilvl="0">
      <w:start w:val="6"/>
      <w:numFmt w:val="decimal"/>
      <w:lvlText w:val="%1."/>
      <w:lvlJc w:val="left"/>
      <w:pPr>
        <w:ind w:left="799" w:hanging="349"/>
      </w:pPr>
      <w:rPr>
        <w:rFonts w:ascii="Arial" w:hAnsi="Arial" w:cs="Arial"/>
        <w:b/>
        <w:bCs/>
        <w:color w:val="282828"/>
        <w:w w:val="99"/>
        <w:sz w:val="23"/>
        <w:szCs w:val="23"/>
      </w:rPr>
    </w:lvl>
    <w:lvl w:ilvl="1">
      <w:numFmt w:val="bullet"/>
      <w:lvlText w:val="•"/>
      <w:lvlJc w:val="left"/>
      <w:pPr>
        <w:ind w:left="1607" w:hanging="349"/>
      </w:pPr>
    </w:lvl>
    <w:lvl w:ilvl="2">
      <w:numFmt w:val="bullet"/>
      <w:lvlText w:val="•"/>
      <w:lvlJc w:val="left"/>
      <w:pPr>
        <w:ind w:left="2415" w:hanging="349"/>
      </w:pPr>
    </w:lvl>
    <w:lvl w:ilvl="3">
      <w:numFmt w:val="bullet"/>
      <w:lvlText w:val="•"/>
      <w:lvlJc w:val="left"/>
      <w:pPr>
        <w:ind w:left="3223" w:hanging="349"/>
      </w:pPr>
    </w:lvl>
    <w:lvl w:ilvl="4">
      <w:numFmt w:val="bullet"/>
      <w:lvlText w:val="•"/>
      <w:lvlJc w:val="left"/>
      <w:pPr>
        <w:ind w:left="4031" w:hanging="349"/>
      </w:pPr>
    </w:lvl>
    <w:lvl w:ilvl="5">
      <w:numFmt w:val="bullet"/>
      <w:lvlText w:val="•"/>
      <w:lvlJc w:val="left"/>
      <w:pPr>
        <w:ind w:left="4839" w:hanging="349"/>
      </w:pPr>
    </w:lvl>
    <w:lvl w:ilvl="6">
      <w:numFmt w:val="bullet"/>
      <w:lvlText w:val="•"/>
      <w:lvlJc w:val="left"/>
      <w:pPr>
        <w:ind w:left="5647" w:hanging="349"/>
      </w:pPr>
    </w:lvl>
    <w:lvl w:ilvl="7">
      <w:numFmt w:val="bullet"/>
      <w:lvlText w:val="•"/>
      <w:lvlJc w:val="left"/>
      <w:pPr>
        <w:ind w:left="6455" w:hanging="349"/>
      </w:pPr>
    </w:lvl>
    <w:lvl w:ilvl="8">
      <w:numFmt w:val="bullet"/>
      <w:lvlText w:val="•"/>
      <w:lvlJc w:val="left"/>
      <w:pPr>
        <w:ind w:left="7263" w:hanging="349"/>
      </w:pPr>
    </w:lvl>
  </w:abstractNum>
  <w:abstractNum w:abstractNumId="1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902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337E"/>
    <w:rsid w:val="00021508"/>
    <w:rsid w:val="00031126"/>
    <w:rsid w:val="00033F9C"/>
    <w:rsid w:val="00057EFC"/>
    <w:rsid w:val="0006786D"/>
    <w:rsid w:val="00093F3B"/>
    <w:rsid w:val="00094A05"/>
    <w:rsid w:val="000B67DD"/>
    <w:rsid w:val="00100493"/>
    <w:rsid w:val="001037A6"/>
    <w:rsid w:val="00103880"/>
    <w:rsid w:val="00105C54"/>
    <w:rsid w:val="00114471"/>
    <w:rsid w:val="0012382C"/>
    <w:rsid w:val="001240AF"/>
    <w:rsid w:val="00124FCF"/>
    <w:rsid w:val="001254F2"/>
    <w:rsid w:val="00127485"/>
    <w:rsid w:val="00145754"/>
    <w:rsid w:val="00160334"/>
    <w:rsid w:val="00167053"/>
    <w:rsid w:val="001732D2"/>
    <w:rsid w:val="00173FAE"/>
    <w:rsid w:val="00185CEE"/>
    <w:rsid w:val="0019266A"/>
    <w:rsid w:val="00197D4E"/>
    <w:rsid w:val="001A28E0"/>
    <w:rsid w:val="001E0088"/>
    <w:rsid w:val="001E3D3A"/>
    <w:rsid w:val="00200B4D"/>
    <w:rsid w:val="0020184F"/>
    <w:rsid w:val="00225420"/>
    <w:rsid w:val="00231CB4"/>
    <w:rsid w:val="00256E79"/>
    <w:rsid w:val="00272BEF"/>
    <w:rsid w:val="00274CBD"/>
    <w:rsid w:val="00293753"/>
    <w:rsid w:val="002A1AF1"/>
    <w:rsid w:val="002A49D0"/>
    <w:rsid w:val="002B1AFB"/>
    <w:rsid w:val="002B2100"/>
    <w:rsid w:val="002C2C1C"/>
    <w:rsid w:val="002C331A"/>
    <w:rsid w:val="002C3D97"/>
    <w:rsid w:val="002C67C0"/>
    <w:rsid w:val="002D24BE"/>
    <w:rsid w:val="002F15B7"/>
    <w:rsid w:val="003004BF"/>
    <w:rsid w:val="0030176E"/>
    <w:rsid w:val="00310505"/>
    <w:rsid w:val="00325F32"/>
    <w:rsid w:val="00334290"/>
    <w:rsid w:val="00337072"/>
    <w:rsid w:val="00346115"/>
    <w:rsid w:val="0034643C"/>
    <w:rsid w:val="00347F6B"/>
    <w:rsid w:val="00355515"/>
    <w:rsid w:val="003608F8"/>
    <w:rsid w:val="00365442"/>
    <w:rsid w:val="00365755"/>
    <w:rsid w:val="003702F2"/>
    <w:rsid w:val="00370920"/>
    <w:rsid w:val="00373E39"/>
    <w:rsid w:val="003864BE"/>
    <w:rsid w:val="00390915"/>
    <w:rsid w:val="003A1D6A"/>
    <w:rsid w:val="003A6F4B"/>
    <w:rsid w:val="003B44D1"/>
    <w:rsid w:val="003B5BD6"/>
    <w:rsid w:val="003C0F1D"/>
    <w:rsid w:val="003D6524"/>
    <w:rsid w:val="003F5723"/>
    <w:rsid w:val="00401384"/>
    <w:rsid w:val="004112C4"/>
    <w:rsid w:val="00422E23"/>
    <w:rsid w:val="004432F3"/>
    <w:rsid w:val="00443D33"/>
    <w:rsid w:val="00462D63"/>
    <w:rsid w:val="00490C4B"/>
    <w:rsid w:val="00491D26"/>
    <w:rsid w:val="004A36D4"/>
    <w:rsid w:val="004A64E7"/>
    <w:rsid w:val="004B415C"/>
    <w:rsid w:val="004C1810"/>
    <w:rsid w:val="004E04EE"/>
    <w:rsid w:val="004E21F6"/>
    <w:rsid w:val="005104E6"/>
    <w:rsid w:val="00516B8B"/>
    <w:rsid w:val="005221A1"/>
    <w:rsid w:val="00525425"/>
    <w:rsid w:val="00527072"/>
    <w:rsid w:val="00535F06"/>
    <w:rsid w:val="00577006"/>
    <w:rsid w:val="00581DE4"/>
    <w:rsid w:val="00596DA4"/>
    <w:rsid w:val="005A6EC7"/>
    <w:rsid w:val="005A7FFE"/>
    <w:rsid w:val="005D39F3"/>
    <w:rsid w:val="005E1921"/>
    <w:rsid w:val="005E3A69"/>
    <w:rsid w:val="005F450C"/>
    <w:rsid w:val="00602C0D"/>
    <w:rsid w:val="00604839"/>
    <w:rsid w:val="0062479F"/>
    <w:rsid w:val="006320A4"/>
    <w:rsid w:val="0064532D"/>
    <w:rsid w:val="00651DA9"/>
    <w:rsid w:val="00655687"/>
    <w:rsid w:val="0066140C"/>
    <w:rsid w:val="006660BE"/>
    <w:rsid w:val="00675405"/>
    <w:rsid w:val="00690F8C"/>
    <w:rsid w:val="00695DAD"/>
    <w:rsid w:val="006A3333"/>
    <w:rsid w:val="006F76F3"/>
    <w:rsid w:val="007012F9"/>
    <w:rsid w:val="00714D57"/>
    <w:rsid w:val="007209CB"/>
    <w:rsid w:val="007258CD"/>
    <w:rsid w:val="00733179"/>
    <w:rsid w:val="00733795"/>
    <w:rsid w:val="00737E0A"/>
    <w:rsid w:val="00752CCA"/>
    <w:rsid w:val="00762962"/>
    <w:rsid w:val="00762C06"/>
    <w:rsid w:val="00766A2D"/>
    <w:rsid w:val="00774BB2"/>
    <w:rsid w:val="00776643"/>
    <w:rsid w:val="00780A7B"/>
    <w:rsid w:val="007A2F63"/>
    <w:rsid w:val="007A7D17"/>
    <w:rsid w:val="007B3E7D"/>
    <w:rsid w:val="007C127E"/>
    <w:rsid w:val="007C461B"/>
    <w:rsid w:val="007C6150"/>
    <w:rsid w:val="007D356D"/>
    <w:rsid w:val="007D42B2"/>
    <w:rsid w:val="007D5AE3"/>
    <w:rsid w:val="007E2914"/>
    <w:rsid w:val="007E299E"/>
    <w:rsid w:val="007E7037"/>
    <w:rsid w:val="007F2F01"/>
    <w:rsid w:val="007F5B6E"/>
    <w:rsid w:val="0080515D"/>
    <w:rsid w:val="00806839"/>
    <w:rsid w:val="00831B0C"/>
    <w:rsid w:val="008358DA"/>
    <w:rsid w:val="00835D41"/>
    <w:rsid w:val="0084214C"/>
    <w:rsid w:val="00855E5B"/>
    <w:rsid w:val="00860710"/>
    <w:rsid w:val="00881C2A"/>
    <w:rsid w:val="008A784A"/>
    <w:rsid w:val="008C193A"/>
    <w:rsid w:val="008C3BC9"/>
    <w:rsid w:val="008E2BD6"/>
    <w:rsid w:val="008F6D00"/>
    <w:rsid w:val="00932CAB"/>
    <w:rsid w:val="00935324"/>
    <w:rsid w:val="00960131"/>
    <w:rsid w:val="00972329"/>
    <w:rsid w:val="009828F3"/>
    <w:rsid w:val="009943F5"/>
    <w:rsid w:val="009947F6"/>
    <w:rsid w:val="00997C7E"/>
    <w:rsid w:val="009A66FD"/>
    <w:rsid w:val="009A6A05"/>
    <w:rsid w:val="009C0DE0"/>
    <w:rsid w:val="009C44CD"/>
    <w:rsid w:val="009D7492"/>
    <w:rsid w:val="009E6356"/>
    <w:rsid w:val="00A34D17"/>
    <w:rsid w:val="00A413AF"/>
    <w:rsid w:val="00A63EFA"/>
    <w:rsid w:val="00A94F36"/>
    <w:rsid w:val="00AA1A05"/>
    <w:rsid w:val="00AC6799"/>
    <w:rsid w:val="00AD48F5"/>
    <w:rsid w:val="00AE5830"/>
    <w:rsid w:val="00B112C1"/>
    <w:rsid w:val="00B3786C"/>
    <w:rsid w:val="00B45B72"/>
    <w:rsid w:val="00B5312E"/>
    <w:rsid w:val="00B73701"/>
    <w:rsid w:val="00B77968"/>
    <w:rsid w:val="00BA2677"/>
    <w:rsid w:val="00BB49FD"/>
    <w:rsid w:val="00BB6530"/>
    <w:rsid w:val="00BC165A"/>
    <w:rsid w:val="00BC38DC"/>
    <w:rsid w:val="00BF5FC9"/>
    <w:rsid w:val="00C0120F"/>
    <w:rsid w:val="00C036B9"/>
    <w:rsid w:val="00C154A5"/>
    <w:rsid w:val="00C304DB"/>
    <w:rsid w:val="00C32C01"/>
    <w:rsid w:val="00C36B47"/>
    <w:rsid w:val="00C52891"/>
    <w:rsid w:val="00C7305C"/>
    <w:rsid w:val="00C9663A"/>
    <w:rsid w:val="00CA548F"/>
    <w:rsid w:val="00CC46DB"/>
    <w:rsid w:val="00CD2A1B"/>
    <w:rsid w:val="00CD3CBB"/>
    <w:rsid w:val="00CE7B8E"/>
    <w:rsid w:val="00D33B7E"/>
    <w:rsid w:val="00D36B3A"/>
    <w:rsid w:val="00D400C8"/>
    <w:rsid w:val="00D4181F"/>
    <w:rsid w:val="00D77997"/>
    <w:rsid w:val="00DA5070"/>
    <w:rsid w:val="00DA5737"/>
    <w:rsid w:val="00DC2F63"/>
    <w:rsid w:val="00DD2344"/>
    <w:rsid w:val="00DE43A0"/>
    <w:rsid w:val="00DF3D8B"/>
    <w:rsid w:val="00E130AA"/>
    <w:rsid w:val="00E21E26"/>
    <w:rsid w:val="00E339A6"/>
    <w:rsid w:val="00E40CB5"/>
    <w:rsid w:val="00E47974"/>
    <w:rsid w:val="00E5430C"/>
    <w:rsid w:val="00E67B68"/>
    <w:rsid w:val="00E83BED"/>
    <w:rsid w:val="00EA4556"/>
    <w:rsid w:val="00EA47B8"/>
    <w:rsid w:val="00ED13D0"/>
    <w:rsid w:val="00ED79E2"/>
    <w:rsid w:val="00F07D05"/>
    <w:rsid w:val="00F42BC5"/>
    <w:rsid w:val="00F51AA6"/>
    <w:rsid w:val="00F57AF6"/>
    <w:rsid w:val="00F90527"/>
    <w:rsid w:val="00F91231"/>
    <w:rsid w:val="00F93B19"/>
    <w:rsid w:val="00FC7194"/>
    <w:rsid w:val="00FD0C17"/>
    <w:rsid w:val="00FD5A16"/>
    <w:rsid w:val="00FD6BF5"/>
    <w:rsid w:val="00FD6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6E79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99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604839"/>
  </w:style>
  <w:style w:type="paragraph" w:styleId="Szvegtrzs">
    <w:name w:val="Body Text"/>
    <w:basedOn w:val="Norml"/>
    <w:link w:val="SzvegtrzsChar"/>
    <w:uiPriority w:val="1"/>
    <w:qFormat/>
    <w:rsid w:val="00C036B9"/>
    <w:pPr>
      <w:widowControl w:val="0"/>
      <w:spacing w:after="0" w:line="240" w:lineRule="auto"/>
      <w:ind w:left="216"/>
    </w:pPr>
    <w:rPr>
      <w:rFonts w:ascii="Arial" w:eastAsia="Arial" w:hAnsi="Arial" w:cstheme="minorBidi"/>
      <w:b w:val="0"/>
      <w:kern w:val="0"/>
      <w:sz w:val="16"/>
      <w:szCs w:val="16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C036B9"/>
    <w:rPr>
      <w:rFonts w:ascii="Arial" w:eastAsia="Arial" w:hAnsi="Arial" w:cstheme="minorBidi"/>
      <w:sz w:val="16"/>
      <w:szCs w:val="16"/>
      <w:lang w:val="en-US" w:eastAsia="en-US"/>
    </w:rPr>
  </w:style>
  <w:style w:type="paragraph" w:customStyle="1" w:styleId="Cmsor11">
    <w:name w:val="Címsor 11"/>
    <w:basedOn w:val="Norml"/>
    <w:uiPriority w:val="1"/>
    <w:qFormat/>
    <w:rsid w:val="00C036B9"/>
    <w:pPr>
      <w:widowControl w:val="0"/>
      <w:spacing w:before="67" w:after="0" w:line="240" w:lineRule="auto"/>
      <w:outlineLvl w:val="1"/>
    </w:pPr>
    <w:rPr>
      <w:rFonts w:ascii="Arial" w:eastAsia="Arial" w:hAnsi="Arial" w:cstheme="minorBidi"/>
      <w:bCs/>
      <w:kern w:val="0"/>
      <w:sz w:val="16"/>
      <w:szCs w:val="16"/>
      <w:lang w:val="en-US"/>
    </w:rPr>
  </w:style>
  <w:style w:type="paragraph" w:customStyle="1" w:styleId="Cmsor41">
    <w:name w:val="Címsor 41"/>
    <w:basedOn w:val="Norml"/>
    <w:uiPriority w:val="1"/>
    <w:qFormat/>
    <w:rsid w:val="00347F6B"/>
    <w:pPr>
      <w:widowControl w:val="0"/>
      <w:autoSpaceDE w:val="0"/>
      <w:autoSpaceDN w:val="0"/>
      <w:adjustRightInd w:val="0"/>
      <w:spacing w:after="0" w:line="240" w:lineRule="auto"/>
      <w:ind w:left="441"/>
      <w:outlineLvl w:val="3"/>
    </w:pPr>
    <w:rPr>
      <w:rFonts w:ascii="Arial" w:eastAsiaTheme="minorEastAsia" w:hAnsi="Arial" w:cs="Arial"/>
      <w:bCs/>
      <w:kern w:val="0"/>
      <w:sz w:val="23"/>
      <w:szCs w:val="23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7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3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8926B-1664-4D6A-8B9C-4AFD594AB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549</Words>
  <Characters>4322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Halászné Dukai Ágota</cp:lastModifiedBy>
  <cp:revision>14</cp:revision>
  <cp:lastPrinted>2015-08-31T12:28:00Z</cp:lastPrinted>
  <dcterms:created xsi:type="dcterms:W3CDTF">2021-02-10T08:34:00Z</dcterms:created>
  <dcterms:modified xsi:type="dcterms:W3CDTF">2021-02-12T09:03:00Z</dcterms:modified>
</cp:coreProperties>
</file>