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A7BD7" w14:textId="6A9B310C" w:rsidR="005078AE" w:rsidRDefault="00732228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  <w:r w:rsidRPr="006E3D97">
        <w:rPr>
          <w:rFonts w:ascii="Times New Roman" w:hAnsi="Times New Roman" w:cs="Times New Roman"/>
          <w:sz w:val="24"/>
          <w:szCs w:val="24"/>
        </w:rPr>
        <w:t>Szám</w:t>
      </w:r>
      <w:r w:rsidRPr="007166B8">
        <w:rPr>
          <w:rFonts w:ascii="Times New Roman" w:hAnsi="Times New Roman" w:cs="Times New Roman"/>
          <w:sz w:val="24"/>
          <w:szCs w:val="24"/>
        </w:rPr>
        <w:t>: 1-</w:t>
      </w:r>
      <w:r w:rsidR="007166B8">
        <w:rPr>
          <w:rFonts w:ascii="Times New Roman" w:hAnsi="Times New Roman" w:cs="Times New Roman"/>
          <w:sz w:val="24"/>
          <w:szCs w:val="24"/>
        </w:rPr>
        <w:t>7</w:t>
      </w:r>
      <w:r w:rsidRPr="007166B8">
        <w:rPr>
          <w:rFonts w:ascii="Times New Roman" w:hAnsi="Times New Roman" w:cs="Times New Roman"/>
          <w:sz w:val="24"/>
          <w:szCs w:val="24"/>
        </w:rPr>
        <w:t>/20</w:t>
      </w:r>
      <w:r w:rsidR="00EC721A" w:rsidRPr="007166B8">
        <w:rPr>
          <w:rFonts w:ascii="Times New Roman" w:hAnsi="Times New Roman" w:cs="Times New Roman"/>
          <w:sz w:val="24"/>
          <w:szCs w:val="24"/>
        </w:rPr>
        <w:t>21</w:t>
      </w:r>
      <w:r w:rsidRPr="007166B8">
        <w:rPr>
          <w:rFonts w:ascii="Times New Roman" w:hAnsi="Times New Roman" w:cs="Times New Roman"/>
          <w:sz w:val="24"/>
          <w:szCs w:val="24"/>
        </w:rPr>
        <w:t>.</w:t>
      </w:r>
      <w:r w:rsidRPr="007166B8">
        <w:rPr>
          <w:rFonts w:ascii="Times New Roman" w:hAnsi="Times New Roman" w:cs="Times New Roman"/>
          <w:sz w:val="24"/>
          <w:szCs w:val="24"/>
        </w:rPr>
        <w:tab/>
      </w:r>
      <w:r w:rsidRPr="006E3D97">
        <w:rPr>
          <w:rFonts w:ascii="Times New Roman" w:hAnsi="Times New Roman" w:cs="Times New Roman"/>
          <w:sz w:val="24"/>
          <w:szCs w:val="24"/>
        </w:rPr>
        <w:tab/>
      </w:r>
      <w:r w:rsidRPr="006E3D97">
        <w:rPr>
          <w:rFonts w:ascii="Times New Roman" w:hAnsi="Times New Roman" w:cs="Times New Roman"/>
          <w:sz w:val="24"/>
          <w:szCs w:val="24"/>
        </w:rPr>
        <w:tab/>
      </w:r>
      <w:r w:rsidRPr="006E3D97">
        <w:rPr>
          <w:rFonts w:ascii="Times New Roman" w:hAnsi="Times New Roman" w:cs="Times New Roman"/>
          <w:sz w:val="24"/>
          <w:szCs w:val="24"/>
        </w:rPr>
        <w:tab/>
      </w:r>
      <w:r w:rsidRPr="006E3D97">
        <w:rPr>
          <w:rFonts w:ascii="Times New Roman" w:hAnsi="Times New Roman" w:cs="Times New Roman"/>
          <w:sz w:val="24"/>
          <w:szCs w:val="24"/>
        </w:rPr>
        <w:tab/>
      </w:r>
      <w:r w:rsidRPr="006E3D97">
        <w:rPr>
          <w:rFonts w:ascii="Times New Roman" w:hAnsi="Times New Roman" w:cs="Times New Roman"/>
          <w:sz w:val="24"/>
          <w:szCs w:val="24"/>
        </w:rPr>
        <w:tab/>
      </w:r>
      <w:r w:rsidRPr="006E3D97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FB7004">
        <w:rPr>
          <w:rFonts w:ascii="Times New Roman" w:hAnsi="Times New Roman" w:cs="Times New Roman"/>
          <w:sz w:val="24"/>
          <w:szCs w:val="24"/>
        </w:rPr>
        <w:t>1</w:t>
      </w:r>
      <w:r w:rsidR="00457F5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22E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922EA">
        <w:rPr>
          <w:rFonts w:ascii="Times New Roman" w:hAnsi="Times New Roman" w:cs="Times New Roman"/>
          <w:sz w:val="24"/>
          <w:szCs w:val="24"/>
        </w:rPr>
        <w:t xml:space="preserve"> sz. </w:t>
      </w:r>
      <w:r w:rsidRPr="006E3D97">
        <w:rPr>
          <w:rFonts w:ascii="Times New Roman" w:hAnsi="Times New Roman" w:cs="Times New Roman"/>
          <w:sz w:val="24"/>
          <w:szCs w:val="24"/>
        </w:rPr>
        <w:t>napirendi pont</w:t>
      </w:r>
    </w:p>
    <w:p w14:paraId="250DC212" w14:textId="77777777" w:rsidR="00FB7004" w:rsidRPr="00D615A2" w:rsidRDefault="00FB7004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</w:p>
    <w:p w14:paraId="1BDAF3A6" w14:textId="77777777" w:rsidR="00D53B60" w:rsidRPr="00A119ED" w:rsidRDefault="00D53B60" w:rsidP="00F97A6C">
      <w:pPr>
        <w:spacing w:after="0" w:line="240" w:lineRule="atLeast"/>
        <w:ind w:right="-1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Indokolás</w:t>
      </w:r>
    </w:p>
    <w:p w14:paraId="39C1E93E" w14:textId="77777777" w:rsidR="00D53B60" w:rsidRPr="00A119ED" w:rsidRDefault="00D53B60" w:rsidP="00F97A6C">
      <w:pPr>
        <w:spacing w:after="0" w:line="240" w:lineRule="atLeast"/>
        <w:ind w:right="-144"/>
        <w:jc w:val="center"/>
        <w:rPr>
          <w:rFonts w:ascii="Times New Roman" w:hAnsi="Times New Roman"/>
          <w:sz w:val="24"/>
          <w:szCs w:val="24"/>
        </w:rPr>
      </w:pPr>
      <w:r w:rsidRPr="00A119ED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alaszentgrót Város Önkormányzata Polgármesterének</w:t>
      </w:r>
    </w:p>
    <w:p w14:paraId="5F1DC35E" w14:textId="77777777" w:rsidR="00D53B60" w:rsidRPr="00A119ED" w:rsidRDefault="00D53B60" w:rsidP="00F97A6C">
      <w:pPr>
        <w:spacing w:after="0" w:line="240" w:lineRule="atLeast"/>
        <w:ind w:right="-144"/>
        <w:jc w:val="center"/>
        <w:rPr>
          <w:rFonts w:ascii="Times New Roman" w:hAnsi="Times New Roman"/>
          <w:b/>
          <w:sz w:val="24"/>
          <w:szCs w:val="24"/>
        </w:rPr>
      </w:pPr>
      <w:r w:rsidRPr="00A119ED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A119ED">
        <w:rPr>
          <w:rFonts w:ascii="Times New Roman" w:hAnsi="Times New Roman"/>
          <w:b/>
          <w:sz w:val="24"/>
          <w:szCs w:val="24"/>
        </w:rPr>
        <w:t>. május</w:t>
      </w:r>
      <w:r>
        <w:rPr>
          <w:rFonts w:ascii="Times New Roman" w:hAnsi="Times New Roman"/>
          <w:b/>
          <w:sz w:val="24"/>
          <w:szCs w:val="24"/>
        </w:rPr>
        <w:t xml:space="preserve"> 27-re tervezett döntéséhez</w:t>
      </w:r>
    </w:p>
    <w:p w14:paraId="194338A5" w14:textId="77777777" w:rsidR="00FB7004" w:rsidRDefault="00FB7004" w:rsidP="00F97A6C">
      <w:pPr>
        <w:spacing w:after="0"/>
        <w:ind w:right="-144"/>
        <w:rPr>
          <w:rFonts w:ascii="Times New Roman" w:hAnsi="Times New Roman" w:cs="Times New Roman"/>
          <w:b/>
          <w:bCs/>
          <w:sz w:val="24"/>
          <w:szCs w:val="24"/>
        </w:rPr>
      </w:pPr>
    </w:p>
    <w:p w14:paraId="42E0C232" w14:textId="77777777" w:rsidR="00FB7004" w:rsidRPr="00CA08B5" w:rsidRDefault="00732228" w:rsidP="00F97A6C">
      <w:p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8A47FF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CA08B5">
        <w:rPr>
          <w:rFonts w:ascii="Times New Roman" w:hAnsi="Times New Roman" w:cs="Times New Roman"/>
          <w:sz w:val="24"/>
          <w:szCs w:val="24"/>
        </w:rPr>
        <w:t xml:space="preserve"> </w:t>
      </w:r>
      <w:r w:rsidR="00FB7004">
        <w:rPr>
          <w:rFonts w:ascii="Times New Roman" w:hAnsi="Times New Roman" w:cs="Times New Roman"/>
          <w:sz w:val="24"/>
          <w:szCs w:val="24"/>
        </w:rPr>
        <w:t>Döntés Inkubátorházra vonatkozó tartós használati jog megszüntetésének kezdeményezéséről</w:t>
      </w:r>
    </w:p>
    <w:p w14:paraId="4386D11B" w14:textId="77777777" w:rsidR="00732228" w:rsidRDefault="00732228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</w:p>
    <w:p w14:paraId="2610C397" w14:textId="77777777" w:rsidR="00732228" w:rsidRPr="00FB7004" w:rsidRDefault="00585589" w:rsidP="00F97A6C">
      <w:pPr>
        <w:spacing w:after="0"/>
        <w:ind w:right="-14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B700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Indoklás: </w:t>
      </w:r>
    </w:p>
    <w:p w14:paraId="6C2C35F8" w14:textId="77777777" w:rsidR="00732228" w:rsidRDefault="00732228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</w:p>
    <w:p w14:paraId="771F5B2F" w14:textId="77777777" w:rsidR="0047164F" w:rsidRDefault="00732228" w:rsidP="00F97A6C">
      <w:p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CA08B5">
        <w:rPr>
          <w:rFonts w:ascii="Times New Roman" w:hAnsi="Times New Roman" w:cs="Times New Roman"/>
          <w:sz w:val="24"/>
          <w:szCs w:val="24"/>
        </w:rPr>
        <w:t xml:space="preserve">Zalaszentgrót Város Önkormányzata (8790 Zalaszentgrót, Dózsa Gy. </w:t>
      </w:r>
      <w:proofErr w:type="gramStart"/>
      <w:r w:rsidRPr="00CA08B5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CA08B5">
        <w:rPr>
          <w:rFonts w:ascii="Times New Roman" w:hAnsi="Times New Roman" w:cs="Times New Roman"/>
          <w:sz w:val="24"/>
          <w:szCs w:val="24"/>
        </w:rPr>
        <w:t xml:space="preserve"> 1.)</w:t>
      </w:r>
      <w:r w:rsidR="0047164F">
        <w:rPr>
          <w:rFonts w:ascii="Times New Roman" w:hAnsi="Times New Roman" w:cs="Times New Roman"/>
          <w:sz w:val="24"/>
          <w:szCs w:val="24"/>
        </w:rPr>
        <w:t>, mint tulajdonos, használatba adó</w:t>
      </w:r>
      <w:r w:rsidRPr="00CA08B5">
        <w:rPr>
          <w:rFonts w:ascii="Times New Roman" w:hAnsi="Times New Roman" w:cs="Times New Roman"/>
          <w:sz w:val="24"/>
          <w:szCs w:val="24"/>
        </w:rPr>
        <w:t xml:space="preserve"> és a</w:t>
      </w:r>
      <w:r w:rsidR="00061DA1">
        <w:rPr>
          <w:rFonts w:ascii="Times New Roman" w:hAnsi="Times New Roman" w:cs="Times New Roman"/>
          <w:sz w:val="24"/>
          <w:szCs w:val="24"/>
        </w:rPr>
        <w:t xml:space="preserve"> Zala</w:t>
      </w:r>
      <w:r w:rsidRPr="00CA08B5">
        <w:rPr>
          <w:rFonts w:ascii="Times New Roman" w:hAnsi="Times New Roman" w:cs="Times New Roman"/>
          <w:sz w:val="24"/>
          <w:szCs w:val="24"/>
        </w:rPr>
        <w:t xml:space="preserve"> </w:t>
      </w:r>
      <w:r w:rsidR="00585589">
        <w:rPr>
          <w:rFonts w:ascii="Times New Roman" w:hAnsi="Times New Roman" w:cs="Times New Roman"/>
          <w:sz w:val="24"/>
          <w:szCs w:val="24"/>
        </w:rPr>
        <w:t>Megyei Vállalkozásfejlesztési Alapítvány (8900 Zalaegerszeg, Köztársaság u. 17.)</w:t>
      </w:r>
      <w:r w:rsidR="0047164F">
        <w:rPr>
          <w:rFonts w:ascii="Times New Roman" w:hAnsi="Times New Roman" w:cs="Times New Roman"/>
          <w:sz w:val="24"/>
          <w:szCs w:val="24"/>
        </w:rPr>
        <w:t>, mint hasznosító</w:t>
      </w:r>
      <w:r w:rsidRPr="00CA08B5">
        <w:rPr>
          <w:rFonts w:ascii="Times New Roman" w:hAnsi="Times New Roman" w:cs="Times New Roman"/>
          <w:sz w:val="24"/>
          <w:szCs w:val="24"/>
        </w:rPr>
        <w:t xml:space="preserve"> </w:t>
      </w:r>
      <w:r w:rsidR="00061DA1">
        <w:rPr>
          <w:rFonts w:ascii="Times New Roman" w:hAnsi="Times New Roman" w:cs="Times New Roman"/>
          <w:sz w:val="24"/>
          <w:szCs w:val="24"/>
        </w:rPr>
        <w:t xml:space="preserve">között </w:t>
      </w:r>
      <w:r w:rsidR="00585589">
        <w:rPr>
          <w:rFonts w:ascii="Times New Roman" w:hAnsi="Times New Roman" w:cs="Times New Roman"/>
          <w:sz w:val="24"/>
          <w:szCs w:val="24"/>
        </w:rPr>
        <w:t>1998</w:t>
      </w:r>
      <w:r w:rsidRPr="00CA08B5">
        <w:rPr>
          <w:rFonts w:ascii="Times New Roman" w:hAnsi="Times New Roman" w:cs="Times New Roman"/>
          <w:sz w:val="24"/>
          <w:szCs w:val="24"/>
        </w:rPr>
        <w:t xml:space="preserve">. </w:t>
      </w:r>
      <w:r w:rsidR="00585589">
        <w:rPr>
          <w:rFonts w:ascii="Times New Roman" w:hAnsi="Times New Roman" w:cs="Times New Roman"/>
          <w:sz w:val="24"/>
          <w:szCs w:val="24"/>
        </w:rPr>
        <w:t>március 30</w:t>
      </w:r>
      <w:r w:rsidRPr="00CA08B5">
        <w:rPr>
          <w:rFonts w:ascii="Times New Roman" w:hAnsi="Times New Roman" w:cs="Times New Roman"/>
          <w:sz w:val="24"/>
          <w:szCs w:val="24"/>
        </w:rPr>
        <w:t xml:space="preserve">-án </w:t>
      </w:r>
      <w:r w:rsidR="00585589">
        <w:rPr>
          <w:rFonts w:ascii="Times New Roman" w:hAnsi="Times New Roman" w:cs="Times New Roman"/>
          <w:sz w:val="24"/>
          <w:szCs w:val="24"/>
        </w:rPr>
        <w:t>Tartós Ingatlanhaszná</w:t>
      </w:r>
      <w:r w:rsidR="00061DA1">
        <w:rPr>
          <w:rFonts w:ascii="Times New Roman" w:hAnsi="Times New Roman" w:cs="Times New Roman"/>
          <w:sz w:val="24"/>
          <w:szCs w:val="24"/>
        </w:rPr>
        <w:t>lati és hasznosítási szerződés</w:t>
      </w:r>
      <w:r w:rsidR="0047164F">
        <w:rPr>
          <w:rFonts w:ascii="Times New Roman" w:hAnsi="Times New Roman" w:cs="Times New Roman"/>
          <w:sz w:val="24"/>
          <w:szCs w:val="24"/>
        </w:rPr>
        <w:t xml:space="preserve"> (a továbbiakban szerződés)</w:t>
      </w:r>
      <w:r w:rsidR="00061DA1">
        <w:rPr>
          <w:rFonts w:ascii="Times New Roman" w:hAnsi="Times New Roman" w:cs="Times New Roman"/>
          <w:sz w:val="24"/>
          <w:szCs w:val="24"/>
        </w:rPr>
        <w:t xml:space="preserve"> jött létre a Zalaszentgrót belterület </w:t>
      </w:r>
      <w:r w:rsidR="00585589">
        <w:rPr>
          <w:rFonts w:ascii="Times New Roman" w:hAnsi="Times New Roman" w:cs="Times New Roman"/>
          <w:sz w:val="24"/>
          <w:szCs w:val="24"/>
        </w:rPr>
        <w:t xml:space="preserve">321/4 </w:t>
      </w:r>
      <w:proofErr w:type="spellStart"/>
      <w:r w:rsidR="00585589">
        <w:rPr>
          <w:rFonts w:ascii="Times New Roman" w:hAnsi="Times New Roman" w:cs="Times New Roman"/>
          <w:sz w:val="24"/>
          <w:szCs w:val="24"/>
        </w:rPr>
        <w:t>hrsz</w:t>
      </w:r>
      <w:r w:rsidR="00061DA1">
        <w:rPr>
          <w:rFonts w:ascii="Times New Roman" w:hAnsi="Times New Roman" w:cs="Times New Roman"/>
          <w:sz w:val="24"/>
          <w:szCs w:val="24"/>
        </w:rPr>
        <w:t>-ú</w:t>
      </w:r>
      <w:proofErr w:type="spellEnd"/>
      <w:r w:rsidR="00061DA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61DA1">
        <w:rPr>
          <w:rFonts w:ascii="Times New Roman" w:hAnsi="Times New Roman" w:cs="Times New Roman"/>
          <w:sz w:val="24"/>
          <w:szCs w:val="24"/>
        </w:rPr>
        <w:t>kivett</w:t>
      </w:r>
      <w:proofErr w:type="gramEnd"/>
      <w:r w:rsidR="00061DA1">
        <w:rPr>
          <w:rFonts w:ascii="Times New Roman" w:hAnsi="Times New Roman" w:cs="Times New Roman"/>
          <w:sz w:val="24"/>
          <w:szCs w:val="24"/>
        </w:rPr>
        <w:t xml:space="preserve"> </w:t>
      </w:r>
      <w:r w:rsidR="0047164F">
        <w:rPr>
          <w:rFonts w:ascii="Times New Roman" w:hAnsi="Times New Roman" w:cs="Times New Roman"/>
          <w:sz w:val="24"/>
          <w:szCs w:val="24"/>
        </w:rPr>
        <w:t>épület (</w:t>
      </w:r>
      <w:r w:rsidR="00061DA1">
        <w:rPr>
          <w:rFonts w:ascii="Times New Roman" w:hAnsi="Times New Roman" w:cs="Times New Roman"/>
          <w:sz w:val="24"/>
          <w:szCs w:val="24"/>
        </w:rPr>
        <w:t>vállalkozói inkubátorház) megnevezésű</w:t>
      </w:r>
      <w:r w:rsidR="00585589">
        <w:rPr>
          <w:rFonts w:ascii="Times New Roman" w:hAnsi="Times New Roman" w:cs="Times New Roman"/>
          <w:sz w:val="24"/>
          <w:szCs w:val="24"/>
        </w:rPr>
        <w:t xml:space="preserve"> </w:t>
      </w:r>
      <w:r w:rsidR="003F5893">
        <w:rPr>
          <w:rFonts w:ascii="Times New Roman" w:hAnsi="Times New Roman" w:cs="Times New Roman"/>
          <w:sz w:val="24"/>
          <w:szCs w:val="24"/>
        </w:rPr>
        <w:t>ingatlan</w:t>
      </w:r>
      <w:r w:rsidR="00061DA1">
        <w:rPr>
          <w:rFonts w:ascii="Times New Roman" w:hAnsi="Times New Roman" w:cs="Times New Roman"/>
          <w:sz w:val="24"/>
          <w:szCs w:val="24"/>
        </w:rPr>
        <w:t xml:space="preserve">ra vonatkozóan. </w:t>
      </w:r>
      <w:r w:rsidR="001F3C62">
        <w:rPr>
          <w:rFonts w:ascii="Times New Roman" w:hAnsi="Times New Roman" w:cs="Times New Roman"/>
          <w:sz w:val="24"/>
          <w:szCs w:val="24"/>
        </w:rPr>
        <w:t xml:space="preserve">Az ingatlan </w:t>
      </w:r>
      <w:r w:rsidR="003F5893">
        <w:rPr>
          <w:rFonts w:ascii="Times New Roman" w:hAnsi="Times New Roman" w:cs="Times New Roman"/>
          <w:sz w:val="24"/>
          <w:szCs w:val="24"/>
        </w:rPr>
        <w:t>210</w:t>
      </w:r>
      <w:r w:rsidRPr="00CA08B5">
        <w:rPr>
          <w:rFonts w:ascii="Times New Roman" w:hAnsi="Times New Roman" w:cs="Times New Roman"/>
          <w:sz w:val="24"/>
          <w:szCs w:val="24"/>
        </w:rPr>
        <w:t xml:space="preserve"> m</w:t>
      </w:r>
      <w:r w:rsidRPr="00061D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61DA1">
        <w:rPr>
          <w:rFonts w:ascii="Times New Roman" w:hAnsi="Times New Roman" w:cs="Times New Roman"/>
          <w:sz w:val="24"/>
          <w:szCs w:val="24"/>
        </w:rPr>
        <w:t xml:space="preserve"> nagyságú, a</w:t>
      </w:r>
      <w:r w:rsidR="001F3C62">
        <w:rPr>
          <w:rFonts w:ascii="Times New Roman" w:hAnsi="Times New Roman" w:cs="Times New Roman"/>
          <w:sz w:val="24"/>
          <w:szCs w:val="24"/>
        </w:rPr>
        <w:t xml:space="preserve">mely magában foglalja a </w:t>
      </w:r>
      <w:r w:rsidR="003F5893">
        <w:rPr>
          <w:rFonts w:ascii="Times New Roman" w:hAnsi="Times New Roman" w:cs="Times New Roman"/>
          <w:sz w:val="24"/>
          <w:szCs w:val="24"/>
        </w:rPr>
        <w:t>tetőter</w:t>
      </w:r>
      <w:r w:rsidR="001F3C62">
        <w:rPr>
          <w:rFonts w:ascii="Times New Roman" w:hAnsi="Times New Roman" w:cs="Times New Roman"/>
          <w:sz w:val="24"/>
          <w:szCs w:val="24"/>
        </w:rPr>
        <w:t>et</w:t>
      </w:r>
      <w:r w:rsidR="00257A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47F920" w14:textId="77777777" w:rsidR="0047164F" w:rsidRDefault="0047164F" w:rsidP="00F97A6C">
      <w:p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szerződés főbb elemei a következők: </w:t>
      </w:r>
    </w:p>
    <w:p w14:paraId="702D385C" w14:textId="77777777" w:rsidR="0047164F" w:rsidRDefault="0047164F" w:rsidP="00F97A6C">
      <w:pPr>
        <w:numPr>
          <w:ilvl w:val="0"/>
          <w:numId w:val="16"/>
        </w:numPr>
        <w:spacing w:after="0"/>
        <w:ind w:left="0" w:right="-14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 célja Zalaszentgrót város belterületén vállalkozói inkubátorház létrehozása és működtetése a kezdő vállalkozások támogatása érdekében;</w:t>
      </w:r>
    </w:p>
    <w:p w14:paraId="11D80574" w14:textId="77777777" w:rsidR="0047164F" w:rsidRDefault="0047164F" w:rsidP="00F97A6C">
      <w:pPr>
        <w:numPr>
          <w:ilvl w:val="0"/>
          <w:numId w:val="16"/>
        </w:numPr>
        <w:spacing w:after="0"/>
        <w:ind w:left="0" w:right="-14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 határozott időre, 25 éves időtartamra szól, amely</w:t>
      </w:r>
      <w:r w:rsidR="003C7A6B">
        <w:rPr>
          <w:rFonts w:ascii="Times New Roman" w:hAnsi="Times New Roman" w:cs="Times New Roman"/>
          <w:sz w:val="24"/>
          <w:szCs w:val="24"/>
        </w:rPr>
        <w:t xml:space="preserve">nek lejárati ideje 2023. március </w:t>
      </w:r>
      <w:r>
        <w:rPr>
          <w:rFonts w:ascii="Times New Roman" w:hAnsi="Times New Roman" w:cs="Times New Roman"/>
          <w:sz w:val="24"/>
          <w:szCs w:val="24"/>
        </w:rPr>
        <w:t>30</w:t>
      </w:r>
      <w:proofErr w:type="gramStart"/>
      <w:r>
        <w:rPr>
          <w:rFonts w:ascii="Times New Roman" w:hAnsi="Times New Roman" w:cs="Times New Roman"/>
          <w:sz w:val="24"/>
          <w:szCs w:val="24"/>
        </w:rPr>
        <w:t>.;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5F980" w14:textId="77777777" w:rsidR="003248C6" w:rsidRDefault="0047164F" w:rsidP="00F97A6C">
      <w:pPr>
        <w:numPr>
          <w:ilvl w:val="0"/>
          <w:numId w:val="16"/>
        </w:numPr>
        <w:spacing w:after="0"/>
        <w:ind w:left="0" w:right="-14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57AF5" w:rsidRPr="0047164F">
        <w:rPr>
          <w:rFonts w:ascii="Times New Roman" w:hAnsi="Times New Roman" w:cs="Times New Roman"/>
          <w:sz w:val="24"/>
          <w:szCs w:val="24"/>
        </w:rPr>
        <w:t xml:space="preserve"> beépített vagyon Zalaszentgrót Város Önk</w:t>
      </w:r>
      <w:r>
        <w:rPr>
          <w:rFonts w:ascii="Times New Roman" w:hAnsi="Times New Roman" w:cs="Times New Roman"/>
          <w:sz w:val="24"/>
          <w:szCs w:val="24"/>
        </w:rPr>
        <w:t>ormányzatának tulajdonába kerül;</w:t>
      </w:r>
    </w:p>
    <w:p w14:paraId="28516C7B" w14:textId="77777777" w:rsidR="003248C6" w:rsidRPr="003248C6" w:rsidRDefault="003248C6" w:rsidP="00F97A6C">
      <w:pPr>
        <w:numPr>
          <w:ilvl w:val="0"/>
          <w:numId w:val="16"/>
        </w:numPr>
        <w:spacing w:after="0"/>
        <w:ind w:left="0" w:right="-14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3248C6">
        <w:rPr>
          <w:rFonts w:ascii="Times New Roman" w:hAnsi="Times New Roman" w:cs="Times New Roman"/>
          <w:sz w:val="24"/>
          <w:szCs w:val="24"/>
        </w:rPr>
        <w:t xml:space="preserve"> hasznosító a használat teljes időtartama alatt nem tartozik ellenszolgáltatással a használat tárgyainak birtoklásáért, hasznosításáért. A hasznosítót </w:t>
      </w:r>
      <w:r>
        <w:rPr>
          <w:rFonts w:ascii="Times New Roman" w:hAnsi="Times New Roman" w:cs="Times New Roman"/>
          <w:sz w:val="24"/>
          <w:szCs w:val="24"/>
        </w:rPr>
        <w:t>ingyenes használati jog illeti</w:t>
      </w:r>
      <w:proofErr w:type="gramStart"/>
      <w:r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14:paraId="56BB8160" w14:textId="77777777" w:rsidR="00732228" w:rsidRDefault="0047164F" w:rsidP="00F97A6C">
      <w:pPr>
        <w:numPr>
          <w:ilvl w:val="0"/>
          <w:numId w:val="16"/>
        </w:numPr>
        <w:spacing w:after="0"/>
        <w:ind w:left="0" w:right="-14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B7004">
        <w:rPr>
          <w:rFonts w:ascii="Times New Roman" w:hAnsi="Times New Roman" w:cs="Times New Roman"/>
          <w:sz w:val="24"/>
          <w:szCs w:val="24"/>
        </w:rPr>
        <w:t xml:space="preserve">z ingatlan teljes értéke </w:t>
      </w:r>
      <w:r w:rsidR="003248C6">
        <w:rPr>
          <w:rFonts w:ascii="Times New Roman" w:hAnsi="Times New Roman" w:cs="Times New Roman"/>
          <w:sz w:val="24"/>
          <w:szCs w:val="24"/>
        </w:rPr>
        <w:t xml:space="preserve">a szerződés megkötésekor bruttó 10. 000.000 Ft. A </w:t>
      </w:r>
      <w:r>
        <w:rPr>
          <w:rFonts w:ascii="Times New Roman" w:hAnsi="Times New Roman" w:cs="Times New Roman"/>
          <w:sz w:val="24"/>
          <w:szCs w:val="24"/>
        </w:rPr>
        <w:t>szerződés alapján a hasznosító rövid-és középtávú fejlesztésként beruházást hajt végre az ingatlanon, amelynek értéke hozzávetőlegesen 20.000.000 Ft +ÁFA</w:t>
      </w:r>
      <w:r w:rsidR="003248C6">
        <w:rPr>
          <w:rFonts w:ascii="Times New Roman" w:hAnsi="Times New Roman" w:cs="Times New Roman"/>
          <w:sz w:val="24"/>
          <w:szCs w:val="24"/>
        </w:rPr>
        <w:t>. Jelenleg az ingatlan önkormányzati vagyonkataszterben rögzített értéke bruttó 1.188.361,- Ft.</w:t>
      </w:r>
    </w:p>
    <w:p w14:paraId="725F1FC8" w14:textId="77777777" w:rsidR="00DA13AE" w:rsidRDefault="00DA13AE" w:rsidP="00F97A6C">
      <w:pPr>
        <w:numPr>
          <w:ilvl w:val="0"/>
          <w:numId w:val="16"/>
        </w:numPr>
        <w:spacing w:after="0"/>
        <w:ind w:left="0" w:right="-14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szerződés alapján annak 25 év letelte előtti megszűnése esetén a hasznosító jogainak további gyakorlóját az önkormányzat tulajdonosi jogkörének figyelembevételével az illetékes bíróság dönti el. </w:t>
      </w:r>
    </w:p>
    <w:p w14:paraId="7F4C59C6" w14:textId="77777777" w:rsidR="00AA3887" w:rsidRDefault="00DA13AE" w:rsidP="00F97A6C">
      <w:p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Polgármestere és Zala</w:t>
      </w:r>
      <w:r w:rsidRPr="00CA08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Megyei Vállalkozásfejlesztési Alapítvány képviselője között személyes egyeztetésre került sor, amelynek keretében felmerült annak lehetősége, hogy az ingatlan vonatkozásában Zalaszentgrót Város Önkormányzata </w:t>
      </w:r>
      <w:r w:rsidR="003C7A6B">
        <w:rPr>
          <w:rFonts w:ascii="Times New Roman" w:hAnsi="Times New Roman" w:cs="Times New Roman"/>
          <w:sz w:val="24"/>
          <w:szCs w:val="24"/>
        </w:rPr>
        <w:t xml:space="preserve">ismételten birtokba kerülhessen, amely javaslat elől a hasznosító sem zárkózott el. </w:t>
      </w:r>
    </w:p>
    <w:p w14:paraId="04DB7D09" w14:textId="77777777" w:rsidR="00732228" w:rsidRDefault="003C7A6B" w:rsidP="00F97A6C">
      <w:p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 alapján </w:t>
      </w:r>
      <w:r w:rsidR="0005303D">
        <w:rPr>
          <w:rFonts w:ascii="Times New Roman" w:hAnsi="Times New Roman" w:cs="Times New Roman"/>
          <w:sz w:val="24"/>
          <w:szCs w:val="24"/>
        </w:rPr>
        <w:t>Zalaszentgrót Város Önkormányzata</w:t>
      </w:r>
      <w:r>
        <w:rPr>
          <w:rFonts w:ascii="Times New Roman" w:hAnsi="Times New Roman" w:cs="Times New Roman"/>
          <w:sz w:val="24"/>
          <w:szCs w:val="24"/>
        </w:rPr>
        <w:t>, mint tulajdonos</w:t>
      </w:r>
      <w:r w:rsidR="0005303D">
        <w:rPr>
          <w:rFonts w:ascii="Times New Roman" w:hAnsi="Times New Roman" w:cs="Times New Roman"/>
          <w:sz w:val="24"/>
          <w:szCs w:val="24"/>
        </w:rPr>
        <w:t xml:space="preserve"> a szerződésben foglalt lejárati idő előtt kezdeményezi a</w:t>
      </w:r>
      <w:r w:rsidR="003C0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szóban forgó ingatlan vonatkozásában</w:t>
      </w:r>
      <w:r w:rsidR="003C06E0">
        <w:rPr>
          <w:rFonts w:ascii="Times New Roman" w:hAnsi="Times New Roman" w:cs="Times New Roman"/>
          <w:sz w:val="24"/>
          <w:szCs w:val="24"/>
        </w:rPr>
        <w:t xml:space="preserve"> tartós használati jog visszavételét a Zala Megyei Vállal</w:t>
      </w:r>
      <w:r>
        <w:rPr>
          <w:rFonts w:ascii="Times New Roman" w:hAnsi="Times New Roman" w:cs="Times New Roman"/>
          <w:sz w:val="24"/>
          <w:szCs w:val="24"/>
        </w:rPr>
        <w:t xml:space="preserve">kozásfejlesztési Alapítványtól, amelyek következtében a </w:t>
      </w:r>
      <w:r w:rsidR="0005303D">
        <w:rPr>
          <w:rFonts w:ascii="Times New Roman" w:hAnsi="Times New Roman" w:cs="Times New Roman"/>
          <w:sz w:val="24"/>
          <w:szCs w:val="24"/>
        </w:rPr>
        <w:t>Tartós Ingatlanhasználati és Hasznosítási Szerződés</w:t>
      </w:r>
      <w:r>
        <w:rPr>
          <w:rFonts w:ascii="Times New Roman" w:hAnsi="Times New Roman" w:cs="Times New Roman"/>
          <w:sz w:val="24"/>
          <w:szCs w:val="24"/>
        </w:rPr>
        <w:t xml:space="preserve">ben foglalt, hasznosítót megillető </w:t>
      </w:r>
      <w:r w:rsidR="0005303D">
        <w:rPr>
          <w:rFonts w:ascii="Times New Roman" w:hAnsi="Times New Roman" w:cs="Times New Roman"/>
          <w:sz w:val="24"/>
          <w:szCs w:val="24"/>
        </w:rPr>
        <w:t xml:space="preserve">tartós használati jog </w:t>
      </w:r>
      <w:r>
        <w:rPr>
          <w:rFonts w:ascii="Times New Roman" w:hAnsi="Times New Roman" w:cs="Times New Roman"/>
          <w:sz w:val="24"/>
          <w:szCs w:val="24"/>
        </w:rPr>
        <w:t xml:space="preserve">valamint a szerződés megszüntetésre kerülne </w:t>
      </w:r>
      <w:r w:rsidR="003C06E0">
        <w:rPr>
          <w:rFonts w:ascii="Times New Roman" w:hAnsi="Times New Roman" w:cs="Times New Roman"/>
          <w:sz w:val="24"/>
          <w:szCs w:val="24"/>
        </w:rPr>
        <w:t>a Zala Megyei Váll</w:t>
      </w:r>
      <w:r w:rsidR="00FB7004">
        <w:rPr>
          <w:rFonts w:ascii="Times New Roman" w:hAnsi="Times New Roman" w:cs="Times New Roman"/>
          <w:sz w:val="24"/>
          <w:szCs w:val="24"/>
        </w:rPr>
        <w:t>alkozásfejlesztési Alapítvány</w:t>
      </w:r>
      <w:r w:rsidR="003C06E0">
        <w:rPr>
          <w:rFonts w:ascii="Times New Roman" w:hAnsi="Times New Roman" w:cs="Times New Roman"/>
          <w:sz w:val="24"/>
          <w:szCs w:val="24"/>
        </w:rPr>
        <w:t xml:space="preserve"> Kuratóriumának jóváhagyásával.</w:t>
      </w:r>
      <w:r w:rsidR="00D643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D2B2C8" w14:textId="77777777" w:rsidR="007166B8" w:rsidRPr="003C7A6B" w:rsidRDefault="002E776C" w:rsidP="00F97A6C">
      <w:p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FB7004">
        <w:rPr>
          <w:rFonts w:ascii="Times New Roman" w:hAnsi="Times New Roman" w:cs="Times New Roman"/>
          <w:sz w:val="24"/>
          <w:szCs w:val="24"/>
        </w:rPr>
        <w:lastRenderedPageBreak/>
        <w:t>Kiemelkedően fontos</w:t>
      </w:r>
      <w:r w:rsidR="00FB7004" w:rsidRPr="00FB7004">
        <w:rPr>
          <w:rFonts w:ascii="Times New Roman" w:hAnsi="Times New Roman" w:cs="Times New Roman"/>
          <w:sz w:val="24"/>
          <w:szCs w:val="24"/>
        </w:rPr>
        <w:t xml:space="preserve"> azonban az átadás során az ingatlan, valamint az azon végrehajtott beruházás értének meghatáro</w:t>
      </w:r>
      <w:r w:rsidR="00FB7004">
        <w:rPr>
          <w:rFonts w:ascii="Times New Roman" w:hAnsi="Times New Roman" w:cs="Times New Roman"/>
          <w:sz w:val="24"/>
          <w:szCs w:val="24"/>
        </w:rPr>
        <w:t xml:space="preserve">zása, valamint és az érintetteket megillető jogok és terhelő kötelezettségek pontos rögzítése a megszüntetés során. </w:t>
      </w:r>
    </w:p>
    <w:p w14:paraId="4E215C93" w14:textId="77777777" w:rsidR="007166B8" w:rsidRDefault="007166B8" w:rsidP="00F97A6C">
      <w:pPr>
        <w:pStyle w:val="Nincstrkz"/>
        <w:spacing w:line="276" w:lineRule="auto"/>
        <w:ind w:right="-14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E95CE6" w14:textId="77777777" w:rsidR="005078AE" w:rsidRPr="004A181A" w:rsidRDefault="005078AE" w:rsidP="00F97A6C">
      <w:pPr>
        <w:pStyle w:val="Nincstrkz"/>
        <w:spacing w:line="276" w:lineRule="auto"/>
        <w:ind w:right="-14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181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19C76BC8" w14:textId="2737E1A7" w:rsidR="004A181A" w:rsidRDefault="005078AE" w:rsidP="00F97A6C">
      <w:p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5078AE">
        <w:rPr>
          <w:rFonts w:ascii="Times New Roman" w:hAnsi="Times New Roman" w:cs="Times New Roman"/>
          <w:sz w:val="24"/>
          <w:szCs w:val="24"/>
        </w:rPr>
        <w:t>Zalaszentgrót Város Önkormányzata Képviselő-testületének feladat- és hatáskörében eljárva a Polgármester – a Kormány 27/2021. (I. 29.) Korm. rendeletének 1. §</w:t>
      </w:r>
      <w:proofErr w:type="spellStart"/>
      <w:r w:rsidRPr="005078AE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5078AE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5078AE">
        <w:rPr>
          <w:rFonts w:ascii="Times New Roman" w:hAnsi="Times New Roman" w:cs="Times New Roman"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 </w:t>
      </w:r>
      <w:proofErr w:type="gramStart"/>
      <w:r w:rsidRPr="005078AE">
        <w:rPr>
          <w:rFonts w:ascii="Times New Roman" w:hAnsi="Times New Roman" w:cs="Times New Roman"/>
          <w:sz w:val="24"/>
          <w:szCs w:val="24"/>
        </w:rPr>
        <w:t xml:space="preserve">§ (4) bekezdésében kapott felhatalmazás alapján, Zalaszentgrót Város Önkormányzatának Képviselő-testülete tagjainak véleményére figyelemmel – úgy dönt, </w:t>
      </w:r>
      <w:r w:rsidR="004A181A">
        <w:rPr>
          <w:rFonts w:ascii="Times New Roman" w:hAnsi="Times New Roman" w:cs="Times New Roman"/>
          <w:sz w:val="24"/>
          <w:szCs w:val="24"/>
        </w:rPr>
        <w:t xml:space="preserve">hogy </w:t>
      </w:r>
      <w:r w:rsidR="003C06E0">
        <w:rPr>
          <w:rFonts w:ascii="Times New Roman" w:hAnsi="Times New Roman" w:cs="Times New Roman"/>
          <w:sz w:val="24"/>
          <w:szCs w:val="24"/>
        </w:rPr>
        <w:t>Zalaszentgrót Város Ön</w:t>
      </w:r>
      <w:r w:rsidR="004301F7">
        <w:rPr>
          <w:rFonts w:ascii="Times New Roman" w:hAnsi="Times New Roman" w:cs="Times New Roman"/>
          <w:sz w:val="24"/>
          <w:szCs w:val="24"/>
        </w:rPr>
        <w:t>kormányzata kezdeményezi</w:t>
      </w:r>
      <w:r w:rsidR="003C7A6B">
        <w:rPr>
          <w:rFonts w:ascii="Times New Roman" w:hAnsi="Times New Roman" w:cs="Times New Roman"/>
          <w:sz w:val="24"/>
          <w:szCs w:val="24"/>
        </w:rPr>
        <w:t xml:space="preserve"> a kizárólagos tulajdonát képező,  Zalaszentgrót belterület 321/4 </w:t>
      </w:r>
      <w:proofErr w:type="spellStart"/>
      <w:r w:rsidR="003C7A6B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3C7A6B">
        <w:rPr>
          <w:rFonts w:ascii="Times New Roman" w:hAnsi="Times New Roman" w:cs="Times New Roman"/>
          <w:sz w:val="24"/>
          <w:szCs w:val="24"/>
        </w:rPr>
        <w:t>, kivett épület (vállalkozói inkubátorház) megnevezésű, 210</w:t>
      </w:r>
      <w:r w:rsidR="003C7A6B" w:rsidRPr="00CA08B5">
        <w:rPr>
          <w:rFonts w:ascii="Times New Roman" w:hAnsi="Times New Roman" w:cs="Times New Roman"/>
          <w:sz w:val="24"/>
          <w:szCs w:val="24"/>
        </w:rPr>
        <w:t xml:space="preserve"> m</w:t>
      </w:r>
      <w:r w:rsidR="003C7A6B" w:rsidRPr="00061D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C7A6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C7A6B">
        <w:rPr>
          <w:rFonts w:ascii="Times New Roman" w:hAnsi="Times New Roman" w:cs="Times New Roman"/>
          <w:sz w:val="24"/>
          <w:szCs w:val="24"/>
        </w:rPr>
        <w:t>nagyságú</w:t>
      </w:r>
      <w:r w:rsidR="004301F7">
        <w:rPr>
          <w:rFonts w:ascii="Times New Roman" w:hAnsi="Times New Roman" w:cs="Times New Roman"/>
          <w:sz w:val="24"/>
          <w:szCs w:val="24"/>
        </w:rPr>
        <w:t>, természetben a 8790, Zalaszentgrót Templom tér 4. szám alatt található</w:t>
      </w:r>
      <w:r w:rsidR="003C7A6B">
        <w:rPr>
          <w:rFonts w:ascii="Times New Roman" w:hAnsi="Times New Roman" w:cs="Times New Roman"/>
          <w:sz w:val="24"/>
          <w:szCs w:val="24"/>
        </w:rPr>
        <w:t xml:space="preserve"> ingatlanra vonatkozóan 1998. március 30-án létrejött Tartós Ingatlanhasználati és hasznosítási szerződés alapján fennálló, a </w:t>
      </w:r>
      <w:r w:rsidR="003C06E0">
        <w:rPr>
          <w:rFonts w:ascii="Times New Roman" w:hAnsi="Times New Roman" w:cs="Times New Roman"/>
          <w:sz w:val="24"/>
          <w:szCs w:val="24"/>
        </w:rPr>
        <w:t>Zala Megyei Vállal</w:t>
      </w:r>
      <w:r w:rsidR="003C7A6B">
        <w:rPr>
          <w:rFonts w:ascii="Times New Roman" w:hAnsi="Times New Roman" w:cs="Times New Roman"/>
          <w:sz w:val="24"/>
          <w:szCs w:val="24"/>
        </w:rPr>
        <w:t>kozásfejlesztési Alapítványt</w:t>
      </w:r>
      <w:r w:rsidR="002E776C">
        <w:rPr>
          <w:rFonts w:ascii="Times New Roman" w:hAnsi="Times New Roman" w:cs="Times New Roman"/>
          <w:sz w:val="24"/>
          <w:szCs w:val="24"/>
        </w:rPr>
        <w:t xml:space="preserve"> (8900 Zalaegerszeg,</w:t>
      </w:r>
      <w:proofErr w:type="gramEnd"/>
      <w:r w:rsidR="002E776C">
        <w:rPr>
          <w:rFonts w:ascii="Times New Roman" w:hAnsi="Times New Roman" w:cs="Times New Roman"/>
          <w:sz w:val="24"/>
          <w:szCs w:val="24"/>
        </w:rPr>
        <w:t xml:space="preserve"> Köztársaság u. 17.),</w:t>
      </w:r>
      <w:r w:rsidR="004301F7">
        <w:rPr>
          <w:rFonts w:ascii="Times New Roman" w:hAnsi="Times New Roman" w:cs="Times New Roman"/>
          <w:sz w:val="24"/>
          <w:szCs w:val="24"/>
        </w:rPr>
        <w:t xml:space="preserve"> </w:t>
      </w:r>
      <w:r w:rsidR="003C7A6B">
        <w:rPr>
          <w:rFonts w:ascii="Times New Roman" w:hAnsi="Times New Roman" w:cs="Times New Roman"/>
          <w:sz w:val="24"/>
          <w:szCs w:val="24"/>
        </w:rPr>
        <w:t>megillető tartós használati jog</w:t>
      </w:r>
      <w:r w:rsidR="004301F7">
        <w:rPr>
          <w:rFonts w:ascii="Times New Roman" w:hAnsi="Times New Roman" w:cs="Times New Roman"/>
          <w:sz w:val="24"/>
          <w:szCs w:val="24"/>
        </w:rPr>
        <w:t>, egyúttal a fennálló</w:t>
      </w:r>
      <w:r w:rsidR="003C7A6B">
        <w:rPr>
          <w:rFonts w:ascii="Times New Roman" w:hAnsi="Times New Roman" w:cs="Times New Roman"/>
          <w:sz w:val="24"/>
          <w:szCs w:val="24"/>
        </w:rPr>
        <w:t xml:space="preserve"> szerződés m</w:t>
      </w:r>
      <w:r w:rsidR="00FB7004">
        <w:rPr>
          <w:rFonts w:ascii="Times New Roman" w:hAnsi="Times New Roman" w:cs="Times New Roman"/>
          <w:sz w:val="24"/>
          <w:szCs w:val="24"/>
        </w:rPr>
        <w:t>egszüntetését azzal, hogy rögzíteni szükséges</w:t>
      </w:r>
      <w:r w:rsidR="00FB7004" w:rsidRPr="00FB7004">
        <w:rPr>
          <w:rFonts w:ascii="Times New Roman" w:hAnsi="Times New Roman" w:cs="Times New Roman"/>
          <w:sz w:val="24"/>
          <w:szCs w:val="24"/>
        </w:rPr>
        <w:t xml:space="preserve"> az ingatlan, valamint az azon végrehajtott</w:t>
      </w:r>
      <w:r w:rsidR="00FB7004">
        <w:rPr>
          <w:rFonts w:ascii="Times New Roman" w:hAnsi="Times New Roman" w:cs="Times New Roman"/>
          <w:sz w:val="24"/>
          <w:szCs w:val="24"/>
        </w:rPr>
        <w:t xml:space="preserve"> beruházások értékét, valamint és az érintetteket megillető jogokat és terhelő kötelezettségeket.</w:t>
      </w:r>
    </w:p>
    <w:p w14:paraId="127E8810" w14:textId="77777777" w:rsidR="003C06E0" w:rsidRDefault="004301F7" w:rsidP="00F97A6C">
      <w:p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Polgármestere a tartós használati jog, valamint a fennálló szerződés megszüntetése érdekében egyeztetést kezdeményez a Zala Megyei Vállalkozásfejlesztési Alapítvány (8900 Zalaegerszeg, Köztársaság u. 17.) képviselőjével.</w:t>
      </w:r>
    </w:p>
    <w:p w14:paraId="056B0452" w14:textId="77777777" w:rsidR="00FB7004" w:rsidRDefault="00FB7004" w:rsidP="00F97A6C">
      <w:pPr>
        <w:pStyle w:val="Nincstrkz"/>
        <w:spacing w:line="276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</w:p>
    <w:p w14:paraId="7591783B" w14:textId="77777777" w:rsidR="00732228" w:rsidRPr="004301F7" w:rsidRDefault="005078AE" w:rsidP="00F97A6C">
      <w:pPr>
        <w:pStyle w:val="Nincstrkz"/>
        <w:spacing w:line="276" w:lineRule="auto"/>
        <w:ind w:right="-1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8AE">
        <w:rPr>
          <w:rFonts w:ascii="Times New Roman" w:hAnsi="Times New Roman" w:cs="Times New Roman"/>
          <w:sz w:val="24"/>
          <w:szCs w:val="24"/>
        </w:rPr>
        <w:t xml:space="preserve">A </w:t>
      </w:r>
      <w:r w:rsidR="004301F7">
        <w:rPr>
          <w:rFonts w:ascii="Times New Roman" w:hAnsi="Times New Roman" w:cs="Times New Roman"/>
          <w:sz w:val="24"/>
          <w:szCs w:val="24"/>
        </w:rPr>
        <w:t xml:space="preserve">polgármester felkéri a jegyzőt, hogy a határozati kivonat egy példányának megküldésével a Zala Megyei Vállalkozásfejlesztési Alapítványt (8900 Zalaegerszeg, Köztársaság u. 17.) értesítse. </w:t>
      </w:r>
    </w:p>
    <w:p w14:paraId="68BE6358" w14:textId="77777777" w:rsidR="00FB7004" w:rsidRPr="00FB7004" w:rsidRDefault="00732228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  <w:r w:rsidRPr="00CA08B5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CA08B5">
        <w:rPr>
          <w:rFonts w:ascii="Times New Roman" w:hAnsi="Times New Roman" w:cs="Times New Roman"/>
          <w:sz w:val="24"/>
          <w:szCs w:val="24"/>
        </w:rPr>
        <w:t xml:space="preserve"> </w:t>
      </w:r>
      <w:r w:rsidRPr="00F97A6C">
        <w:rPr>
          <w:rFonts w:ascii="Times New Roman" w:hAnsi="Times New Roman" w:cs="Times New Roman"/>
          <w:sz w:val="24"/>
          <w:szCs w:val="24"/>
        </w:rPr>
        <w:t>20</w:t>
      </w:r>
      <w:r w:rsidR="004A181A" w:rsidRPr="00F97A6C">
        <w:rPr>
          <w:rFonts w:ascii="Times New Roman" w:hAnsi="Times New Roman" w:cs="Times New Roman"/>
          <w:sz w:val="24"/>
          <w:szCs w:val="24"/>
        </w:rPr>
        <w:t>21</w:t>
      </w:r>
      <w:r w:rsidRPr="00F97A6C">
        <w:rPr>
          <w:rFonts w:ascii="Times New Roman" w:hAnsi="Times New Roman" w:cs="Times New Roman"/>
          <w:sz w:val="24"/>
          <w:szCs w:val="24"/>
        </w:rPr>
        <w:t xml:space="preserve">. </w:t>
      </w:r>
      <w:r w:rsidR="003C7A6B" w:rsidRPr="00F97A6C">
        <w:rPr>
          <w:rFonts w:ascii="Times New Roman" w:hAnsi="Times New Roman" w:cs="Times New Roman"/>
          <w:sz w:val="24"/>
          <w:szCs w:val="24"/>
        </w:rPr>
        <w:t xml:space="preserve">december 31. </w:t>
      </w:r>
    </w:p>
    <w:p w14:paraId="6AF6272B" w14:textId="77777777" w:rsidR="00732228" w:rsidRDefault="00732228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  <w:r w:rsidRPr="00CA08B5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CA08B5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004994A9" w14:textId="77777777" w:rsidR="003C7A6B" w:rsidRPr="00CA08B5" w:rsidRDefault="003C7A6B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Simon Beáta jegyző</w:t>
      </w:r>
    </w:p>
    <w:p w14:paraId="21D8CA93" w14:textId="77777777" w:rsidR="007166B8" w:rsidRDefault="007166B8" w:rsidP="00F97A6C">
      <w:pPr>
        <w:spacing w:after="0"/>
        <w:ind w:right="-144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01F35" w14:textId="77777777" w:rsidR="00732228" w:rsidRPr="007166B8" w:rsidRDefault="00732228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  <w:r w:rsidRPr="00CA08B5">
        <w:rPr>
          <w:rFonts w:ascii="Times New Roman" w:hAnsi="Times New Roman" w:cs="Times New Roman"/>
          <w:b/>
          <w:bCs/>
          <w:sz w:val="24"/>
          <w:szCs w:val="24"/>
        </w:rPr>
        <w:t>Zalaszentgr</w:t>
      </w:r>
      <w:r w:rsidR="007166B8">
        <w:rPr>
          <w:rFonts w:ascii="Times New Roman" w:hAnsi="Times New Roman" w:cs="Times New Roman"/>
          <w:b/>
          <w:bCs/>
          <w:sz w:val="24"/>
          <w:szCs w:val="24"/>
        </w:rPr>
        <w:t xml:space="preserve">ót, </w:t>
      </w:r>
      <w:r w:rsidR="007166B8">
        <w:rPr>
          <w:rFonts w:ascii="Times New Roman" w:hAnsi="Times New Roman" w:cs="Times New Roman"/>
          <w:sz w:val="24"/>
          <w:szCs w:val="24"/>
        </w:rPr>
        <w:t>2021.</w:t>
      </w:r>
      <w:r w:rsidR="00D922EA">
        <w:rPr>
          <w:rFonts w:ascii="Times New Roman" w:hAnsi="Times New Roman" w:cs="Times New Roman"/>
          <w:sz w:val="24"/>
          <w:szCs w:val="24"/>
        </w:rPr>
        <w:t xml:space="preserve"> </w:t>
      </w:r>
      <w:r w:rsidR="007166B8">
        <w:rPr>
          <w:rFonts w:ascii="Times New Roman" w:hAnsi="Times New Roman" w:cs="Times New Roman"/>
          <w:sz w:val="24"/>
          <w:szCs w:val="24"/>
        </w:rPr>
        <w:t>május 21.</w:t>
      </w:r>
    </w:p>
    <w:p w14:paraId="7CAB1050" w14:textId="77777777" w:rsidR="00FB7004" w:rsidRDefault="00FB7004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</w:p>
    <w:p w14:paraId="499DB54A" w14:textId="77777777" w:rsidR="00732228" w:rsidRPr="00CA08B5" w:rsidRDefault="003C7A6B" w:rsidP="00F97A6C">
      <w:pPr>
        <w:spacing w:after="0"/>
        <w:ind w:right="-14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32228" w:rsidRPr="00CA08B5">
        <w:rPr>
          <w:rFonts w:ascii="Times New Roman" w:hAnsi="Times New Roman" w:cs="Times New Roman"/>
          <w:sz w:val="24"/>
          <w:szCs w:val="24"/>
        </w:rPr>
        <w:tab/>
      </w:r>
      <w:r w:rsidR="0073222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32228" w:rsidRPr="00CA08B5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4240A4D6" w14:textId="77777777" w:rsidR="00732228" w:rsidRPr="00CA08B5" w:rsidRDefault="00732228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  <w:r w:rsidRPr="00CA08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proofErr w:type="gramStart"/>
      <w:r w:rsidRPr="00CA08B5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14:paraId="3C8D86EF" w14:textId="77777777" w:rsidR="00732228" w:rsidRPr="00CA08B5" w:rsidRDefault="00732228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  <w:r w:rsidRPr="00CA08B5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14:paraId="1C7E5957" w14:textId="215E240F" w:rsidR="00732228" w:rsidRPr="00CA08B5" w:rsidRDefault="00732228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</w:p>
    <w:p w14:paraId="36362244" w14:textId="77777777" w:rsidR="00732228" w:rsidRPr="00CA08B5" w:rsidRDefault="00732228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</w:p>
    <w:p w14:paraId="55CD655E" w14:textId="77777777" w:rsidR="00732228" w:rsidRPr="00CA08B5" w:rsidRDefault="00732228" w:rsidP="00F97A6C">
      <w:pPr>
        <w:spacing w:after="0"/>
        <w:ind w:right="-144"/>
        <w:rPr>
          <w:rFonts w:ascii="Times New Roman" w:hAnsi="Times New Roman" w:cs="Times New Roman"/>
          <w:b/>
          <w:bCs/>
          <w:sz w:val="24"/>
          <w:szCs w:val="24"/>
        </w:rPr>
      </w:pPr>
      <w:r w:rsidRPr="00CA08B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A08B5">
        <w:rPr>
          <w:rFonts w:ascii="Times New Roman" w:hAnsi="Times New Roman" w:cs="Times New Roman"/>
          <w:sz w:val="24"/>
          <w:szCs w:val="24"/>
        </w:rPr>
        <w:tab/>
      </w:r>
      <w:r w:rsidRPr="00CA08B5">
        <w:rPr>
          <w:rFonts w:ascii="Times New Roman" w:hAnsi="Times New Roman" w:cs="Times New Roman"/>
          <w:sz w:val="24"/>
          <w:szCs w:val="24"/>
        </w:rPr>
        <w:tab/>
      </w:r>
      <w:r w:rsidRPr="00CA08B5">
        <w:rPr>
          <w:rFonts w:ascii="Times New Roman" w:hAnsi="Times New Roman" w:cs="Times New Roman"/>
          <w:sz w:val="24"/>
          <w:szCs w:val="24"/>
        </w:rPr>
        <w:tab/>
      </w:r>
      <w:r w:rsidRPr="00CA08B5">
        <w:rPr>
          <w:rFonts w:ascii="Times New Roman" w:hAnsi="Times New Roman" w:cs="Times New Roman"/>
          <w:sz w:val="24"/>
          <w:szCs w:val="24"/>
        </w:rPr>
        <w:tab/>
      </w:r>
      <w:r w:rsidRPr="00CA08B5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CA08B5">
        <w:rPr>
          <w:rFonts w:ascii="Times New Roman" w:hAnsi="Times New Roman" w:cs="Times New Roman"/>
          <w:sz w:val="24"/>
          <w:szCs w:val="24"/>
        </w:rPr>
        <w:tab/>
      </w:r>
      <w:r w:rsidRPr="00CA08B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CA08B5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43B698BF" w14:textId="77777777" w:rsidR="00732228" w:rsidRDefault="00732228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  <w:r w:rsidRPr="00CA08B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CA08B5">
        <w:rPr>
          <w:rFonts w:ascii="Times New Roman" w:hAnsi="Times New Roman" w:cs="Times New Roman"/>
          <w:sz w:val="24"/>
          <w:szCs w:val="24"/>
        </w:rPr>
        <w:tab/>
      </w:r>
      <w:r w:rsidRPr="00CA08B5">
        <w:rPr>
          <w:rFonts w:ascii="Times New Roman" w:hAnsi="Times New Roman" w:cs="Times New Roman"/>
          <w:sz w:val="24"/>
          <w:szCs w:val="24"/>
        </w:rPr>
        <w:tab/>
      </w:r>
      <w:r w:rsidRPr="00CA08B5"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CA08B5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14:paraId="4F0EA9CF" w14:textId="77777777" w:rsidR="00EC721A" w:rsidRDefault="00EC721A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0953C8D" w14:textId="77777777" w:rsidR="00EC721A" w:rsidRPr="008E4C1E" w:rsidRDefault="00EC721A" w:rsidP="00F97A6C">
      <w:pPr>
        <w:pStyle w:val="Nincstrkz"/>
        <w:spacing w:line="276" w:lineRule="auto"/>
        <w:ind w:right="-144"/>
        <w:jc w:val="both"/>
        <w:rPr>
          <w:rFonts w:cs="Times New Roman"/>
          <w:sz w:val="24"/>
          <w:szCs w:val="24"/>
        </w:rPr>
      </w:pPr>
    </w:p>
    <w:p w14:paraId="7840923C" w14:textId="77777777" w:rsidR="00EC721A" w:rsidRPr="00CA08B5" w:rsidRDefault="00EC721A" w:rsidP="00F97A6C">
      <w:pPr>
        <w:spacing w:after="0"/>
        <w:ind w:right="-144"/>
        <w:rPr>
          <w:rFonts w:ascii="Times New Roman" w:hAnsi="Times New Roman" w:cs="Times New Roman"/>
          <w:sz w:val="24"/>
          <w:szCs w:val="24"/>
        </w:rPr>
      </w:pPr>
    </w:p>
    <w:sectPr w:rsidR="00EC721A" w:rsidRPr="00CA08B5" w:rsidSect="00F97A6C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A4D35" w14:textId="77777777" w:rsidR="0005303D" w:rsidRDefault="0005303D" w:rsidP="002C67C0">
      <w:pPr>
        <w:spacing w:after="0" w:line="240" w:lineRule="auto"/>
      </w:pPr>
      <w:r>
        <w:separator/>
      </w:r>
    </w:p>
  </w:endnote>
  <w:endnote w:type="continuationSeparator" w:id="0">
    <w:p w14:paraId="6C6DBD6D" w14:textId="77777777" w:rsidR="0005303D" w:rsidRDefault="0005303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ACF91" w14:textId="77777777" w:rsidR="0005303D" w:rsidRDefault="00F97A6C">
    <w:pPr>
      <w:pStyle w:val="llb"/>
    </w:pPr>
    <w:r>
      <w:rPr>
        <w:noProof/>
        <w:lang w:eastAsia="hu-HU"/>
      </w:rPr>
      <w:pict w14:anchorId="3BA962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pt;height:78.9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6FDA9" w14:textId="77777777" w:rsidR="0005303D" w:rsidRDefault="0005303D" w:rsidP="002C67C0">
      <w:pPr>
        <w:spacing w:after="0" w:line="240" w:lineRule="auto"/>
      </w:pPr>
      <w:r>
        <w:separator/>
      </w:r>
    </w:p>
  </w:footnote>
  <w:footnote w:type="continuationSeparator" w:id="0">
    <w:p w14:paraId="09BA4BEC" w14:textId="77777777" w:rsidR="0005303D" w:rsidRDefault="0005303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09F7A" w14:textId="77777777" w:rsidR="0005303D" w:rsidRDefault="00F97A6C">
    <w:pPr>
      <w:pStyle w:val="lfej"/>
    </w:pPr>
    <w:r>
      <w:rPr>
        <w:noProof/>
        <w:lang w:eastAsia="hu-HU"/>
      </w:rPr>
      <w:pict w14:anchorId="66112A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pt;height:78.9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4B35"/>
    <w:multiLevelType w:val="hybridMultilevel"/>
    <w:tmpl w:val="FF8AE6F0"/>
    <w:lvl w:ilvl="0" w:tplc="F2F07F7A">
      <w:start w:val="1"/>
      <w:numFmt w:val="lowerLetter"/>
      <w:lvlText w:val="%1)"/>
      <w:lvlJc w:val="left"/>
      <w:pPr>
        <w:ind w:left="29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705" w:hanging="360"/>
      </w:pPr>
    </w:lvl>
    <w:lvl w:ilvl="2" w:tplc="040E001B">
      <w:start w:val="1"/>
      <w:numFmt w:val="lowerRoman"/>
      <w:lvlText w:val="%3."/>
      <w:lvlJc w:val="right"/>
      <w:pPr>
        <w:ind w:left="4425" w:hanging="180"/>
      </w:pPr>
    </w:lvl>
    <w:lvl w:ilvl="3" w:tplc="040E000F">
      <w:start w:val="1"/>
      <w:numFmt w:val="decimal"/>
      <w:lvlText w:val="%4."/>
      <w:lvlJc w:val="left"/>
      <w:pPr>
        <w:ind w:left="5145" w:hanging="360"/>
      </w:pPr>
    </w:lvl>
    <w:lvl w:ilvl="4" w:tplc="040E0019">
      <w:start w:val="1"/>
      <w:numFmt w:val="lowerLetter"/>
      <w:lvlText w:val="%5."/>
      <w:lvlJc w:val="left"/>
      <w:pPr>
        <w:ind w:left="5865" w:hanging="360"/>
      </w:pPr>
    </w:lvl>
    <w:lvl w:ilvl="5" w:tplc="040E001B">
      <w:start w:val="1"/>
      <w:numFmt w:val="lowerRoman"/>
      <w:lvlText w:val="%6."/>
      <w:lvlJc w:val="right"/>
      <w:pPr>
        <w:ind w:left="6585" w:hanging="180"/>
      </w:pPr>
    </w:lvl>
    <w:lvl w:ilvl="6" w:tplc="040E000F">
      <w:start w:val="1"/>
      <w:numFmt w:val="decimal"/>
      <w:lvlText w:val="%7."/>
      <w:lvlJc w:val="left"/>
      <w:pPr>
        <w:ind w:left="7305" w:hanging="360"/>
      </w:pPr>
    </w:lvl>
    <w:lvl w:ilvl="7" w:tplc="040E0019">
      <w:start w:val="1"/>
      <w:numFmt w:val="lowerLetter"/>
      <w:lvlText w:val="%8."/>
      <w:lvlJc w:val="left"/>
      <w:pPr>
        <w:ind w:left="8025" w:hanging="360"/>
      </w:pPr>
    </w:lvl>
    <w:lvl w:ilvl="8" w:tplc="040E001B">
      <w:start w:val="1"/>
      <w:numFmt w:val="lowerRoman"/>
      <w:lvlText w:val="%9."/>
      <w:lvlJc w:val="right"/>
      <w:pPr>
        <w:ind w:left="8745" w:hanging="180"/>
      </w:pPr>
    </w:lvl>
  </w:abstractNum>
  <w:abstractNum w:abstractNumId="1" w15:restartNumberingAfterBreak="0">
    <w:nsid w:val="0DFD64AC"/>
    <w:multiLevelType w:val="hybridMultilevel"/>
    <w:tmpl w:val="CA9EC03A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8751BD"/>
    <w:multiLevelType w:val="hybridMultilevel"/>
    <w:tmpl w:val="FC3E7E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150BB9"/>
    <w:multiLevelType w:val="hybridMultilevel"/>
    <w:tmpl w:val="C3F8B8A8"/>
    <w:lvl w:ilvl="0" w:tplc="040E000F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4" w15:restartNumberingAfterBreak="0">
    <w:nsid w:val="20C55CB8"/>
    <w:multiLevelType w:val="hybridMultilevel"/>
    <w:tmpl w:val="8B2ED9F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4E40C5"/>
    <w:multiLevelType w:val="hybridMultilevel"/>
    <w:tmpl w:val="5E044FBA"/>
    <w:lvl w:ilvl="0" w:tplc="12244EC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298176AF"/>
    <w:multiLevelType w:val="hybridMultilevel"/>
    <w:tmpl w:val="0986B146"/>
    <w:lvl w:ilvl="0" w:tplc="4D60B1FC">
      <w:start w:val="1"/>
      <w:numFmt w:val="lowerLetter"/>
      <w:lvlText w:val="%1)"/>
      <w:lvlJc w:val="left"/>
      <w:pPr>
        <w:ind w:left="2625" w:hanging="360"/>
      </w:pPr>
      <w:rPr>
        <w:rFonts w:ascii="Times New Roman" w:eastAsia="Times New Roman" w:hAnsi="Times New Roman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A297B6F"/>
    <w:multiLevelType w:val="hybridMultilevel"/>
    <w:tmpl w:val="B0040736"/>
    <w:lvl w:ilvl="0" w:tplc="AF10AB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F137D47"/>
    <w:multiLevelType w:val="hybridMultilevel"/>
    <w:tmpl w:val="BD841D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52FF9"/>
    <w:multiLevelType w:val="hybridMultilevel"/>
    <w:tmpl w:val="0FF68F4C"/>
    <w:lvl w:ilvl="0" w:tplc="DAB865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796" w:hanging="360"/>
      </w:pPr>
    </w:lvl>
    <w:lvl w:ilvl="2" w:tplc="040E001B">
      <w:start w:val="1"/>
      <w:numFmt w:val="lowerRoman"/>
      <w:lvlText w:val="%3."/>
      <w:lvlJc w:val="right"/>
      <w:pPr>
        <w:ind w:left="1516" w:hanging="180"/>
      </w:pPr>
    </w:lvl>
    <w:lvl w:ilvl="3" w:tplc="040E000F">
      <w:start w:val="1"/>
      <w:numFmt w:val="decimal"/>
      <w:lvlText w:val="%4."/>
      <w:lvlJc w:val="left"/>
      <w:pPr>
        <w:ind w:left="2236" w:hanging="360"/>
      </w:pPr>
    </w:lvl>
    <w:lvl w:ilvl="4" w:tplc="040E0019">
      <w:start w:val="1"/>
      <w:numFmt w:val="lowerLetter"/>
      <w:lvlText w:val="%5."/>
      <w:lvlJc w:val="left"/>
      <w:pPr>
        <w:ind w:left="2956" w:hanging="360"/>
      </w:pPr>
    </w:lvl>
    <w:lvl w:ilvl="5" w:tplc="040E001B">
      <w:start w:val="1"/>
      <w:numFmt w:val="lowerRoman"/>
      <w:lvlText w:val="%6."/>
      <w:lvlJc w:val="right"/>
      <w:pPr>
        <w:ind w:left="3676" w:hanging="180"/>
      </w:pPr>
    </w:lvl>
    <w:lvl w:ilvl="6" w:tplc="040E000F">
      <w:start w:val="1"/>
      <w:numFmt w:val="decimal"/>
      <w:lvlText w:val="%7."/>
      <w:lvlJc w:val="left"/>
      <w:pPr>
        <w:ind w:left="4396" w:hanging="360"/>
      </w:pPr>
    </w:lvl>
    <w:lvl w:ilvl="7" w:tplc="040E0019">
      <w:start w:val="1"/>
      <w:numFmt w:val="lowerLetter"/>
      <w:lvlText w:val="%8."/>
      <w:lvlJc w:val="left"/>
      <w:pPr>
        <w:ind w:left="5116" w:hanging="360"/>
      </w:pPr>
    </w:lvl>
    <w:lvl w:ilvl="8" w:tplc="040E001B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480778C5"/>
    <w:multiLevelType w:val="hybridMultilevel"/>
    <w:tmpl w:val="E140EF3A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E9F5DD1"/>
    <w:multiLevelType w:val="hybridMultilevel"/>
    <w:tmpl w:val="C43E03B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55FE6"/>
    <w:multiLevelType w:val="multilevel"/>
    <w:tmpl w:val="E0A48A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79D7A24"/>
    <w:multiLevelType w:val="hybridMultilevel"/>
    <w:tmpl w:val="C91A8268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C88090B"/>
    <w:multiLevelType w:val="hybridMultilevel"/>
    <w:tmpl w:val="2DFA1B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23AB0"/>
    <w:multiLevelType w:val="hybridMultilevel"/>
    <w:tmpl w:val="D5720A88"/>
    <w:lvl w:ilvl="0" w:tplc="730AD6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2"/>
  </w:num>
  <w:num w:numId="5">
    <w:abstractNumId w:val="1"/>
  </w:num>
  <w:num w:numId="6">
    <w:abstractNumId w:val="13"/>
  </w:num>
  <w:num w:numId="7">
    <w:abstractNumId w:val="9"/>
  </w:num>
  <w:num w:numId="8">
    <w:abstractNumId w:val="7"/>
  </w:num>
  <w:num w:numId="9">
    <w:abstractNumId w:val="8"/>
  </w:num>
  <w:num w:numId="10">
    <w:abstractNumId w:val="14"/>
  </w:num>
  <w:num w:numId="11">
    <w:abstractNumId w:val="0"/>
  </w:num>
  <w:num w:numId="12">
    <w:abstractNumId w:val="5"/>
  </w:num>
  <w:num w:numId="13">
    <w:abstractNumId w:val="11"/>
  </w:num>
  <w:num w:numId="14">
    <w:abstractNumId w:val="2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36DD2"/>
    <w:rsid w:val="0005303D"/>
    <w:rsid w:val="00061DA1"/>
    <w:rsid w:val="00071335"/>
    <w:rsid w:val="0007392B"/>
    <w:rsid w:val="00080690"/>
    <w:rsid w:val="00087CD4"/>
    <w:rsid w:val="000937B3"/>
    <w:rsid w:val="000977D1"/>
    <w:rsid w:val="000A2D2E"/>
    <w:rsid w:val="000B0133"/>
    <w:rsid w:val="000B5188"/>
    <w:rsid w:val="000C489C"/>
    <w:rsid w:val="000D3BD3"/>
    <w:rsid w:val="000E322F"/>
    <w:rsid w:val="000E3840"/>
    <w:rsid w:val="000E57E1"/>
    <w:rsid w:val="00134F4C"/>
    <w:rsid w:val="0016007C"/>
    <w:rsid w:val="001647C7"/>
    <w:rsid w:val="00165E8D"/>
    <w:rsid w:val="00176584"/>
    <w:rsid w:val="001817B1"/>
    <w:rsid w:val="00195D86"/>
    <w:rsid w:val="001B3755"/>
    <w:rsid w:val="001C5A2C"/>
    <w:rsid w:val="001E0088"/>
    <w:rsid w:val="001E00FE"/>
    <w:rsid w:val="001E68FB"/>
    <w:rsid w:val="001F3C62"/>
    <w:rsid w:val="002139BB"/>
    <w:rsid w:val="0022189F"/>
    <w:rsid w:val="00240547"/>
    <w:rsid w:val="0024754B"/>
    <w:rsid w:val="0025275D"/>
    <w:rsid w:val="00254EEF"/>
    <w:rsid w:val="00257AF5"/>
    <w:rsid w:val="002626AA"/>
    <w:rsid w:val="0028347A"/>
    <w:rsid w:val="002B2100"/>
    <w:rsid w:val="002C67C0"/>
    <w:rsid w:val="002E776C"/>
    <w:rsid w:val="002E7EEA"/>
    <w:rsid w:val="002F438C"/>
    <w:rsid w:val="002F5928"/>
    <w:rsid w:val="0030204D"/>
    <w:rsid w:val="00310039"/>
    <w:rsid w:val="003217E1"/>
    <w:rsid w:val="003248C6"/>
    <w:rsid w:val="00324A26"/>
    <w:rsid w:val="00332BFD"/>
    <w:rsid w:val="003372DB"/>
    <w:rsid w:val="00344A21"/>
    <w:rsid w:val="00347DF8"/>
    <w:rsid w:val="00351EA4"/>
    <w:rsid w:val="00371127"/>
    <w:rsid w:val="00374D62"/>
    <w:rsid w:val="0038059B"/>
    <w:rsid w:val="003810C8"/>
    <w:rsid w:val="0038320D"/>
    <w:rsid w:val="003B0829"/>
    <w:rsid w:val="003B2B7F"/>
    <w:rsid w:val="003C06E0"/>
    <w:rsid w:val="003C7A6B"/>
    <w:rsid w:val="003F3263"/>
    <w:rsid w:val="003F5893"/>
    <w:rsid w:val="003F7CFF"/>
    <w:rsid w:val="00400319"/>
    <w:rsid w:val="004205D1"/>
    <w:rsid w:val="004301F7"/>
    <w:rsid w:val="00457F5C"/>
    <w:rsid w:val="0047164F"/>
    <w:rsid w:val="00477288"/>
    <w:rsid w:val="004866A9"/>
    <w:rsid w:val="00495FCA"/>
    <w:rsid w:val="004A181A"/>
    <w:rsid w:val="004A4FC0"/>
    <w:rsid w:val="004B1C89"/>
    <w:rsid w:val="004B7C57"/>
    <w:rsid w:val="004D3451"/>
    <w:rsid w:val="004D39D8"/>
    <w:rsid w:val="004E1E67"/>
    <w:rsid w:val="004E3E42"/>
    <w:rsid w:val="004E4EAE"/>
    <w:rsid w:val="0050109B"/>
    <w:rsid w:val="005078AE"/>
    <w:rsid w:val="00517773"/>
    <w:rsid w:val="005244B9"/>
    <w:rsid w:val="005416F2"/>
    <w:rsid w:val="0056131A"/>
    <w:rsid w:val="00561D59"/>
    <w:rsid w:val="00585589"/>
    <w:rsid w:val="00586115"/>
    <w:rsid w:val="005A412C"/>
    <w:rsid w:val="005A6C6A"/>
    <w:rsid w:val="005D427B"/>
    <w:rsid w:val="005E06A3"/>
    <w:rsid w:val="005F39E6"/>
    <w:rsid w:val="006013FB"/>
    <w:rsid w:val="00612A29"/>
    <w:rsid w:val="00616464"/>
    <w:rsid w:val="0062611C"/>
    <w:rsid w:val="00631B87"/>
    <w:rsid w:val="0063651D"/>
    <w:rsid w:val="00651B51"/>
    <w:rsid w:val="00660A04"/>
    <w:rsid w:val="006619EE"/>
    <w:rsid w:val="006660BE"/>
    <w:rsid w:val="006825C0"/>
    <w:rsid w:val="00687FFC"/>
    <w:rsid w:val="00691B3F"/>
    <w:rsid w:val="006B37E3"/>
    <w:rsid w:val="006C12B1"/>
    <w:rsid w:val="006C50E4"/>
    <w:rsid w:val="006D063A"/>
    <w:rsid w:val="006E3D97"/>
    <w:rsid w:val="006F4F7D"/>
    <w:rsid w:val="0071045A"/>
    <w:rsid w:val="00710588"/>
    <w:rsid w:val="007166B8"/>
    <w:rsid w:val="00725F8B"/>
    <w:rsid w:val="0072642C"/>
    <w:rsid w:val="00732228"/>
    <w:rsid w:val="00732435"/>
    <w:rsid w:val="00755352"/>
    <w:rsid w:val="00763DED"/>
    <w:rsid w:val="0076686B"/>
    <w:rsid w:val="00776047"/>
    <w:rsid w:val="00787790"/>
    <w:rsid w:val="0079170C"/>
    <w:rsid w:val="00793F79"/>
    <w:rsid w:val="00794593"/>
    <w:rsid w:val="007B7437"/>
    <w:rsid w:val="007C5C74"/>
    <w:rsid w:val="007C63F2"/>
    <w:rsid w:val="007C7570"/>
    <w:rsid w:val="00800F40"/>
    <w:rsid w:val="00811B6F"/>
    <w:rsid w:val="008128EC"/>
    <w:rsid w:val="00847F5E"/>
    <w:rsid w:val="00854BFC"/>
    <w:rsid w:val="00867CF9"/>
    <w:rsid w:val="008A47FF"/>
    <w:rsid w:val="008A784A"/>
    <w:rsid w:val="008B24EC"/>
    <w:rsid w:val="008C09DA"/>
    <w:rsid w:val="008C4199"/>
    <w:rsid w:val="008D0E76"/>
    <w:rsid w:val="008E6CED"/>
    <w:rsid w:val="00902AA7"/>
    <w:rsid w:val="00933EFF"/>
    <w:rsid w:val="00945EEB"/>
    <w:rsid w:val="00960F85"/>
    <w:rsid w:val="009811C8"/>
    <w:rsid w:val="00982EAB"/>
    <w:rsid w:val="009A48B0"/>
    <w:rsid w:val="009B2B0A"/>
    <w:rsid w:val="009B2C5A"/>
    <w:rsid w:val="009B364C"/>
    <w:rsid w:val="009D462D"/>
    <w:rsid w:val="009D562C"/>
    <w:rsid w:val="009F08E0"/>
    <w:rsid w:val="00A018B8"/>
    <w:rsid w:val="00A15E6C"/>
    <w:rsid w:val="00A26C52"/>
    <w:rsid w:val="00A33E97"/>
    <w:rsid w:val="00A376E7"/>
    <w:rsid w:val="00A42988"/>
    <w:rsid w:val="00A46DB1"/>
    <w:rsid w:val="00A711B2"/>
    <w:rsid w:val="00A726DA"/>
    <w:rsid w:val="00A7534D"/>
    <w:rsid w:val="00A92E41"/>
    <w:rsid w:val="00A9670F"/>
    <w:rsid w:val="00AA3887"/>
    <w:rsid w:val="00AB0B60"/>
    <w:rsid w:val="00AB7E55"/>
    <w:rsid w:val="00AC6BFD"/>
    <w:rsid w:val="00AC7423"/>
    <w:rsid w:val="00AE4633"/>
    <w:rsid w:val="00AF39BB"/>
    <w:rsid w:val="00AF6631"/>
    <w:rsid w:val="00AF7781"/>
    <w:rsid w:val="00B024C0"/>
    <w:rsid w:val="00B04409"/>
    <w:rsid w:val="00B060C3"/>
    <w:rsid w:val="00B247E5"/>
    <w:rsid w:val="00B24C2B"/>
    <w:rsid w:val="00B3343A"/>
    <w:rsid w:val="00B34B4E"/>
    <w:rsid w:val="00B5144F"/>
    <w:rsid w:val="00B610F3"/>
    <w:rsid w:val="00B6378A"/>
    <w:rsid w:val="00B81BE1"/>
    <w:rsid w:val="00BA2F77"/>
    <w:rsid w:val="00BC7A7B"/>
    <w:rsid w:val="00BD6046"/>
    <w:rsid w:val="00C05F39"/>
    <w:rsid w:val="00C26AC4"/>
    <w:rsid w:val="00C32DDB"/>
    <w:rsid w:val="00C338BE"/>
    <w:rsid w:val="00C530A8"/>
    <w:rsid w:val="00C6181C"/>
    <w:rsid w:val="00C6326E"/>
    <w:rsid w:val="00C6658F"/>
    <w:rsid w:val="00C90EF4"/>
    <w:rsid w:val="00CA08B5"/>
    <w:rsid w:val="00CC059A"/>
    <w:rsid w:val="00CC6BAC"/>
    <w:rsid w:val="00CE1A5D"/>
    <w:rsid w:val="00CF3D63"/>
    <w:rsid w:val="00D02FC3"/>
    <w:rsid w:val="00D0726C"/>
    <w:rsid w:val="00D163E8"/>
    <w:rsid w:val="00D30ED3"/>
    <w:rsid w:val="00D360E9"/>
    <w:rsid w:val="00D53B60"/>
    <w:rsid w:val="00D55CA7"/>
    <w:rsid w:val="00D615A2"/>
    <w:rsid w:val="00D6433C"/>
    <w:rsid w:val="00D74EEF"/>
    <w:rsid w:val="00D77AED"/>
    <w:rsid w:val="00D922EA"/>
    <w:rsid w:val="00D9315A"/>
    <w:rsid w:val="00D96A04"/>
    <w:rsid w:val="00DA13AE"/>
    <w:rsid w:val="00DA59D5"/>
    <w:rsid w:val="00DA60ED"/>
    <w:rsid w:val="00DD59A6"/>
    <w:rsid w:val="00DD777A"/>
    <w:rsid w:val="00DE6E16"/>
    <w:rsid w:val="00DF75D8"/>
    <w:rsid w:val="00E07DCD"/>
    <w:rsid w:val="00E172E5"/>
    <w:rsid w:val="00E3103B"/>
    <w:rsid w:val="00E324C1"/>
    <w:rsid w:val="00E353F9"/>
    <w:rsid w:val="00E360E8"/>
    <w:rsid w:val="00E76EC2"/>
    <w:rsid w:val="00E83021"/>
    <w:rsid w:val="00EA345D"/>
    <w:rsid w:val="00EB4D28"/>
    <w:rsid w:val="00EC4E1B"/>
    <w:rsid w:val="00EC6E2E"/>
    <w:rsid w:val="00EC721A"/>
    <w:rsid w:val="00ED54F2"/>
    <w:rsid w:val="00ED7035"/>
    <w:rsid w:val="00EF4867"/>
    <w:rsid w:val="00EF5CA8"/>
    <w:rsid w:val="00F0038C"/>
    <w:rsid w:val="00F1508C"/>
    <w:rsid w:val="00F26CB2"/>
    <w:rsid w:val="00F44617"/>
    <w:rsid w:val="00F63E93"/>
    <w:rsid w:val="00F66FDF"/>
    <w:rsid w:val="00F97A6C"/>
    <w:rsid w:val="00FA0BBD"/>
    <w:rsid w:val="00FB7004"/>
    <w:rsid w:val="00FE4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3"/>
    <o:shapelayout v:ext="edit">
      <o:idmap v:ext="edit" data="1"/>
    </o:shapelayout>
  </w:shapeDefaults>
  <w:decimalSymbol w:val=","/>
  <w:listSeparator w:val=";"/>
  <w14:docId w14:val="71681C78"/>
  <w15:docId w15:val="{23012ECE-551E-4518-B0A7-F8DD84B5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28EC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Nincstrkz">
    <w:name w:val="No Spacing"/>
    <w:uiPriority w:val="99"/>
    <w:qFormat/>
    <w:rsid w:val="00400319"/>
    <w:rPr>
      <w:rFonts w:cs="Calibri"/>
      <w:lang w:eastAsia="en-US"/>
    </w:rPr>
  </w:style>
  <w:style w:type="paragraph" w:styleId="Listaszerbekezds">
    <w:name w:val="List Paragraph"/>
    <w:basedOn w:val="Norml"/>
    <w:uiPriority w:val="99"/>
    <w:qFormat/>
    <w:rsid w:val="00DD59A6"/>
    <w:pPr>
      <w:ind w:left="708"/>
    </w:pPr>
  </w:style>
  <w:style w:type="paragraph" w:styleId="NormlWeb">
    <w:name w:val="Normal (Web)"/>
    <w:basedOn w:val="Norml"/>
    <w:uiPriority w:val="99"/>
    <w:rsid w:val="00A726D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A726DA"/>
  </w:style>
  <w:style w:type="paragraph" w:styleId="Szvegtrzs2">
    <w:name w:val="Body Text 2"/>
    <w:basedOn w:val="Norml"/>
    <w:link w:val="Szvegtrzs2Char"/>
    <w:uiPriority w:val="99"/>
    <w:rsid w:val="00A726D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hu-HU"/>
    </w:rPr>
  </w:style>
  <w:style w:type="character" w:customStyle="1" w:styleId="BodyText2Char">
    <w:name w:val="Body Text 2 Char"/>
    <w:basedOn w:val="Bekezdsalapbettpusa"/>
    <w:uiPriority w:val="99"/>
    <w:semiHidden/>
    <w:locked/>
    <w:rsid w:val="003F7CFF"/>
    <w:rPr>
      <w:lang w:eastAsia="en-US"/>
    </w:rPr>
  </w:style>
  <w:style w:type="character" w:customStyle="1" w:styleId="Szvegtrzs2Char">
    <w:name w:val="Szövegtörzs 2 Char"/>
    <w:link w:val="Szvegtrzs2"/>
    <w:uiPriority w:val="99"/>
    <w:semiHidden/>
    <w:locked/>
    <w:rsid w:val="00A726DA"/>
    <w:rPr>
      <w:rFonts w:ascii="Calibri" w:hAnsi="Calibri" w:cs="Calibri"/>
      <w:sz w:val="24"/>
      <w:szCs w:val="24"/>
      <w:lang w:val="hu-HU" w:eastAsia="hu-HU"/>
    </w:rPr>
  </w:style>
  <w:style w:type="paragraph" w:customStyle="1" w:styleId="Default">
    <w:name w:val="Default"/>
    <w:uiPriority w:val="99"/>
    <w:rsid w:val="00A726D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rsid w:val="00945EEB"/>
    <w:rPr>
      <w:color w:val="0000FF"/>
      <w:u w:val="single"/>
    </w:rPr>
  </w:style>
  <w:style w:type="table" w:styleId="Rcsostblzat">
    <w:name w:val="Table Grid"/>
    <w:basedOn w:val="Normltblzat"/>
    <w:uiPriority w:val="99"/>
    <w:locked/>
    <w:rsid w:val="008D0E76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647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1-…</vt:lpstr>
    </vt:vector>
  </TitlesOfParts>
  <Company>Zaleszentgrót Város Önkormányzata</Company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1-…</dc:title>
  <dc:creator>Dr_Dézsenyi_Veronika</dc:creator>
  <cp:lastModifiedBy>Simon Beáta</cp:lastModifiedBy>
  <cp:revision>10</cp:revision>
  <cp:lastPrinted>2015-09-15T12:53:00Z</cp:lastPrinted>
  <dcterms:created xsi:type="dcterms:W3CDTF">2021-05-18T06:34:00Z</dcterms:created>
  <dcterms:modified xsi:type="dcterms:W3CDTF">2021-05-21T09:42:00Z</dcterms:modified>
</cp:coreProperties>
</file>