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EA11" w14:textId="013E99A3" w:rsidR="0006473F" w:rsidRPr="007C040A" w:rsidRDefault="0006473F" w:rsidP="0006473F">
      <w:pPr>
        <w:spacing w:after="0" w:line="240" w:lineRule="auto"/>
        <w:jc w:val="both"/>
        <w:rPr>
          <w:rFonts w:ascii="Times New Roman" w:eastAsia="Times New Roman" w:hAnsi="Times New Roman" w:cs="Times New Roman"/>
          <w:sz w:val="24"/>
          <w:szCs w:val="24"/>
          <w:lang w:eastAsia="hu-HU"/>
        </w:rPr>
      </w:pPr>
      <w:r w:rsidRPr="007C040A">
        <w:rPr>
          <w:rFonts w:ascii="Times New Roman" w:eastAsia="Times New Roman" w:hAnsi="Times New Roman" w:cs="Times New Roman"/>
          <w:b/>
          <w:bCs/>
          <w:sz w:val="24"/>
          <w:szCs w:val="24"/>
          <w:u w:val="single"/>
          <w:lang w:eastAsia="hu-HU"/>
        </w:rPr>
        <w:t>Szám</w:t>
      </w:r>
      <w:r w:rsidRPr="007C040A">
        <w:rPr>
          <w:rFonts w:ascii="Times New Roman" w:eastAsia="Times New Roman" w:hAnsi="Times New Roman" w:cs="Times New Roman"/>
          <w:b/>
          <w:bCs/>
          <w:sz w:val="24"/>
          <w:szCs w:val="24"/>
          <w:lang w:eastAsia="hu-HU"/>
        </w:rPr>
        <w:t xml:space="preserve">: </w:t>
      </w:r>
      <w:r w:rsidR="00A90B08" w:rsidRPr="007C040A">
        <w:rPr>
          <w:rFonts w:ascii="Times New Roman" w:eastAsia="Times New Roman" w:hAnsi="Times New Roman" w:cs="Times New Roman"/>
          <w:bCs/>
          <w:sz w:val="24"/>
          <w:szCs w:val="24"/>
          <w:lang w:eastAsia="hu-HU"/>
        </w:rPr>
        <w:t>1-</w:t>
      </w:r>
      <w:r w:rsidR="000F3F1C">
        <w:rPr>
          <w:rFonts w:ascii="Times New Roman" w:eastAsia="Times New Roman" w:hAnsi="Times New Roman" w:cs="Times New Roman"/>
          <w:bCs/>
          <w:sz w:val="24"/>
          <w:szCs w:val="24"/>
          <w:lang w:eastAsia="hu-HU"/>
        </w:rPr>
        <w:t>8</w:t>
      </w:r>
      <w:r w:rsidRPr="007C040A">
        <w:rPr>
          <w:rFonts w:ascii="Times New Roman" w:eastAsia="Times New Roman" w:hAnsi="Times New Roman" w:cs="Times New Roman"/>
          <w:bCs/>
          <w:sz w:val="24"/>
          <w:szCs w:val="24"/>
          <w:lang w:eastAsia="hu-HU"/>
        </w:rPr>
        <w:t>/2</w:t>
      </w:r>
      <w:r w:rsidRPr="007C040A">
        <w:rPr>
          <w:rFonts w:ascii="Times New Roman" w:eastAsia="Times New Roman" w:hAnsi="Times New Roman" w:cs="Times New Roman"/>
          <w:sz w:val="24"/>
          <w:szCs w:val="24"/>
          <w:lang w:eastAsia="hu-HU"/>
        </w:rPr>
        <w:t xml:space="preserve">021.                                                                                   </w:t>
      </w:r>
      <w:r w:rsidR="00A90B08" w:rsidRPr="007C040A">
        <w:rPr>
          <w:rFonts w:ascii="Times New Roman" w:eastAsia="Times New Roman" w:hAnsi="Times New Roman" w:cs="Times New Roman"/>
          <w:sz w:val="24"/>
          <w:szCs w:val="24"/>
          <w:lang w:eastAsia="hu-HU"/>
        </w:rPr>
        <w:t xml:space="preserve">    </w:t>
      </w:r>
      <w:r w:rsidR="00136788" w:rsidRPr="007C040A">
        <w:rPr>
          <w:rFonts w:ascii="Times New Roman" w:eastAsia="Times New Roman" w:hAnsi="Times New Roman" w:cs="Times New Roman"/>
          <w:sz w:val="24"/>
          <w:szCs w:val="24"/>
          <w:lang w:eastAsia="hu-HU"/>
        </w:rPr>
        <w:t>1</w:t>
      </w:r>
      <w:r w:rsidR="000F3F1C">
        <w:rPr>
          <w:rFonts w:ascii="Times New Roman" w:eastAsia="Times New Roman" w:hAnsi="Times New Roman" w:cs="Times New Roman"/>
          <w:sz w:val="24"/>
          <w:szCs w:val="24"/>
          <w:lang w:eastAsia="hu-HU"/>
        </w:rPr>
        <w:t>0</w:t>
      </w:r>
      <w:r w:rsidRPr="007C040A">
        <w:rPr>
          <w:rFonts w:ascii="Times New Roman" w:eastAsia="Times New Roman" w:hAnsi="Times New Roman" w:cs="Times New Roman"/>
          <w:sz w:val="24"/>
          <w:szCs w:val="24"/>
          <w:lang w:eastAsia="hu-HU"/>
        </w:rPr>
        <w:t xml:space="preserve">. sz. napirendi pont </w:t>
      </w:r>
    </w:p>
    <w:p w14:paraId="725647B8" w14:textId="7295F741" w:rsidR="0006473F" w:rsidRPr="007C040A" w:rsidRDefault="0006473F" w:rsidP="0006473F">
      <w:pPr>
        <w:spacing w:after="0" w:line="240" w:lineRule="auto"/>
        <w:jc w:val="center"/>
        <w:rPr>
          <w:rFonts w:ascii="Times New Roman" w:eastAsia="Times New Roman" w:hAnsi="Times New Roman" w:cs="Times New Roman"/>
          <w:b/>
          <w:bCs/>
          <w:sz w:val="24"/>
          <w:szCs w:val="24"/>
          <w:u w:val="single"/>
          <w:lang w:eastAsia="hu-HU"/>
        </w:rPr>
      </w:pPr>
    </w:p>
    <w:p w14:paraId="730A4ADD" w14:textId="5CDC89CC" w:rsidR="0006473F" w:rsidRPr="007C040A" w:rsidRDefault="00196B50" w:rsidP="0006473F">
      <w:pPr>
        <w:spacing w:after="0" w:line="240" w:lineRule="auto"/>
        <w:jc w:val="center"/>
        <w:rPr>
          <w:rFonts w:ascii="Times New Roman" w:eastAsia="Times New Roman" w:hAnsi="Times New Roman" w:cs="Times New Roman"/>
          <w:b/>
          <w:bCs/>
          <w:sz w:val="24"/>
          <w:szCs w:val="24"/>
          <w:u w:val="single"/>
          <w:lang w:eastAsia="hu-HU"/>
        </w:rPr>
      </w:pPr>
      <w:r>
        <w:rPr>
          <w:rFonts w:ascii="Times New Roman" w:eastAsia="Times New Roman" w:hAnsi="Times New Roman" w:cs="Times New Roman"/>
          <w:b/>
          <w:bCs/>
          <w:sz w:val="24"/>
          <w:szCs w:val="24"/>
          <w:u w:val="single"/>
          <w:lang w:eastAsia="hu-HU"/>
        </w:rPr>
        <w:t>Előterjesztés</w:t>
      </w:r>
    </w:p>
    <w:p w14:paraId="6CE6E536" w14:textId="68A10F8C" w:rsidR="0006473F" w:rsidRPr="007C040A" w:rsidRDefault="0006473F" w:rsidP="0006473F">
      <w:pPr>
        <w:spacing w:after="0" w:line="240" w:lineRule="auto"/>
        <w:jc w:val="center"/>
        <w:rPr>
          <w:rFonts w:ascii="Times New Roman" w:eastAsia="Times New Roman" w:hAnsi="Times New Roman" w:cs="Times New Roman"/>
          <w:b/>
          <w:sz w:val="24"/>
          <w:szCs w:val="24"/>
          <w:lang w:eastAsia="hu-HU"/>
        </w:rPr>
      </w:pPr>
      <w:r w:rsidRPr="007C040A">
        <w:rPr>
          <w:rFonts w:ascii="Times New Roman" w:eastAsia="Times New Roman" w:hAnsi="Times New Roman" w:cs="Times New Roman"/>
          <w:b/>
          <w:sz w:val="24"/>
          <w:szCs w:val="24"/>
          <w:lang w:eastAsia="hu-HU"/>
        </w:rPr>
        <w:t xml:space="preserve">Zalaszentgrót Város Önkormányzata </w:t>
      </w:r>
      <w:r w:rsidR="00196B50">
        <w:rPr>
          <w:rFonts w:ascii="Times New Roman" w:eastAsia="Times New Roman" w:hAnsi="Times New Roman" w:cs="Times New Roman"/>
          <w:b/>
          <w:sz w:val="24"/>
          <w:szCs w:val="24"/>
          <w:lang w:eastAsia="hu-HU"/>
        </w:rPr>
        <w:t>Képviselő-testületének</w:t>
      </w:r>
      <w:r w:rsidRPr="007C040A">
        <w:rPr>
          <w:rFonts w:ascii="Times New Roman" w:eastAsia="Times New Roman" w:hAnsi="Times New Roman" w:cs="Times New Roman"/>
          <w:b/>
          <w:sz w:val="24"/>
          <w:szCs w:val="24"/>
          <w:lang w:eastAsia="hu-HU"/>
        </w:rPr>
        <w:t xml:space="preserve">  </w:t>
      </w:r>
    </w:p>
    <w:p w14:paraId="70F43C3B" w14:textId="4356CB85" w:rsidR="0006473F" w:rsidRPr="007C040A" w:rsidRDefault="0006473F" w:rsidP="0006473F">
      <w:pPr>
        <w:spacing w:after="0" w:line="240" w:lineRule="auto"/>
        <w:jc w:val="center"/>
        <w:rPr>
          <w:rFonts w:ascii="Times New Roman" w:eastAsia="Times New Roman" w:hAnsi="Times New Roman" w:cs="Times New Roman"/>
          <w:b/>
          <w:sz w:val="24"/>
          <w:szCs w:val="24"/>
          <w:lang w:eastAsia="hu-HU"/>
        </w:rPr>
      </w:pPr>
      <w:r w:rsidRPr="007C040A">
        <w:rPr>
          <w:rFonts w:ascii="Times New Roman" w:eastAsia="Times New Roman" w:hAnsi="Times New Roman" w:cs="Times New Roman"/>
          <w:b/>
          <w:sz w:val="24"/>
          <w:szCs w:val="24"/>
          <w:lang w:eastAsia="hu-HU"/>
        </w:rPr>
        <w:t xml:space="preserve">2021. </w:t>
      </w:r>
      <w:r w:rsidR="00196B50">
        <w:rPr>
          <w:rFonts w:ascii="Times New Roman" w:eastAsia="Times New Roman" w:hAnsi="Times New Roman" w:cs="Times New Roman"/>
          <w:b/>
          <w:sz w:val="24"/>
          <w:szCs w:val="24"/>
          <w:lang w:eastAsia="hu-HU"/>
        </w:rPr>
        <w:t>június 24</w:t>
      </w:r>
      <w:r w:rsidRPr="007C040A">
        <w:rPr>
          <w:rFonts w:ascii="Times New Roman" w:eastAsia="Times New Roman" w:hAnsi="Times New Roman" w:cs="Times New Roman"/>
          <w:b/>
          <w:sz w:val="24"/>
          <w:szCs w:val="24"/>
          <w:lang w:eastAsia="hu-HU"/>
        </w:rPr>
        <w:t>-</w:t>
      </w:r>
      <w:r w:rsidR="00196B50">
        <w:rPr>
          <w:rFonts w:ascii="Times New Roman" w:eastAsia="Times New Roman" w:hAnsi="Times New Roman" w:cs="Times New Roman"/>
          <w:b/>
          <w:sz w:val="24"/>
          <w:szCs w:val="24"/>
          <w:lang w:eastAsia="hu-HU"/>
        </w:rPr>
        <w:t>i</w:t>
      </w:r>
      <w:r w:rsidRPr="007C040A">
        <w:rPr>
          <w:rFonts w:ascii="Times New Roman" w:eastAsia="Times New Roman" w:hAnsi="Times New Roman" w:cs="Times New Roman"/>
          <w:b/>
          <w:sz w:val="24"/>
          <w:szCs w:val="24"/>
          <w:lang w:eastAsia="hu-HU"/>
        </w:rPr>
        <w:t xml:space="preserve"> </w:t>
      </w:r>
      <w:r w:rsidR="00196B50">
        <w:rPr>
          <w:rFonts w:ascii="Times New Roman" w:eastAsia="Times New Roman" w:hAnsi="Times New Roman" w:cs="Times New Roman"/>
          <w:b/>
          <w:sz w:val="24"/>
          <w:szCs w:val="24"/>
          <w:lang w:eastAsia="hu-HU"/>
        </w:rPr>
        <w:t>rendes, nyilvános ülésére</w:t>
      </w:r>
    </w:p>
    <w:p w14:paraId="64B787C3" w14:textId="77777777" w:rsidR="0006473F" w:rsidRPr="007C040A" w:rsidRDefault="0006473F" w:rsidP="0006473F">
      <w:pPr>
        <w:spacing w:after="0"/>
        <w:ind w:hanging="900"/>
        <w:rPr>
          <w:rFonts w:ascii="Times New Roman" w:eastAsia="Times New Roman" w:hAnsi="Times New Roman" w:cs="Times New Roman"/>
          <w:b/>
          <w:sz w:val="24"/>
          <w:szCs w:val="24"/>
          <w:u w:val="single"/>
          <w:lang w:eastAsia="hu-HU"/>
        </w:rPr>
      </w:pPr>
    </w:p>
    <w:p w14:paraId="07B06DB1" w14:textId="0B62E46D" w:rsidR="00C06A91" w:rsidRPr="007C040A" w:rsidRDefault="00C06A91" w:rsidP="00C43538">
      <w:pPr>
        <w:spacing w:after="0"/>
        <w:jc w:val="both"/>
        <w:rPr>
          <w:rFonts w:ascii="Times New Roman" w:hAnsi="Times New Roman" w:cs="Times New Roman"/>
          <w:sz w:val="24"/>
          <w:szCs w:val="24"/>
        </w:rPr>
      </w:pPr>
      <w:r w:rsidRPr="007C040A">
        <w:rPr>
          <w:rFonts w:ascii="Times New Roman" w:hAnsi="Times New Roman" w:cs="Times New Roman"/>
          <w:b/>
          <w:bCs/>
          <w:sz w:val="24"/>
          <w:szCs w:val="24"/>
          <w:u w:val="single"/>
        </w:rPr>
        <w:t>Tárgy:</w:t>
      </w:r>
      <w:r w:rsidRPr="007C040A">
        <w:rPr>
          <w:rFonts w:ascii="Times New Roman" w:hAnsi="Times New Roman" w:cs="Times New Roman"/>
          <w:sz w:val="24"/>
          <w:szCs w:val="24"/>
        </w:rPr>
        <w:t xml:space="preserve"> </w:t>
      </w:r>
      <w:r w:rsidR="0022465B" w:rsidRPr="007C040A">
        <w:rPr>
          <w:rFonts w:ascii="Times New Roman" w:hAnsi="Times New Roman" w:cs="Times New Roman"/>
          <w:sz w:val="24"/>
          <w:szCs w:val="24"/>
        </w:rPr>
        <w:t>Döntés közétkeztetés</w:t>
      </w:r>
      <w:r w:rsidR="00196B50">
        <w:rPr>
          <w:rFonts w:ascii="Times New Roman" w:hAnsi="Times New Roman" w:cs="Times New Roman"/>
          <w:sz w:val="24"/>
          <w:szCs w:val="24"/>
        </w:rPr>
        <w:t>i pályázat elbírálásáról</w:t>
      </w:r>
    </w:p>
    <w:p w14:paraId="3F73A9DC" w14:textId="77777777" w:rsidR="0022465B" w:rsidRPr="007C040A" w:rsidRDefault="0022465B" w:rsidP="00C43538">
      <w:pPr>
        <w:spacing w:after="0"/>
        <w:jc w:val="both"/>
        <w:rPr>
          <w:rFonts w:ascii="Times New Roman" w:hAnsi="Times New Roman" w:cs="Times New Roman"/>
          <w:sz w:val="24"/>
          <w:szCs w:val="24"/>
        </w:rPr>
      </w:pPr>
    </w:p>
    <w:p w14:paraId="676ED302" w14:textId="54EB65FF" w:rsidR="00C06A91" w:rsidRPr="00196B50" w:rsidRDefault="00196B50" w:rsidP="00C43538">
      <w:pPr>
        <w:spacing w:after="0"/>
        <w:jc w:val="both"/>
        <w:rPr>
          <w:rFonts w:ascii="Times New Roman" w:hAnsi="Times New Roman" w:cs="Times New Roman"/>
          <w:b/>
          <w:bCs/>
          <w:spacing w:val="-6"/>
          <w:sz w:val="24"/>
          <w:szCs w:val="24"/>
        </w:rPr>
      </w:pPr>
      <w:r>
        <w:rPr>
          <w:rFonts w:ascii="Times New Roman" w:hAnsi="Times New Roman" w:cs="Times New Roman"/>
          <w:b/>
          <w:bCs/>
          <w:spacing w:val="-6"/>
          <w:sz w:val="24"/>
          <w:szCs w:val="24"/>
        </w:rPr>
        <w:t>Tisztelt Képviselő-testület!</w:t>
      </w:r>
    </w:p>
    <w:p w14:paraId="53483483" w14:textId="77777777" w:rsidR="0022465B" w:rsidRPr="007C040A" w:rsidRDefault="0022465B" w:rsidP="00C43538">
      <w:pPr>
        <w:spacing w:after="0"/>
        <w:jc w:val="both"/>
        <w:rPr>
          <w:rFonts w:ascii="Times New Roman" w:hAnsi="Times New Roman" w:cs="Times New Roman"/>
          <w:b/>
          <w:bCs/>
          <w:spacing w:val="-6"/>
          <w:sz w:val="24"/>
          <w:szCs w:val="24"/>
          <w:u w:val="single"/>
        </w:rPr>
      </w:pPr>
    </w:p>
    <w:p w14:paraId="650FD8BA" w14:textId="59430CCC" w:rsidR="00196B50" w:rsidRDefault="00196B50" w:rsidP="0022465B">
      <w:pPr>
        <w:spacing w:after="0"/>
        <w:jc w:val="both"/>
        <w:rPr>
          <w:rFonts w:ascii="Times New Roman" w:hAnsi="Times New Roman" w:cs="Times New Roman"/>
          <w:bCs/>
          <w:sz w:val="24"/>
          <w:szCs w:val="24"/>
        </w:rPr>
      </w:pPr>
      <w:r w:rsidRPr="00BE2AC7">
        <w:rPr>
          <w:rFonts w:ascii="Times New Roman" w:hAnsi="Times New Roman"/>
          <w:bCs/>
          <w:sz w:val="24"/>
          <w:szCs w:val="24"/>
        </w:rPr>
        <w:t>Zalaszentgrót Város</w:t>
      </w:r>
      <w:r>
        <w:rPr>
          <w:rFonts w:ascii="Times New Roman" w:hAnsi="Times New Roman"/>
          <w:bCs/>
          <w:sz w:val="24"/>
          <w:szCs w:val="24"/>
        </w:rPr>
        <w:t xml:space="preserve"> Önkormányzata Képviselő-</w:t>
      </w:r>
      <w:r w:rsidRPr="00C65DC1">
        <w:rPr>
          <w:rFonts w:ascii="Times New Roman" w:hAnsi="Times New Roman"/>
          <w:bCs/>
          <w:sz w:val="24"/>
          <w:szCs w:val="24"/>
        </w:rPr>
        <w:t>testületének feladat- és hatáskörében eljárva a polgármester</w:t>
      </w:r>
      <w:r>
        <w:rPr>
          <w:rFonts w:ascii="Times New Roman" w:hAnsi="Times New Roman"/>
          <w:bCs/>
          <w:sz w:val="24"/>
          <w:szCs w:val="24"/>
        </w:rPr>
        <w:t xml:space="preserve"> </w:t>
      </w:r>
      <w:r w:rsidRPr="00C65DC1">
        <w:rPr>
          <w:rFonts w:ascii="Times New Roman" w:hAnsi="Times New Roman"/>
          <w:bCs/>
          <w:i/>
          <w:iCs/>
          <w:sz w:val="24"/>
          <w:szCs w:val="24"/>
        </w:rPr>
        <w:t xml:space="preserve">– a Kormány </w:t>
      </w:r>
      <w:r>
        <w:rPr>
          <w:rFonts w:ascii="Times New Roman" w:hAnsi="Times New Roman"/>
          <w:bCs/>
          <w:i/>
          <w:iCs/>
          <w:sz w:val="24"/>
          <w:szCs w:val="24"/>
        </w:rPr>
        <w:t>27/2021</w:t>
      </w:r>
      <w:r w:rsidRPr="00C65DC1">
        <w:rPr>
          <w:rFonts w:ascii="Times New Roman" w:hAnsi="Times New Roman"/>
          <w:bCs/>
          <w:i/>
          <w:iCs/>
          <w:sz w:val="24"/>
          <w:szCs w:val="24"/>
        </w:rPr>
        <w:t>. (</w:t>
      </w:r>
      <w:r>
        <w:rPr>
          <w:rFonts w:ascii="Times New Roman" w:hAnsi="Times New Roman"/>
          <w:bCs/>
          <w:i/>
          <w:iCs/>
          <w:sz w:val="24"/>
          <w:szCs w:val="24"/>
        </w:rPr>
        <w:t>I</w:t>
      </w:r>
      <w:r w:rsidRPr="00C65DC1">
        <w:rPr>
          <w:rFonts w:ascii="Times New Roman" w:hAnsi="Times New Roman"/>
          <w:bCs/>
          <w:i/>
          <w:iCs/>
          <w:sz w:val="24"/>
          <w:szCs w:val="24"/>
        </w:rPr>
        <w:t xml:space="preserve">. </w:t>
      </w:r>
      <w:r>
        <w:rPr>
          <w:rFonts w:ascii="Times New Roman" w:hAnsi="Times New Roman"/>
          <w:bCs/>
          <w:i/>
          <w:iCs/>
          <w:sz w:val="24"/>
          <w:szCs w:val="24"/>
        </w:rPr>
        <w:t>29</w:t>
      </w:r>
      <w:r w:rsidRPr="00C65DC1">
        <w:rPr>
          <w:rFonts w:ascii="Times New Roman" w:hAnsi="Times New Roman"/>
          <w:bCs/>
          <w:i/>
          <w:iCs/>
          <w:sz w:val="24"/>
          <w:szCs w:val="24"/>
        </w:rPr>
        <w:t xml:space="preserve">.) Korm. rendeletének 1. §-a alapján kihirdetett veszélyhelyzetre tekintettel, a katasztrófavédelemről és a hozzá kapcsolódó egyes törvények módosításáról szóló 2011. évi CXXVIII. törvény 46. § (4) bekezdésében kapott felhatalmazás alapján, Zalaszentgrót Város Önkormányzatának Képviselő-testülete tagjainak írásbeli véleményére figyelemmel – </w:t>
      </w:r>
      <w:r w:rsidRPr="00C65DC1">
        <w:rPr>
          <w:rFonts w:ascii="Times New Roman" w:hAnsi="Times New Roman"/>
          <w:bCs/>
          <w:sz w:val="24"/>
          <w:szCs w:val="24"/>
        </w:rPr>
        <w:t xml:space="preserve">a </w:t>
      </w:r>
      <w:r>
        <w:rPr>
          <w:rFonts w:ascii="Times New Roman" w:hAnsi="Times New Roman"/>
          <w:bCs/>
          <w:sz w:val="24"/>
          <w:szCs w:val="24"/>
          <w:lang w:eastAsia="hu-HU"/>
        </w:rPr>
        <w:t>69/2021</w:t>
      </w:r>
      <w:r w:rsidRPr="00C65DC1">
        <w:rPr>
          <w:rFonts w:ascii="Times New Roman" w:hAnsi="Times New Roman"/>
          <w:bCs/>
          <w:sz w:val="24"/>
          <w:szCs w:val="24"/>
          <w:lang w:eastAsia="hu-HU"/>
        </w:rPr>
        <w:t>. (</w:t>
      </w:r>
      <w:r>
        <w:rPr>
          <w:rFonts w:ascii="Times New Roman" w:hAnsi="Times New Roman"/>
          <w:bCs/>
          <w:sz w:val="24"/>
          <w:szCs w:val="24"/>
          <w:lang w:eastAsia="hu-HU"/>
        </w:rPr>
        <w:t>V.27</w:t>
      </w:r>
      <w:r w:rsidRPr="00C65DC1">
        <w:rPr>
          <w:rFonts w:ascii="Times New Roman" w:hAnsi="Times New Roman"/>
          <w:bCs/>
          <w:sz w:val="24"/>
          <w:szCs w:val="24"/>
          <w:lang w:eastAsia="hu-HU"/>
        </w:rPr>
        <w:t>.) számú határozatban</w:t>
      </w:r>
      <w:r w:rsidRPr="00C65DC1">
        <w:rPr>
          <w:rFonts w:ascii="Times New Roman" w:hAnsi="Times New Roman"/>
          <w:bCs/>
          <w:color w:val="000000"/>
          <w:sz w:val="24"/>
          <w:szCs w:val="24"/>
          <w:lang w:eastAsia="ar-SA"/>
        </w:rPr>
        <w:t xml:space="preserve"> </w:t>
      </w:r>
      <w:r w:rsidRPr="00C65DC1">
        <w:rPr>
          <w:rFonts w:ascii="Times New Roman" w:hAnsi="Times New Roman"/>
          <w:bCs/>
          <w:sz w:val="24"/>
          <w:szCs w:val="24"/>
        </w:rPr>
        <w:t>úgy dönt</w:t>
      </w:r>
      <w:r>
        <w:rPr>
          <w:rFonts w:ascii="Times New Roman" w:hAnsi="Times New Roman"/>
          <w:bCs/>
          <w:sz w:val="24"/>
          <w:szCs w:val="24"/>
        </w:rPr>
        <w:t>ött</w:t>
      </w:r>
      <w:r w:rsidRPr="00C65DC1">
        <w:rPr>
          <w:rFonts w:ascii="Times New Roman" w:hAnsi="Times New Roman"/>
          <w:bCs/>
          <w:sz w:val="24"/>
          <w:szCs w:val="24"/>
        </w:rPr>
        <w:t>,</w:t>
      </w:r>
      <w:r w:rsidR="001122B1">
        <w:rPr>
          <w:rFonts w:ascii="Times New Roman" w:hAnsi="Times New Roman"/>
          <w:bCs/>
          <w:sz w:val="24"/>
          <w:szCs w:val="24"/>
        </w:rPr>
        <w:t xml:space="preserve"> </w:t>
      </w:r>
      <w:r w:rsidRPr="007C040A">
        <w:rPr>
          <w:rFonts w:ascii="Times New Roman" w:eastAsia="Times New Roman" w:hAnsi="Times New Roman" w:cs="Times New Roman"/>
          <w:bCs/>
          <w:sz w:val="24"/>
          <w:szCs w:val="24"/>
          <w:lang w:eastAsia="hu-HU"/>
        </w:rPr>
        <w:t>hogy a</w:t>
      </w:r>
      <w:r w:rsidRPr="007C040A">
        <w:rPr>
          <w:rFonts w:ascii="Times New Roman" w:hAnsi="Times New Roman" w:cs="Times New Roman"/>
          <w:sz w:val="24"/>
          <w:szCs w:val="24"/>
        </w:rPr>
        <w:t xml:space="preserve"> </w:t>
      </w:r>
      <w:r w:rsidRPr="007C040A">
        <w:rPr>
          <w:rFonts w:ascii="Times New Roman" w:hAnsi="Times New Roman" w:cs="Times New Roman"/>
          <w:bCs/>
          <w:sz w:val="24"/>
          <w:szCs w:val="24"/>
        </w:rPr>
        <w:t>Zalaszentgrót Város Önkormányzatának közigazgatási területén működő oktatási-, nevelési és szociális intézmények közétkeztetésének, valamint a szünidei gyermekétkeztetésnek a folyamatos biztosítására nyílt pályázati eljárást folytat le</w:t>
      </w:r>
      <w:r>
        <w:rPr>
          <w:rFonts w:ascii="Times New Roman" w:hAnsi="Times New Roman" w:cs="Times New Roman"/>
          <w:bCs/>
          <w:sz w:val="24"/>
          <w:szCs w:val="24"/>
        </w:rPr>
        <w:t xml:space="preserve">. </w:t>
      </w:r>
    </w:p>
    <w:p w14:paraId="73EBE812" w14:textId="3C32E1F1" w:rsidR="00196B50" w:rsidRDefault="00196B50" w:rsidP="0022465B">
      <w:pPr>
        <w:spacing w:after="0"/>
        <w:jc w:val="both"/>
        <w:rPr>
          <w:rFonts w:ascii="Times New Roman" w:hAnsi="Times New Roman" w:cs="Times New Roman"/>
          <w:bCs/>
          <w:spacing w:val="-6"/>
          <w:sz w:val="24"/>
          <w:szCs w:val="24"/>
        </w:rPr>
      </w:pPr>
    </w:p>
    <w:p w14:paraId="0712A782" w14:textId="31047C88" w:rsidR="00196B50" w:rsidRDefault="001122B1" w:rsidP="0022465B">
      <w:pPr>
        <w:spacing w:after="0"/>
        <w:jc w:val="both"/>
        <w:rPr>
          <w:rFonts w:ascii="Times New Roman" w:hAnsi="Times New Roman" w:cs="Times New Roman"/>
          <w:bCs/>
          <w:spacing w:val="-6"/>
          <w:sz w:val="24"/>
          <w:szCs w:val="24"/>
        </w:rPr>
      </w:pPr>
      <w:r>
        <w:rPr>
          <w:rFonts w:ascii="Times New Roman" w:hAnsi="Times New Roman" w:cs="Times New Roman"/>
          <w:bCs/>
          <w:spacing w:val="-6"/>
          <w:sz w:val="24"/>
          <w:szCs w:val="24"/>
        </w:rPr>
        <w:t xml:space="preserve">A döntést követően 2021.05.28-án </w:t>
      </w:r>
      <w:r w:rsidR="00403374">
        <w:rPr>
          <w:rFonts w:ascii="Times New Roman" w:hAnsi="Times New Roman" w:cs="Times New Roman"/>
          <w:bCs/>
          <w:spacing w:val="-6"/>
          <w:sz w:val="24"/>
          <w:szCs w:val="24"/>
        </w:rPr>
        <w:t xml:space="preserve">a felhívással kapcsolatos tájékoztató </w:t>
      </w:r>
      <w:r>
        <w:rPr>
          <w:rFonts w:ascii="Times New Roman" w:hAnsi="Times New Roman" w:cs="Times New Roman"/>
          <w:bCs/>
          <w:spacing w:val="-6"/>
          <w:sz w:val="24"/>
          <w:szCs w:val="24"/>
        </w:rPr>
        <w:t>megjelent</w:t>
      </w:r>
      <w:r w:rsidR="00403374">
        <w:rPr>
          <w:rFonts w:ascii="Times New Roman" w:hAnsi="Times New Roman" w:cs="Times New Roman"/>
          <w:bCs/>
          <w:spacing w:val="-6"/>
          <w:sz w:val="24"/>
          <w:szCs w:val="24"/>
        </w:rPr>
        <w:t xml:space="preserve"> a </w:t>
      </w:r>
      <w:proofErr w:type="spellStart"/>
      <w:r w:rsidR="00403374">
        <w:rPr>
          <w:rFonts w:ascii="Times New Roman" w:hAnsi="Times New Roman" w:cs="Times New Roman"/>
          <w:bCs/>
          <w:spacing w:val="-6"/>
          <w:sz w:val="24"/>
          <w:szCs w:val="24"/>
        </w:rPr>
        <w:t>Szentgróti</w:t>
      </w:r>
      <w:proofErr w:type="spellEnd"/>
      <w:r w:rsidR="00403374">
        <w:rPr>
          <w:rFonts w:ascii="Times New Roman" w:hAnsi="Times New Roman" w:cs="Times New Roman"/>
          <w:bCs/>
          <w:spacing w:val="-6"/>
          <w:sz w:val="24"/>
          <w:szCs w:val="24"/>
        </w:rPr>
        <w:t xml:space="preserve"> Hírek újságban, a teljes ajánlattételi dokumentáció pedig megjelent a </w:t>
      </w:r>
      <w:hyperlink r:id="rId8" w:history="1">
        <w:r w:rsidR="00403374" w:rsidRPr="003B65D1">
          <w:rPr>
            <w:rStyle w:val="Hiperhivatkozs"/>
            <w:rFonts w:ascii="Times New Roman" w:hAnsi="Times New Roman" w:cs="Times New Roman"/>
            <w:bCs/>
            <w:spacing w:val="-6"/>
            <w:sz w:val="24"/>
            <w:szCs w:val="24"/>
          </w:rPr>
          <w:t>www.zalaszentgrot.hu</w:t>
        </w:r>
      </w:hyperlink>
      <w:r w:rsidR="00403374">
        <w:rPr>
          <w:rFonts w:ascii="Times New Roman" w:hAnsi="Times New Roman" w:cs="Times New Roman"/>
          <w:bCs/>
          <w:spacing w:val="-6"/>
          <w:sz w:val="24"/>
          <w:szCs w:val="24"/>
        </w:rPr>
        <w:t xml:space="preserve"> weboldalon 2021.06.11 10.00-ás beadási határidővel.</w:t>
      </w:r>
    </w:p>
    <w:p w14:paraId="142A36B0" w14:textId="3280CA24" w:rsidR="00403374" w:rsidRDefault="00403374" w:rsidP="0022465B">
      <w:pPr>
        <w:spacing w:after="0"/>
        <w:jc w:val="both"/>
        <w:rPr>
          <w:rFonts w:ascii="Times New Roman" w:hAnsi="Times New Roman" w:cs="Times New Roman"/>
          <w:bCs/>
          <w:spacing w:val="-6"/>
          <w:sz w:val="24"/>
          <w:szCs w:val="24"/>
        </w:rPr>
      </w:pPr>
    </w:p>
    <w:p w14:paraId="11D79681" w14:textId="5DF60701" w:rsidR="00403374" w:rsidRDefault="00403374" w:rsidP="0022465B">
      <w:pPr>
        <w:spacing w:after="0"/>
        <w:jc w:val="both"/>
        <w:rPr>
          <w:rFonts w:ascii="Times New Roman" w:hAnsi="Times New Roman" w:cs="Times New Roman"/>
          <w:bCs/>
          <w:spacing w:val="-6"/>
          <w:sz w:val="24"/>
          <w:szCs w:val="24"/>
        </w:rPr>
      </w:pPr>
      <w:r>
        <w:rPr>
          <w:rFonts w:ascii="Times New Roman" w:hAnsi="Times New Roman" w:cs="Times New Roman"/>
          <w:bCs/>
          <w:spacing w:val="-6"/>
          <w:sz w:val="24"/>
          <w:szCs w:val="24"/>
        </w:rPr>
        <w:t>Az ajánlattételi határidőig</w:t>
      </w:r>
      <w:r w:rsidR="003F3110">
        <w:rPr>
          <w:rFonts w:ascii="Times New Roman" w:hAnsi="Times New Roman" w:cs="Times New Roman"/>
          <w:bCs/>
          <w:spacing w:val="-6"/>
          <w:sz w:val="24"/>
          <w:szCs w:val="24"/>
        </w:rPr>
        <w:t xml:space="preserve"> 1 darab ajánlat érkezett be. A benyújtott ajánlat sértetlen borítékban, azt előírt címzéssel és feliratokkal ellátva, határidőben érkezett be. Az ajánlat bontása során az ajánlatkérő nevét, címét és az ajánlat számszerűsíthető adatait ismertették a „Felolvasólap” szerint:</w:t>
      </w:r>
    </w:p>
    <w:p w14:paraId="4277AC05" w14:textId="53BB68D0" w:rsidR="003F3110" w:rsidRDefault="003F3110" w:rsidP="0022465B">
      <w:pPr>
        <w:spacing w:after="0"/>
        <w:jc w:val="both"/>
        <w:rPr>
          <w:rFonts w:ascii="Times New Roman" w:hAnsi="Times New Roman" w:cs="Times New Roman"/>
          <w:bCs/>
          <w:spacing w:val="-6"/>
          <w:sz w:val="24"/>
          <w:szCs w:val="24"/>
        </w:rPr>
      </w:pPr>
      <w:r>
        <w:rPr>
          <w:rFonts w:ascii="Times New Roman" w:hAnsi="Times New Roman" w:cs="Times New Roman"/>
          <w:bCs/>
          <w:spacing w:val="-6"/>
          <w:sz w:val="24"/>
          <w:szCs w:val="24"/>
        </w:rPr>
        <w:t xml:space="preserve"> </w:t>
      </w:r>
    </w:p>
    <w:p w14:paraId="43DF22D7" w14:textId="77777777" w:rsidR="003F3110" w:rsidRDefault="003F3110" w:rsidP="003F3110">
      <w:pPr>
        <w:spacing w:after="0"/>
        <w:jc w:val="both"/>
        <w:rPr>
          <w:rFonts w:ascii="Times New Roman" w:hAnsi="Times New Roman" w:cs="Times New Roman"/>
          <w:sz w:val="24"/>
          <w:szCs w:val="24"/>
        </w:rPr>
      </w:pPr>
      <w:r w:rsidRPr="00A81A6D">
        <w:rPr>
          <w:rFonts w:ascii="Times New Roman" w:hAnsi="Times New Roman" w:cs="Times New Roman"/>
          <w:b/>
          <w:sz w:val="24"/>
          <w:szCs w:val="24"/>
        </w:rPr>
        <w:t>1.</w:t>
      </w:r>
      <w:r>
        <w:rPr>
          <w:rFonts w:ascii="Times New Roman" w:hAnsi="Times New Roman" w:cs="Times New Roman"/>
          <w:b/>
          <w:sz w:val="24"/>
          <w:szCs w:val="24"/>
        </w:rPr>
        <w:t xml:space="preserve"> </w:t>
      </w:r>
      <w:r w:rsidRPr="00A81A6D">
        <w:rPr>
          <w:rFonts w:ascii="Times New Roman" w:hAnsi="Times New Roman" w:cs="Times New Roman"/>
          <w:b/>
          <w:sz w:val="24"/>
          <w:szCs w:val="24"/>
        </w:rPr>
        <w:t>Ajánlattevő</w:t>
      </w:r>
      <w:r>
        <w:rPr>
          <w:rFonts w:ascii="Times New Roman" w:hAnsi="Times New Roman" w:cs="Times New Roman"/>
          <w:b/>
          <w:sz w:val="24"/>
          <w:szCs w:val="24"/>
        </w:rPr>
        <w:t xml:space="preserve"> neve: </w:t>
      </w:r>
      <w:r>
        <w:rPr>
          <w:rFonts w:ascii="Times New Roman" w:hAnsi="Times New Roman" w:cs="Times New Roman"/>
          <w:sz w:val="24"/>
          <w:szCs w:val="24"/>
        </w:rPr>
        <w:t>Vásártér Bt.</w:t>
      </w:r>
    </w:p>
    <w:p w14:paraId="62486A42" w14:textId="77777777" w:rsidR="003F3110" w:rsidRDefault="003F3110" w:rsidP="003F3110">
      <w:pPr>
        <w:spacing w:after="0"/>
        <w:jc w:val="both"/>
        <w:rPr>
          <w:rFonts w:ascii="Times New Roman" w:hAnsi="Times New Roman" w:cs="Times New Roman"/>
          <w:sz w:val="24"/>
          <w:szCs w:val="24"/>
        </w:rPr>
      </w:pPr>
      <w:r>
        <w:rPr>
          <w:rFonts w:ascii="Times New Roman" w:hAnsi="Times New Roman" w:cs="Times New Roman"/>
          <w:b/>
          <w:sz w:val="24"/>
          <w:szCs w:val="24"/>
        </w:rPr>
        <w:t xml:space="preserve">Címe: </w:t>
      </w:r>
      <w:r>
        <w:rPr>
          <w:rFonts w:ascii="Times New Roman" w:hAnsi="Times New Roman" w:cs="Times New Roman"/>
          <w:sz w:val="24"/>
          <w:szCs w:val="24"/>
        </w:rPr>
        <w:t>8790 Zalaszentgrót, Templom tér 1.</w:t>
      </w:r>
    </w:p>
    <w:p w14:paraId="0F214789" w14:textId="4E59F567" w:rsidR="003F3110" w:rsidRDefault="003F3110" w:rsidP="003F3110">
      <w:pPr>
        <w:spacing w:after="0"/>
        <w:jc w:val="both"/>
        <w:rPr>
          <w:rFonts w:ascii="Times New Roman" w:hAnsi="Times New Roman" w:cs="Times New Roman"/>
          <w:sz w:val="24"/>
          <w:szCs w:val="24"/>
        </w:rPr>
      </w:pPr>
      <w:r>
        <w:rPr>
          <w:rFonts w:ascii="Times New Roman" w:hAnsi="Times New Roman" w:cs="Times New Roman"/>
          <w:sz w:val="24"/>
          <w:szCs w:val="24"/>
        </w:rPr>
        <w:t xml:space="preserve">Az ajánlat tartalmaz egy eredeti és egy elektronikus másolati példányt. Az ajánlati boríték az ajánlatot sértetlen, roncsolás nélküli, </w:t>
      </w:r>
      <w:r w:rsidR="001D43E2">
        <w:rPr>
          <w:rFonts w:ascii="Times New Roman" w:hAnsi="Times New Roman" w:cs="Times New Roman"/>
          <w:sz w:val="24"/>
          <w:szCs w:val="24"/>
        </w:rPr>
        <w:t>összefűzött</w:t>
      </w:r>
      <w:r>
        <w:rPr>
          <w:rFonts w:ascii="Times New Roman" w:hAnsi="Times New Roman" w:cs="Times New Roman"/>
          <w:sz w:val="24"/>
          <w:szCs w:val="24"/>
        </w:rPr>
        <w:t>, aláírt formában tartalmazta.</w:t>
      </w:r>
    </w:p>
    <w:p w14:paraId="0AC21948" w14:textId="77777777" w:rsidR="003F3110" w:rsidRDefault="003F3110" w:rsidP="003F3110">
      <w:pPr>
        <w:spacing w:after="0"/>
        <w:jc w:val="both"/>
        <w:rPr>
          <w:rFonts w:ascii="Times New Roman" w:hAnsi="Times New Roman" w:cs="Times New Roman"/>
          <w:b/>
          <w:sz w:val="24"/>
          <w:szCs w:val="24"/>
        </w:rPr>
      </w:pPr>
      <w:r>
        <w:rPr>
          <w:rFonts w:ascii="Times New Roman" w:hAnsi="Times New Roman" w:cs="Times New Roman"/>
          <w:b/>
          <w:sz w:val="24"/>
          <w:szCs w:val="24"/>
        </w:rPr>
        <w:t>Az Ajánlattevő által megajánlott ajánlati ár:</w:t>
      </w:r>
    </w:p>
    <w:p w14:paraId="53508FB5" w14:textId="77777777" w:rsidR="003F3110" w:rsidRPr="00A81A6D" w:rsidRDefault="003F3110" w:rsidP="0077344C">
      <w:pPr>
        <w:pStyle w:val="Listaszerbekezds"/>
        <w:numPr>
          <w:ilvl w:val="0"/>
          <w:numId w:val="25"/>
        </w:numPr>
        <w:spacing w:after="0" w:line="259" w:lineRule="auto"/>
        <w:contextualSpacing/>
        <w:jc w:val="both"/>
        <w:rPr>
          <w:rFonts w:ascii="Times New Roman" w:hAnsi="Times New Roman" w:cs="Times New Roman"/>
          <w:b/>
          <w:sz w:val="24"/>
          <w:szCs w:val="24"/>
        </w:rPr>
      </w:pPr>
      <w:r>
        <w:rPr>
          <w:rFonts w:ascii="Times New Roman" w:hAnsi="Times New Roman" w:cs="Times New Roman"/>
          <w:sz w:val="24"/>
          <w:szCs w:val="24"/>
        </w:rPr>
        <w:t>A kollégiumban biztosítandó reggeli ajánlati egységára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210,- Forint</w:t>
      </w:r>
    </w:p>
    <w:p w14:paraId="54A60791" w14:textId="77777777" w:rsidR="003F3110" w:rsidRPr="00A81A6D" w:rsidRDefault="003F3110" w:rsidP="0077344C">
      <w:pPr>
        <w:pStyle w:val="Listaszerbekezds"/>
        <w:numPr>
          <w:ilvl w:val="0"/>
          <w:numId w:val="25"/>
        </w:numPr>
        <w:spacing w:after="0" w:line="259" w:lineRule="auto"/>
        <w:contextualSpacing/>
        <w:jc w:val="both"/>
        <w:rPr>
          <w:rFonts w:ascii="Times New Roman" w:hAnsi="Times New Roman" w:cs="Times New Roman"/>
          <w:b/>
          <w:sz w:val="24"/>
          <w:szCs w:val="24"/>
        </w:rPr>
      </w:pPr>
      <w:r>
        <w:rPr>
          <w:rFonts w:ascii="Times New Roman" w:hAnsi="Times New Roman" w:cs="Times New Roman"/>
          <w:sz w:val="24"/>
          <w:szCs w:val="24"/>
        </w:rPr>
        <w:t>A bölcsődei reggeli ajánlati egységára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95,- Forint</w:t>
      </w:r>
    </w:p>
    <w:p w14:paraId="007D2656" w14:textId="77777777" w:rsidR="003F3110" w:rsidRPr="00891787" w:rsidRDefault="003F3110" w:rsidP="0077344C">
      <w:pPr>
        <w:pStyle w:val="Listaszerbekezds"/>
        <w:numPr>
          <w:ilvl w:val="0"/>
          <w:numId w:val="25"/>
        </w:numPr>
        <w:spacing w:after="0" w:line="259" w:lineRule="auto"/>
        <w:contextualSpacing/>
        <w:jc w:val="both"/>
        <w:rPr>
          <w:rFonts w:ascii="Times New Roman" w:hAnsi="Times New Roman" w:cs="Times New Roman"/>
          <w:b/>
          <w:sz w:val="24"/>
          <w:szCs w:val="24"/>
        </w:rPr>
      </w:pPr>
      <w:r>
        <w:rPr>
          <w:rFonts w:ascii="Times New Roman" w:hAnsi="Times New Roman" w:cs="Times New Roman"/>
          <w:sz w:val="24"/>
          <w:szCs w:val="24"/>
        </w:rPr>
        <w:t>A bölcsődei tízórai ajánlati egységára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30,- Forint</w:t>
      </w:r>
    </w:p>
    <w:p w14:paraId="5C3470DB" w14:textId="77777777" w:rsidR="003F3110" w:rsidRPr="00891787" w:rsidRDefault="003F3110" w:rsidP="0077344C">
      <w:pPr>
        <w:pStyle w:val="Listaszerbekezds"/>
        <w:numPr>
          <w:ilvl w:val="0"/>
          <w:numId w:val="25"/>
        </w:numPr>
        <w:spacing w:after="0" w:line="259" w:lineRule="auto"/>
        <w:contextualSpacing/>
        <w:jc w:val="both"/>
        <w:rPr>
          <w:rFonts w:ascii="Times New Roman" w:hAnsi="Times New Roman" w:cs="Times New Roman"/>
          <w:b/>
          <w:sz w:val="24"/>
          <w:szCs w:val="24"/>
        </w:rPr>
      </w:pPr>
      <w:r>
        <w:rPr>
          <w:rFonts w:ascii="Times New Roman" w:hAnsi="Times New Roman" w:cs="Times New Roman"/>
          <w:sz w:val="24"/>
          <w:szCs w:val="24"/>
        </w:rPr>
        <w:t>Az óvodai tízórai ajánlati egységára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115,- Forint</w:t>
      </w:r>
    </w:p>
    <w:p w14:paraId="62DA6390" w14:textId="77777777" w:rsidR="003F3110" w:rsidRDefault="003F3110" w:rsidP="0077344C">
      <w:pPr>
        <w:pStyle w:val="Listaszerbekezds"/>
        <w:numPr>
          <w:ilvl w:val="0"/>
          <w:numId w:val="25"/>
        </w:numPr>
        <w:spacing w:after="0" w:line="259" w:lineRule="auto"/>
        <w:contextualSpacing/>
        <w:jc w:val="both"/>
        <w:rPr>
          <w:rFonts w:ascii="Times New Roman" w:hAnsi="Times New Roman" w:cs="Times New Roman"/>
          <w:sz w:val="24"/>
          <w:szCs w:val="24"/>
        </w:rPr>
      </w:pPr>
      <w:r w:rsidRPr="00891787">
        <w:rPr>
          <w:rFonts w:ascii="Times New Roman" w:hAnsi="Times New Roman" w:cs="Times New Roman"/>
          <w:sz w:val="24"/>
          <w:szCs w:val="24"/>
        </w:rPr>
        <w:t>Az óvoda</w:t>
      </w:r>
      <w:r>
        <w:rPr>
          <w:rFonts w:ascii="Times New Roman" w:hAnsi="Times New Roman" w:cs="Times New Roman"/>
          <w:sz w:val="24"/>
          <w:szCs w:val="24"/>
        </w:rPr>
        <w:t>, bölcsődei ebéd ajánlati egységára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505,- Forint</w:t>
      </w:r>
    </w:p>
    <w:p w14:paraId="6F2A8717" w14:textId="77777777" w:rsidR="003F3110" w:rsidRDefault="003F3110" w:rsidP="0077344C">
      <w:pPr>
        <w:pStyle w:val="Listaszerbekezds"/>
        <w:numPr>
          <w:ilvl w:val="0"/>
          <w:numId w:val="25"/>
        </w:num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Az óvodai, bölcsődei uzsonna ajánlati egységára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115,- Forint</w:t>
      </w:r>
    </w:p>
    <w:p w14:paraId="4D8D8041" w14:textId="77777777" w:rsidR="003F3110" w:rsidRDefault="003F3110" w:rsidP="0077344C">
      <w:pPr>
        <w:pStyle w:val="Listaszerbekezds"/>
        <w:numPr>
          <w:ilvl w:val="0"/>
          <w:numId w:val="25"/>
        </w:num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Az iskolai és gyógypedagógiai intézményi tízórai ajánlati egységára</w:t>
      </w:r>
      <w:r>
        <w:rPr>
          <w:rFonts w:ascii="Times New Roman" w:hAnsi="Times New Roman" w:cs="Times New Roman"/>
          <w:sz w:val="24"/>
          <w:szCs w:val="24"/>
        </w:rPr>
        <w:tab/>
        <w:t>120,- Forint</w:t>
      </w:r>
    </w:p>
    <w:p w14:paraId="487E240A" w14:textId="77777777" w:rsidR="003F3110" w:rsidRDefault="003F3110" w:rsidP="0077344C">
      <w:pPr>
        <w:pStyle w:val="Listaszerbekezds"/>
        <w:numPr>
          <w:ilvl w:val="0"/>
          <w:numId w:val="25"/>
        </w:num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Az iskolai, </w:t>
      </w:r>
      <w:proofErr w:type="spellStart"/>
      <w:r>
        <w:rPr>
          <w:rFonts w:ascii="Times New Roman" w:hAnsi="Times New Roman" w:cs="Times New Roman"/>
          <w:sz w:val="24"/>
          <w:szCs w:val="24"/>
        </w:rPr>
        <w:t>gyógyp</w:t>
      </w:r>
      <w:proofErr w:type="spellEnd"/>
      <w:r>
        <w:rPr>
          <w:rFonts w:ascii="Times New Roman" w:hAnsi="Times New Roman" w:cs="Times New Roman"/>
          <w:sz w:val="24"/>
          <w:szCs w:val="24"/>
        </w:rPr>
        <w:t>. és szociális ebéd ajánlati egységára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645,- Forint</w:t>
      </w:r>
    </w:p>
    <w:p w14:paraId="2A397916" w14:textId="77777777" w:rsidR="003F3110" w:rsidRDefault="003F3110" w:rsidP="0077344C">
      <w:pPr>
        <w:pStyle w:val="Listaszerbekezds"/>
        <w:numPr>
          <w:ilvl w:val="0"/>
          <w:numId w:val="25"/>
        </w:num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Az iskolai és gyógypedagógiai intézményi uzsonna ajánlati egységára</w:t>
      </w:r>
      <w:r>
        <w:rPr>
          <w:rFonts w:ascii="Times New Roman" w:hAnsi="Times New Roman" w:cs="Times New Roman"/>
          <w:sz w:val="24"/>
          <w:szCs w:val="24"/>
        </w:rPr>
        <w:tab/>
        <w:t>120,- Forint</w:t>
      </w:r>
    </w:p>
    <w:p w14:paraId="79E71895" w14:textId="77777777" w:rsidR="003F3110" w:rsidRDefault="003F3110" w:rsidP="0077344C">
      <w:pPr>
        <w:pStyle w:val="Listaszerbekezds"/>
        <w:numPr>
          <w:ilvl w:val="0"/>
          <w:numId w:val="25"/>
        </w:num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A kollégiumban biztosítandó vacsora ajánlati egységára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380,- Forint</w:t>
      </w:r>
    </w:p>
    <w:p w14:paraId="31A6F2EF" w14:textId="77777777" w:rsidR="003F3110" w:rsidRDefault="003F3110" w:rsidP="0077344C">
      <w:pPr>
        <w:pStyle w:val="Listaszerbekezds"/>
        <w:numPr>
          <w:ilvl w:val="0"/>
          <w:numId w:val="25"/>
        </w:num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Szünidei gyermekétkeztetés ebéd (5hó-6 éves korig) ajánlati egységár</w:t>
      </w:r>
      <w:r>
        <w:rPr>
          <w:rFonts w:ascii="Times New Roman" w:hAnsi="Times New Roman" w:cs="Times New Roman"/>
          <w:sz w:val="24"/>
          <w:szCs w:val="24"/>
        </w:rPr>
        <w:tab/>
        <w:t>505,- Forint</w:t>
      </w:r>
    </w:p>
    <w:p w14:paraId="6CC27664" w14:textId="77777777" w:rsidR="003F3110" w:rsidRDefault="003F3110" w:rsidP="0077344C">
      <w:pPr>
        <w:pStyle w:val="Listaszerbekezds"/>
        <w:numPr>
          <w:ilvl w:val="0"/>
          <w:numId w:val="25"/>
        </w:num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Szünidei gyermekétkeztetés ebéd (7év-18 év) ajánlati egységár</w:t>
      </w:r>
      <w:r>
        <w:rPr>
          <w:rFonts w:ascii="Times New Roman" w:hAnsi="Times New Roman" w:cs="Times New Roman"/>
          <w:sz w:val="24"/>
          <w:szCs w:val="24"/>
        </w:rPr>
        <w:tab/>
      </w:r>
      <w:r>
        <w:rPr>
          <w:rFonts w:ascii="Times New Roman" w:hAnsi="Times New Roman" w:cs="Times New Roman"/>
          <w:sz w:val="24"/>
          <w:szCs w:val="24"/>
        </w:rPr>
        <w:tab/>
        <w:t>645,- Forint</w:t>
      </w:r>
    </w:p>
    <w:p w14:paraId="57B0CC6D" w14:textId="06BD87F1" w:rsidR="003F3110" w:rsidRDefault="003F3110" w:rsidP="0022465B">
      <w:pPr>
        <w:spacing w:after="0"/>
        <w:jc w:val="both"/>
        <w:rPr>
          <w:rFonts w:ascii="Times New Roman" w:hAnsi="Times New Roman" w:cs="Times New Roman"/>
          <w:bCs/>
          <w:spacing w:val="-6"/>
          <w:sz w:val="24"/>
          <w:szCs w:val="24"/>
        </w:rPr>
      </w:pPr>
    </w:p>
    <w:p w14:paraId="730C2B3B" w14:textId="5A297CBB" w:rsidR="0077344C" w:rsidRDefault="00E30457" w:rsidP="0077344C">
      <w:pPr>
        <w:jc w:val="both"/>
        <w:rPr>
          <w:rFonts w:ascii="Times New Roman" w:hAnsi="Times New Roman" w:cs="Times New Roman"/>
          <w:bCs/>
          <w:spacing w:val="-6"/>
          <w:sz w:val="24"/>
          <w:szCs w:val="24"/>
        </w:rPr>
      </w:pPr>
      <w:r>
        <w:rPr>
          <w:rFonts w:ascii="Times New Roman" w:hAnsi="Times New Roman" w:cs="Times New Roman"/>
          <w:bCs/>
          <w:spacing w:val="-6"/>
          <w:sz w:val="24"/>
          <w:szCs w:val="24"/>
        </w:rPr>
        <w:t>2021.06.15-én 14.00-kor</w:t>
      </w:r>
      <w:r w:rsidR="006A1D7D">
        <w:rPr>
          <w:rFonts w:ascii="Times New Roman" w:hAnsi="Times New Roman" w:cs="Times New Roman"/>
          <w:bCs/>
          <w:spacing w:val="-6"/>
          <w:sz w:val="24"/>
          <w:szCs w:val="24"/>
        </w:rPr>
        <w:t xml:space="preserve"> </w:t>
      </w:r>
      <w:r>
        <w:rPr>
          <w:rFonts w:ascii="Times New Roman" w:hAnsi="Times New Roman" w:cs="Times New Roman"/>
          <w:bCs/>
          <w:spacing w:val="-6"/>
          <w:sz w:val="24"/>
          <w:szCs w:val="24"/>
        </w:rPr>
        <w:t xml:space="preserve">összeült </w:t>
      </w:r>
      <w:r w:rsidR="006A1D7D">
        <w:rPr>
          <w:rFonts w:ascii="Times New Roman" w:hAnsi="Times New Roman" w:cs="Times New Roman"/>
          <w:bCs/>
          <w:spacing w:val="-6"/>
          <w:sz w:val="24"/>
          <w:szCs w:val="24"/>
        </w:rPr>
        <w:t xml:space="preserve">a Bíráló Bizottság az ajánlat formai bírálatára. </w:t>
      </w:r>
      <w:r w:rsidR="004C4166">
        <w:rPr>
          <w:rFonts w:ascii="Times New Roman" w:hAnsi="Times New Roman" w:cs="Times New Roman"/>
          <w:bCs/>
          <w:spacing w:val="-6"/>
          <w:sz w:val="24"/>
          <w:szCs w:val="24"/>
        </w:rPr>
        <w:t xml:space="preserve">A bírálat során a Bizottság az alábbi észrevételt tette: </w:t>
      </w:r>
    </w:p>
    <w:p w14:paraId="4B837DC4" w14:textId="579DBDF3" w:rsidR="0077344C" w:rsidRDefault="0077344C" w:rsidP="0077344C">
      <w:pPr>
        <w:jc w:val="both"/>
        <w:rPr>
          <w:rFonts w:ascii="Times New Roman" w:hAnsi="Times New Roman" w:cs="Times New Roman"/>
          <w:bCs/>
          <w:spacing w:val="-6"/>
          <w:sz w:val="24"/>
          <w:szCs w:val="24"/>
        </w:rPr>
      </w:pPr>
      <w:r>
        <w:rPr>
          <w:rFonts w:ascii="Times New Roman" w:hAnsi="Times New Roman" w:cs="Times New Roman"/>
          <w:bCs/>
          <w:spacing w:val="-6"/>
          <w:sz w:val="24"/>
          <w:szCs w:val="24"/>
        </w:rPr>
        <w:t>„A</w:t>
      </w:r>
      <w:r w:rsidRPr="0077344C">
        <w:rPr>
          <w:rFonts w:ascii="Times New Roman" w:hAnsi="Times New Roman" w:cs="Times New Roman"/>
          <w:bCs/>
          <w:spacing w:val="-6"/>
          <w:sz w:val="24"/>
          <w:szCs w:val="24"/>
        </w:rPr>
        <w:t xml:space="preserve"> benyújtott ajánlat esetében „Ajánlattevői nyilatkozat az ajánlattevő bankszámláiról” illetve a „Az államháztartásról szóló 2011. évi CXCV. Törvény (Áht.) 41.§ (6) bekezdésében előírt, valamint a Nemzeti vagyonról szóló 2011. évi CXCVI. törvény (</w:t>
      </w:r>
      <w:proofErr w:type="spellStart"/>
      <w:r w:rsidRPr="0077344C">
        <w:rPr>
          <w:rFonts w:ascii="Times New Roman" w:hAnsi="Times New Roman" w:cs="Times New Roman"/>
          <w:bCs/>
          <w:spacing w:val="-6"/>
          <w:sz w:val="24"/>
          <w:szCs w:val="24"/>
        </w:rPr>
        <w:t>Nvtv</w:t>
      </w:r>
      <w:proofErr w:type="spellEnd"/>
      <w:r w:rsidRPr="0077344C">
        <w:rPr>
          <w:rFonts w:ascii="Times New Roman" w:hAnsi="Times New Roman" w:cs="Times New Roman"/>
          <w:bCs/>
          <w:spacing w:val="-6"/>
          <w:sz w:val="24"/>
          <w:szCs w:val="24"/>
        </w:rPr>
        <w:t>.) 3. § (1) bekezdésében foglaltak szerinti átláthatósági nyilatkozat” dokumentumokkal kapcsolatosan hiánypótlásra van szükség. Az ajánlat többi része mindenben megfelel az ajánlati felhívás és a dokumentáció követelményeinek, a hiánypótlás teljesítését követően az értékelési szempontok szerinti értékelése elvégezhető.</w:t>
      </w:r>
      <w:r>
        <w:rPr>
          <w:rFonts w:ascii="Times New Roman" w:hAnsi="Times New Roman" w:cs="Times New Roman"/>
          <w:bCs/>
          <w:spacing w:val="-6"/>
          <w:sz w:val="24"/>
          <w:szCs w:val="24"/>
        </w:rPr>
        <w:t>”</w:t>
      </w:r>
    </w:p>
    <w:p w14:paraId="598CF415" w14:textId="1EAD525A" w:rsidR="0077344C" w:rsidRDefault="00E30457" w:rsidP="0077344C">
      <w:pPr>
        <w:jc w:val="both"/>
        <w:rPr>
          <w:rFonts w:ascii="Times New Roman" w:hAnsi="Times New Roman" w:cs="Times New Roman"/>
          <w:bCs/>
          <w:spacing w:val="-6"/>
          <w:sz w:val="24"/>
          <w:szCs w:val="24"/>
        </w:rPr>
      </w:pPr>
      <w:r>
        <w:rPr>
          <w:rFonts w:ascii="Times New Roman" w:hAnsi="Times New Roman" w:cs="Times New Roman"/>
          <w:bCs/>
          <w:spacing w:val="-6"/>
          <w:sz w:val="24"/>
          <w:szCs w:val="24"/>
        </w:rPr>
        <w:t>A</w:t>
      </w:r>
      <w:r w:rsidR="0077344C">
        <w:rPr>
          <w:rFonts w:ascii="Times New Roman" w:hAnsi="Times New Roman" w:cs="Times New Roman"/>
          <w:bCs/>
          <w:spacing w:val="-6"/>
          <w:sz w:val="24"/>
          <w:szCs w:val="24"/>
        </w:rPr>
        <w:t xml:space="preserve"> hiánypótlás 3 munkanapos határidővel 2021.06.16-án kiküldésre került, melyre válasz, 2021.06.17-én, határidőben érkezett. Az ajánlattevő a hiánypótlást megfelelően teljesítette</w:t>
      </w:r>
      <w:r w:rsidR="00886160">
        <w:rPr>
          <w:rFonts w:ascii="Times New Roman" w:hAnsi="Times New Roman" w:cs="Times New Roman"/>
          <w:bCs/>
          <w:spacing w:val="-6"/>
          <w:sz w:val="24"/>
          <w:szCs w:val="24"/>
        </w:rPr>
        <w:t xml:space="preserve">, így a Bíráló Bizottság a tartalmi értékelésére 2021.06.18-án </w:t>
      </w:r>
      <w:r>
        <w:rPr>
          <w:rFonts w:ascii="Times New Roman" w:hAnsi="Times New Roman" w:cs="Times New Roman"/>
          <w:bCs/>
          <w:spacing w:val="-6"/>
          <w:sz w:val="24"/>
          <w:szCs w:val="24"/>
        </w:rPr>
        <w:t>került sor.</w:t>
      </w:r>
      <w:r w:rsidR="00886160">
        <w:rPr>
          <w:rFonts w:ascii="Times New Roman" w:hAnsi="Times New Roman" w:cs="Times New Roman"/>
          <w:bCs/>
          <w:spacing w:val="-6"/>
          <w:sz w:val="24"/>
          <w:szCs w:val="24"/>
        </w:rPr>
        <w:t xml:space="preserve"> </w:t>
      </w:r>
    </w:p>
    <w:p w14:paraId="3085BF04" w14:textId="5F17CBBE" w:rsidR="004F747A" w:rsidRPr="004F747A" w:rsidRDefault="004F747A" w:rsidP="004F747A">
      <w:pPr>
        <w:jc w:val="both"/>
        <w:rPr>
          <w:rFonts w:ascii="Times New Roman" w:hAnsi="Times New Roman" w:cs="Times New Roman"/>
          <w:sz w:val="24"/>
          <w:szCs w:val="24"/>
        </w:rPr>
      </w:pPr>
      <w:r w:rsidRPr="004F747A">
        <w:rPr>
          <w:rFonts w:ascii="Times New Roman" w:hAnsi="Times New Roman" w:cs="Times New Roman"/>
          <w:sz w:val="24"/>
          <w:szCs w:val="24"/>
        </w:rPr>
        <w:t>A benyújtott ajánlatok értékelési részszempontok szerinti értékelése</w:t>
      </w:r>
      <w:r w:rsidR="00E30457">
        <w:rPr>
          <w:rFonts w:ascii="Times New Roman" w:hAnsi="Times New Roman" w:cs="Times New Roman"/>
          <w:sz w:val="24"/>
          <w:szCs w:val="24"/>
        </w:rPr>
        <w:t xml:space="preserve"> az alábbi formában zajlott</w:t>
      </w:r>
      <w:r w:rsidRPr="004F747A">
        <w:rPr>
          <w:rFonts w:ascii="Times New Roman" w:hAnsi="Times New Roman" w:cs="Times New Roman"/>
          <w:sz w:val="24"/>
          <w:szCs w:val="24"/>
        </w:rPr>
        <w:t>:</w:t>
      </w:r>
    </w:p>
    <w:tbl>
      <w:tblPr>
        <w:tblW w:w="9328" w:type="dxa"/>
        <w:tblInd w:w="165" w:type="dxa"/>
        <w:tblLayout w:type="fixed"/>
        <w:tblCellMar>
          <w:left w:w="0" w:type="dxa"/>
          <w:right w:w="0" w:type="dxa"/>
        </w:tblCellMar>
        <w:tblLook w:val="0000" w:firstRow="0" w:lastRow="0" w:firstColumn="0" w:lastColumn="0" w:noHBand="0" w:noVBand="0"/>
      </w:tblPr>
      <w:tblGrid>
        <w:gridCol w:w="114"/>
        <w:gridCol w:w="2977"/>
        <w:gridCol w:w="1275"/>
        <w:gridCol w:w="993"/>
        <w:gridCol w:w="1417"/>
        <w:gridCol w:w="1134"/>
        <w:gridCol w:w="1418"/>
      </w:tblGrid>
      <w:tr w:rsidR="004F747A" w:rsidRPr="004F747A" w14:paraId="15939513" w14:textId="77777777" w:rsidTr="009E608F">
        <w:tc>
          <w:tcPr>
            <w:tcW w:w="114" w:type="dxa"/>
            <w:tcBorders>
              <w:top w:val="single" w:sz="4" w:space="0" w:color="auto"/>
              <w:left w:val="single" w:sz="4" w:space="0" w:color="auto"/>
              <w:bottom w:val="nil"/>
              <w:right w:val="nil"/>
            </w:tcBorders>
          </w:tcPr>
          <w:p w14:paraId="15FDDB64" w14:textId="77777777" w:rsidR="004F747A" w:rsidRPr="004F747A" w:rsidRDefault="004F747A" w:rsidP="009E608F">
            <w:pPr>
              <w:autoSpaceDE w:val="0"/>
              <w:autoSpaceDN w:val="0"/>
              <w:adjustRightInd w:val="0"/>
              <w:spacing w:before="20" w:after="20"/>
              <w:rPr>
                <w:rFonts w:ascii="Times New Roman" w:hAnsi="Times New Roman" w:cs="Times New Roman"/>
              </w:rPr>
            </w:pPr>
          </w:p>
        </w:tc>
        <w:tc>
          <w:tcPr>
            <w:tcW w:w="2977" w:type="dxa"/>
            <w:tcBorders>
              <w:top w:val="single" w:sz="4" w:space="0" w:color="auto"/>
              <w:left w:val="nil"/>
              <w:bottom w:val="nil"/>
              <w:right w:val="nil"/>
            </w:tcBorders>
          </w:tcPr>
          <w:p w14:paraId="46D64420" w14:textId="77777777" w:rsidR="004F747A" w:rsidRPr="004F747A" w:rsidRDefault="004F747A" w:rsidP="009E608F">
            <w:pPr>
              <w:autoSpaceDE w:val="0"/>
              <w:autoSpaceDN w:val="0"/>
              <w:adjustRightInd w:val="0"/>
              <w:spacing w:before="20" w:after="20"/>
              <w:rPr>
                <w:rFonts w:ascii="Times New Roman" w:hAnsi="Times New Roman" w:cs="Times New Roman"/>
              </w:rPr>
            </w:pPr>
            <w:r w:rsidRPr="004F747A">
              <w:rPr>
                <w:rFonts w:ascii="Times New Roman" w:hAnsi="Times New Roman" w:cs="Times New Roman"/>
              </w:rPr>
              <w:t xml:space="preserve"> </w:t>
            </w:r>
          </w:p>
        </w:tc>
        <w:tc>
          <w:tcPr>
            <w:tcW w:w="1275" w:type="dxa"/>
            <w:tcBorders>
              <w:top w:val="single" w:sz="4" w:space="0" w:color="auto"/>
              <w:left w:val="single" w:sz="4" w:space="0" w:color="auto"/>
              <w:bottom w:val="nil"/>
              <w:right w:val="nil"/>
            </w:tcBorders>
          </w:tcPr>
          <w:p w14:paraId="25004D54" w14:textId="77777777" w:rsidR="004F747A" w:rsidRPr="004F747A" w:rsidRDefault="004F747A" w:rsidP="004C1168">
            <w:pPr>
              <w:autoSpaceDE w:val="0"/>
              <w:autoSpaceDN w:val="0"/>
              <w:adjustRightInd w:val="0"/>
              <w:spacing w:after="20"/>
              <w:rPr>
                <w:rFonts w:ascii="Times New Roman" w:hAnsi="Times New Roman" w:cs="Times New Roman"/>
              </w:rPr>
            </w:pPr>
            <w:r w:rsidRPr="004F747A">
              <w:rPr>
                <w:rFonts w:ascii="Times New Roman" w:hAnsi="Times New Roman" w:cs="Times New Roman"/>
              </w:rPr>
              <w:t xml:space="preserve"> </w:t>
            </w:r>
          </w:p>
        </w:tc>
        <w:tc>
          <w:tcPr>
            <w:tcW w:w="2410" w:type="dxa"/>
            <w:gridSpan w:val="2"/>
            <w:tcBorders>
              <w:top w:val="single" w:sz="4" w:space="0" w:color="auto"/>
              <w:left w:val="single" w:sz="4" w:space="0" w:color="auto"/>
              <w:bottom w:val="nil"/>
              <w:right w:val="single" w:sz="4" w:space="0" w:color="auto"/>
            </w:tcBorders>
          </w:tcPr>
          <w:p w14:paraId="17A350DB" w14:textId="77777777" w:rsidR="004F747A" w:rsidRPr="004F747A" w:rsidRDefault="004F747A" w:rsidP="004C1168">
            <w:pPr>
              <w:spacing w:after="0"/>
              <w:jc w:val="center"/>
              <w:rPr>
                <w:rFonts w:ascii="Times New Roman" w:hAnsi="Times New Roman" w:cs="Times New Roman"/>
              </w:rPr>
            </w:pPr>
            <w:r w:rsidRPr="004F747A">
              <w:rPr>
                <w:rFonts w:ascii="Times New Roman" w:hAnsi="Times New Roman" w:cs="Times New Roman"/>
              </w:rPr>
              <w:t xml:space="preserve">Az ajánlattevő neve: </w:t>
            </w:r>
          </w:p>
          <w:p w14:paraId="6F61A404" w14:textId="77777777" w:rsidR="004F747A" w:rsidRPr="004F747A" w:rsidRDefault="004F747A" w:rsidP="004C1168">
            <w:pPr>
              <w:spacing w:after="0"/>
              <w:jc w:val="center"/>
              <w:rPr>
                <w:rFonts w:ascii="Times New Roman" w:hAnsi="Times New Roman" w:cs="Times New Roman"/>
                <w:b/>
              </w:rPr>
            </w:pPr>
            <w:r w:rsidRPr="004F747A">
              <w:rPr>
                <w:rFonts w:ascii="Times New Roman" w:eastAsia="DejaVuSerif" w:hAnsi="Times New Roman" w:cs="Times New Roman"/>
                <w:b/>
              </w:rPr>
              <w:t>Vásártér Bt.</w:t>
            </w:r>
          </w:p>
        </w:tc>
        <w:tc>
          <w:tcPr>
            <w:tcW w:w="2552" w:type="dxa"/>
            <w:gridSpan w:val="2"/>
            <w:tcBorders>
              <w:top w:val="single" w:sz="4" w:space="0" w:color="auto"/>
              <w:left w:val="single" w:sz="4" w:space="0" w:color="auto"/>
              <w:bottom w:val="nil"/>
              <w:right w:val="single" w:sz="4" w:space="0" w:color="auto"/>
            </w:tcBorders>
          </w:tcPr>
          <w:p w14:paraId="0FDE3214" w14:textId="77777777" w:rsidR="004F747A" w:rsidRPr="004F747A" w:rsidRDefault="004F747A" w:rsidP="004C1168">
            <w:pPr>
              <w:spacing w:after="0"/>
              <w:jc w:val="center"/>
              <w:rPr>
                <w:rFonts w:ascii="Times New Roman" w:hAnsi="Times New Roman" w:cs="Times New Roman"/>
              </w:rPr>
            </w:pPr>
            <w:r w:rsidRPr="004F747A">
              <w:rPr>
                <w:rFonts w:ascii="Times New Roman" w:hAnsi="Times New Roman" w:cs="Times New Roman"/>
              </w:rPr>
              <w:t xml:space="preserve">Az ajánlattevő neve: </w:t>
            </w:r>
          </w:p>
          <w:p w14:paraId="5A33F039" w14:textId="77777777" w:rsidR="004F747A" w:rsidRPr="004F747A" w:rsidRDefault="004F747A" w:rsidP="004C1168">
            <w:pPr>
              <w:spacing w:after="0"/>
              <w:jc w:val="center"/>
              <w:rPr>
                <w:rFonts w:ascii="Times New Roman" w:hAnsi="Times New Roman" w:cs="Times New Roman"/>
                <w:b/>
              </w:rPr>
            </w:pPr>
          </w:p>
        </w:tc>
      </w:tr>
      <w:tr w:rsidR="004F747A" w:rsidRPr="004F747A" w14:paraId="4967945D" w14:textId="77777777" w:rsidTr="009E608F">
        <w:trPr>
          <w:trHeight w:val="310"/>
        </w:trPr>
        <w:tc>
          <w:tcPr>
            <w:tcW w:w="114" w:type="dxa"/>
            <w:tcBorders>
              <w:top w:val="nil"/>
              <w:left w:val="single" w:sz="4" w:space="0" w:color="auto"/>
              <w:bottom w:val="nil"/>
              <w:right w:val="nil"/>
            </w:tcBorders>
          </w:tcPr>
          <w:p w14:paraId="59CAAFA0" w14:textId="77777777" w:rsidR="004F747A" w:rsidRPr="004F747A" w:rsidRDefault="004F747A" w:rsidP="009E608F">
            <w:pPr>
              <w:autoSpaceDE w:val="0"/>
              <w:autoSpaceDN w:val="0"/>
              <w:adjustRightInd w:val="0"/>
              <w:rPr>
                <w:rFonts w:ascii="Times New Roman" w:hAnsi="Times New Roman" w:cs="Times New Roman"/>
              </w:rPr>
            </w:pPr>
            <w:r w:rsidRPr="004F747A">
              <w:rPr>
                <w:rFonts w:ascii="Times New Roman" w:hAnsi="Times New Roman" w:cs="Times New Roman"/>
              </w:rPr>
              <w:t xml:space="preserve"> </w:t>
            </w:r>
          </w:p>
        </w:tc>
        <w:tc>
          <w:tcPr>
            <w:tcW w:w="2977" w:type="dxa"/>
            <w:tcBorders>
              <w:top w:val="nil"/>
              <w:left w:val="nil"/>
              <w:bottom w:val="nil"/>
              <w:right w:val="nil"/>
            </w:tcBorders>
          </w:tcPr>
          <w:p w14:paraId="4FC07008" w14:textId="77777777" w:rsidR="004F747A" w:rsidRPr="004F747A" w:rsidRDefault="004F747A" w:rsidP="004C1168">
            <w:pPr>
              <w:autoSpaceDE w:val="0"/>
              <w:autoSpaceDN w:val="0"/>
              <w:adjustRightInd w:val="0"/>
              <w:spacing w:after="0" w:line="240" w:lineRule="auto"/>
              <w:rPr>
                <w:rFonts w:ascii="Times New Roman" w:hAnsi="Times New Roman" w:cs="Times New Roman"/>
              </w:rPr>
            </w:pPr>
          </w:p>
          <w:p w14:paraId="2496B3C2" w14:textId="77777777" w:rsidR="004F747A" w:rsidRPr="004F747A" w:rsidRDefault="004F747A" w:rsidP="004C1168">
            <w:pPr>
              <w:autoSpaceDE w:val="0"/>
              <w:autoSpaceDN w:val="0"/>
              <w:adjustRightInd w:val="0"/>
              <w:spacing w:after="0" w:line="240" w:lineRule="auto"/>
              <w:jc w:val="center"/>
              <w:rPr>
                <w:rFonts w:ascii="Times New Roman" w:hAnsi="Times New Roman" w:cs="Times New Roman"/>
              </w:rPr>
            </w:pPr>
            <w:r w:rsidRPr="004F747A">
              <w:rPr>
                <w:rFonts w:ascii="Times New Roman" w:hAnsi="Times New Roman" w:cs="Times New Roman"/>
              </w:rPr>
              <w:t>Az értékelés</w:t>
            </w:r>
          </w:p>
        </w:tc>
        <w:tc>
          <w:tcPr>
            <w:tcW w:w="1275" w:type="dxa"/>
            <w:tcBorders>
              <w:top w:val="nil"/>
              <w:left w:val="single" w:sz="4" w:space="0" w:color="auto"/>
              <w:bottom w:val="nil"/>
              <w:right w:val="nil"/>
            </w:tcBorders>
          </w:tcPr>
          <w:p w14:paraId="447ACC94" w14:textId="77777777" w:rsidR="004F747A" w:rsidRPr="004F747A" w:rsidRDefault="004F747A" w:rsidP="004C1168">
            <w:pPr>
              <w:pStyle w:val="Lbjegyzetszveg"/>
              <w:autoSpaceDE w:val="0"/>
              <w:autoSpaceDN w:val="0"/>
              <w:adjustRightInd w:val="0"/>
              <w:jc w:val="center"/>
            </w:pPr>
            <w:r w:rsidRPr="004F747A">
              <w:t>A részszem-pontok</w:t>
            </w:r>
          </w:p>
        </w:tc>
        <w:tc>
          <w:tcPr>
            <w:tcW w:w="993" w:type="dxa"/>
            <w:tcBorders>
              <w:top w:val="nil"/>
              <w:left w:val="single" w:sz="4" w:space="0" w:color="auto"/>
              <w:bottom w:val="single" w:sz="4" w:space="0" w:color="auto"/>
              <w:right w:val="nil"/>
            </w:tcBorders>
          </w:tcPr>
          <w:p w14:paraId="36071EF6" w14:textId="77777777" w:rsidR="004F747A" w:rsidRPr="004F747A" w:rsidRDefault="004F747A" w:rsidP="009E608F">
            <w:pPr>
              <w:autoSpaceDE w:val="0"/>
              <w:autoSpaceDN w:val="0"/>
              <w:adjustRightInd w:val="0"/>
              <w:ind w:right="73"/>
              <w:rPr>
                <w:rFonts w:ascii="Times New Roman" w:hAnsi="Times New Roman" w:cs="Times New Roman"/>
              </w:rPr>
            </w:pPr>
          </w:p>
        </w:tc>
        <w:tc>
          <w:tcPr>
            <w:tcW w:w="1417" w:type="dxa"/>
            <w:tcBorders>
              <w:top w:val="nil"/>
              <w:left w:val="nil"/>
              <w:bottom w:val="single" w:sz="4" w:space="0" w:color="auto"/>
              <w:right w:val="single" w:sz="4" w:space="0" w:color="auto"/>
            </w:tcBorders>
          </w:tcPr>
          <w:p w14:paraId="4A3B8B00" w14:textId="77777777" w:rsidR="004F747A" w:rsidRPr="004F747A" w:rsidRDefault="004F747A" w:rsidP="009E608F">
            <w:pPr>
              <w:autoSpaceDE w:val="0"/>
              <w:autoSpaceDN w:val="0"/>
              <w:adjustRightInd w:val="0"/>
              <w:ind w:left="73"/>
              <w:rPr>
                <w:rFonts w:ascii="Times New Roman" w:hAnsi="Times New Roman" w:cs="Times New Roman"/>
              </w:rPr>
            </w:pPr>
            <w:r w:rsidRPr="004F747A">
              <w:rPr>
                <w:rFonts w:ascii="Times New Roman" w:hAnsi="Times New Roman" w:cs="Times New Roman"/>
              </w:rPr>
              <w:t xml:space="preserve"> </w:t>
            </w:r>
          </w:p>
        </w:tc>
        <w:tc>
          <w:tcPr>
            <w:tcW w:w="1134" w:type="dxa"/>
            <w:tcBorders>
              <w:top w:val="nil"/>
              <w:left w:val="single" w:sz="4" w:space="0" w:color="auto"/>
              <w:bottom w:val="single" w:sz="4" w:space="0" w:color="auto"/>
              <w:right w:val="nil"/>
            </w:tcBorders>
          </w:tcPr>
          <w:p w14:paraId="69504B5A" w14:textId="77777777" w:rsidR="004F747A" w:rsidRPr="004F747A" w:rsidRDefault="004F747A" w:rsidP="009E608F">
            <w:pPr>
              <w:autoSpaceDE w:val="0"/>
              <w:autoSpaceDN w:val="0"/>
              <w:adjustRightInd w:val="0"/>
              <w:rPr>
                <w:rFonts w:ascii="Times New Roman" w:hAnsi="Times New Roman" w:cs="Times New Roman"/>
              </w:rPr>
            </w:pPr>
          </w:p>
        </w:tc>
        <w:tc>
          <w:tcPr>
            <w:tcW w:w="1418" w:type="dxa"/>
            <w:tcBorders>
              <w:top w:val="nil"/>
              <w:left w:val="nil"/>
              <w:bottom w:val="single" w:sz="4" w:space="0" w:color="auto"/>
              <w:right w:val="single" w:sz="4" w:space="0" w:color="auto"/>
            </w:tcBorders>
          </w:tcPr>
          <w:p w14:paraId="4867990E" w14:textId="77777777" w:rsidR="004F747A" w:rsidRPr="004F747A" w:rsidRDefault="004F747A" w:rsidP="009E608F">
            <w:pPr>
              <w:autoSpaceDE w:val="0"/>
              <w:autoSpaceDN w:val="0"/>
              <w:adjustRightInd w:val="0"/>
              <w:rPr>
                <w:rFonts w:ascii="Times New Roman" w:hAnsi="Times New Roman" w:cs="Times New Roman"/>
              </w:rPr>
            </w:pPr>
            <w:r w:rsidRPr="004F747A">
              <w:rPr>
                <w:rFonts w:ascii="Times New Roman" w:hAnsi="Times New Roman" w:cs="Times New Roman"/>
              </w:rPr>
              <w:t xml:space="preserve"> </w:t>
            </w:r>
          </w:p>
        </w:tc>
      </w:tr>
      <w:tr w:rsidR="004F747A" w:rsidRPr="004F747A" w14:paraId="07B37C48" w14:textId="77777777" w:rsidTr="009E608F">
        <w:tc>
          <w:tcPr>
            <w:tcW w:w="114" w:type="dxa"/>
            <w:tcBorders>
              <w:top w:val="nil"/>
              <w:left w:val="single" w:sz="4" w:space="0" w:color="auto"/>
              <w:bottom w:val="nil"/>
              <w:right w:val="nil"/>
            </w:tcBorders>
          </w:tcPr>
          <w:p w14:paraId="25B38B4E" w14:textId="77777777" w:rsidR="004F747A" w:rsidRPr="004F747A" w:rsidRDefault="004F747A" w:rsidP="009E608F">
            <w:pPr>
              <w:autoSpaceDE w:val="0"/>
              <w:autoSpaceDN w:val="0"/>
              <w:adjustRightInd w:val="0"/>
              <w:rPr>
                <w:rFonts w:ascii="Times New Roman" w:hAnsi="Times New Roman" w:cs="Times New Roman"/>
              </w:rPr>
            </w:pPr>
            <w:r w:rsidRPr="004F747A">
              <w:rPr>
                <w:rFonts w:ascii="Times New Roman" w:hAnsi="Times New Roman" w:cs="Times New Roman"/>
              </w:rPr>
              <w:t xml:space="preserve"> </w:t>
            </w:r>
          </w:p>
        </w:tc>
        <w:tc>
          <w:tcPr>
            <w:tcW w:w="2977" w:type="dxa"/>
            <w:tcBorders>
              <w:top w:val="nil"/>
              <w:left w:val="nil"/>
              <w:bottom w:val="nil"/>
              <w:right w:val="nil"/>
            </w:tcBorders>
          </w:tcPr>
          <w:p w14:paraId="73F3E8CE" w14:textId="77777777" w:rsidR="004F747A" w:rsidRPr="004F747A" w:rsidRDefault="004F747A" w:rsidP="004C1168">
            <w:pPr>
              <w:autoSpaceDE w:val="0"/>
              <w:autoSpaceDN w:val="0"/>
              <w:adjustRightInd w:val="0"/>
              <w:spacing w:after="0" w:line="240" w:lineRule="auto"/>
              <w:jc w:val="center"/>
              <w:rPr>
                <w:rFonts w:ascii="Times New Roman" w:hAnsi="Times New Roman" w:cs="Times New Roman"/>
              </w:rPr>
            </w:pPr>
            <w:r w:rsidRPr="004F747A">
              <w:rPr>
                <w:rFonts w:ascii="Times New Roman" w:hAnsi="Times New Roman" w:cs="Times New Roman"/>
              </w:rPr>
              <w:t>részszempontjai</w:t>
            </w:r>
          </w:p>
          <w:p w14:paraId="6F370CE3" w14:textId="77777777" w:rsidR="004F747A" w:rsidRPr="004F747A" w:rsidRDefault="004F747A" w:rsidP="004C1168">
            <w:pPr>
              <w:autoSpaceDE w:val="0"/>
              <w:autoSpaceDN w:val="0"/>
              <w:adjustRightInd w:val="0"/>
              <w:spacing w:after="0" w:line="240" w:lineRule="auto"/>
              <w:jc w:val="center"/>
              <w:rPr>
                <w:rFonts w:ascii="Times New Roman" w:hAnsi="Times New Roman" w:cs="Times New Roman"/>
              </w:rPr>
            </w:pPr>
            <w:r w:rsidRPr="004F747A">
              <w:rPr>
                <w:rFonts w:ascii="Times New Roman" w:hAnsi="Times New Roman" w:cs="Times New Roman"/>
              </w:rPr>
              <w:t>(adott esetben alszempontjai is)</w:t>
            </w:r>
          </w:p>
        </w:tc>
        <w:tc>
          <w:tcPr>
            <w:tcW w:w="1275" w:type="dxa"/>
            <w:tcBorders>
              <w:top w:val="nil"/>
              <w:left w:val="single" w:sz="4" w:space="0" w:color="auto"/>
              <w:bottom w:val="nil"/>
              <w:right w:val="nil"/>
            </w:tcBorders>
          </w:tcPr>
          <w:p w14:paraId="2DF64997"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súlyszámai</w:t>
            </w:r>
          </w:p>
          <w:p w14:paraId="5C71F9B3"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 xml:space="preserve">(adott esetben az </w:t>
            </w:r>
            <w:proofErr w:type="spellStart"/>
            <w:r w:rsidRPr="004F747A">
              <w:rPr>
                <w:rFonts w:ascii="Times New Roman" w:hAnsi="Times New Roman" w:cs="Times New Roman"/>
              </w:rPr>
              <w:t>alszempon</w:t>
            </w:r>
            <w:proofErr w:type="spellEnd"/>
            <w:r w:rsidRPr="004F747A">
              <w:rPr>
                <w:rFonts w:ascii="Times New Roman" w:hAnsi="Times New Roman" w:cs="Times New Roman"/>
              </w:rPr>
              <w:t xml:space="preserve">-tok súly-számai is) </w:t>
            </w:r>
          </w:p>
        </w:tc>
        <w:tc>
          <w:tcPr>
            <w:tcW w:w="993" w:type="dxa"/>
            <w:tcBorders>
              <w:top w:val="nil"/>
              <w:left w:val="single" w:sz="4" w:space="0" w:color="auto"/>
              <w:bottom w:val="nil"/>
              <w:right w:val="single" w:sz="4" w:space="0" w:color="auto"/>
            </w:tcBorders>
          </w:tcPr>
          <w:p w14:paraId="1B852BAF" w14:textId="77777777" w:rsidR="004F747A" w:rsidRPr="004F747A" w:rsidRDefault="004F747A" w:rsidP="009E608F">
            <w:pPr>
              <w:autoSpaceDE w:val="0"/>
              <w:autoSpaceDN w:val="0"/>
              <w:adjustRightInd w:val="0"/>
              <w:ind w:left="73" w:right="73"/>
              <w:rPr>
                <w:rFonts w:ascii="Times New Roman" w:hAnsi="Times New Roman" w:cs="Times New Roman"/>
              </w:rPr>
            </w:pPr>
            <w:r w:rsidRPr="004F747A">
              <w:rPr>
                <w:rFonts w:ascii="Times New Roman" w:hAnsi="Times New Roman" w:cs="Times New Roman"/>
              </w:rPr>
              <w:t>Érté-kelési pont-szám</w:t>
            </w:r>
          </w:p>
        </w:tc>
        <w:tc>
          <w:tcPr>
            <w:tcW w:w="1417" w:type="dxa"/>
            <w:tcBorders>
              <w:top w:val="nil"/>
              <w:left w:val="single" w:sz="4" w:space="0" w:color="auto"/>
              <w:bottom w:val="nil"/>
              <w:right w:val="single" w:sz="4" w:space="0" w:color="auto"/>
            </w:tcBorders>
          </w:tcPr>
          <w:p w14:paraId="5EE9A261" w14:textId="77777777" w:rsidR="004F747A" w:rsidRPr="004F747A" w:rsidRDefault="004F747A" w:rsidP="009E608F">
            <w:pPr>
              <w:autoSpaceDE w:val="0"/>
              <w:autoSpaceDN w:val="0"/>
              <w:adjustRightInd w:val="0"/>
              <w:ind w:left="73"/>
              <w:rPr>
                <w:rFonts w:ascii="Times New Roman" w:hAnsi="Times New Roman" w:cs="Times New Roman"/>
              </w:rPr>
            </w:pPr>
            <w:r w:rsidRPr="004F747A">
              <w:rPr>
                <w:rFonts w:ascii="Times New Roman" w:hAnsi="Times New Roman" w:cs="Times New Roman"/>
              </w:rPr>
              <w:t xml:space="preserve">Értékelési pontszám és </w:t>
            </w:r>
            <w:r w:rsidRPr="004F747A">
              <w:rPr>
                <w:rFonts w:ascii="Times New Roman" w:hAnsi="Times New Roman" w:cs="Times New Roman"/>
              </w:rPr>
              <w:br/>
              <w:t xml:space="preserve">súlyszám </w:t>
            </w:r>
            <w:r w:rsidRPr="004F747A">
              <w:rPr>
                <w:rFonts w:ascii="Times New Roman" w:hAnsi="Times New Roman" w:cs="Times New Roman"/>
              </w:rPr>
              <w:br/>
              <w:t>szorzata</w:t>
            </w:r>
          </w:p>
        </w:tc>
        <w:tc>
          <w:tcPr>
            <w:tcW w:w="1134" w:type="dxa"/>
            <w:tcBorders>
              <w:top w:val="nil"/>
              <w:left w:val="single" w:sz="4" w:space="0" w:color="auto"/>
              <w:bottom w:val="nil"/>
              <w:right w:val="single" w:sz="4" w:space="0" w:color="auto"/>
            </w:tcBorders>
          </w:tcPr>
          <w:p w14:paraId="440739DB" w14:textId="77777777" w:rsidR="004F747A" w:rsidRPr="004F747A" w:rsidRDefault="004F747A" w:rsidP="009E608F">
            <w:pPr>
              <w:autoSpaceDE w:val="0"/>
              <w:autoSpaceDN w:val="0"/>
              <w:adjustRightInd w:val="0"/>
              <w:ind w:left="73" w:right="73"/>
              <w:rPr>
                <w:rFonts w:ascii="Times New Roman" w:hAnsi="Times New Roman" w:cs="Times New Roman"/>
              </w:rPr>
            </w:pPr>
            <w:r w:rsidRPr="004F747A">
              <w:rPr>
                <w:rFonts w:ascii="Times New Roman" w:hAnsi="Times New Roman" w:cs="Times New Roman"/>
              </w:rPr>
              <w:t>Érté-kelési pont-szám</w:t>
            </w:r>
          </w:p>
        </w:tc>
        <w:tc>
          <w:tcPr>
            <w:tcW w:w="1418" w:type="dxa"/>
            <w:tcBorders>
              <w:top w:val="nil"/>
              <w:left w:val="single" w:sz="4" w:space="0" w:color="auto"/>
              <w:bottom w:val="nil"/>
              <w:right w:val="single" w:sz="4" w:space="0" w:color="auto"/>
            </w:tcBorders>
          </w:tcPr>
          <w:p w14:paraId="64435F7F" w14:textId="77777777" w:rsidR="004F747A" w:rsidRPr="004F747A" w:rsidRDefault="004F747A" w:rsidP="009E608F">
            <w:pPr>
              <w:autoSpaceDE w:val="0"/>
              <w:autoSpaceDN w:val="0"/>
              <w:adjustRightInd w:val="0"/>
              <w:ind w:left="73"/>
              <w:rPr>
                <w:rFonts w:ascii="Times New Roman" w:hAnsi="Times New Roman" w:cs="Times New Roman"/>
              </w:rPr>
            </w:pPr>
            <w:r w:rsidRPr="004F747A">
              <w:rPr>
                <w:rFonts w:ascii="Times New Roman" w:hAnsi="Times New Roman" w:cs="Times New Roman"/>
              </w:rPr>
              <w:t xml:space="preserve">Értékelési pontszám és </w:t>
            </w:r>
            <w:r w:rsidRPr="004F747A">
              <w:rPr>
                <w:rFonts w:ascii="Times New Roman" w:hAnsi="Times New Roman" w:cs="Times New Roman"/>
              </w:rPr>
              <w:br/>
              <w:t xml:space="preserve">súlyszám </w:t>
            </w:r>
            <w:r w:rsidRPr="004F747A">
              <w:rPr>
                <w:rFonts w:ascii="Times New Roman" w:hAnsi="Times New Roman" w:cs="Times New Roman"/>
              </w:rPr>
              <w:br/>
              <w:t>szorzata</w:t>
            </w:r>
          </w:p>
        </w:tc>
      </w:tr>
      <w:tr w:rsidR="004F747A" w:rsidRPr="004F747A" w14:paraId="11598F07" w14:textId="77777777" w:rsidTr="009E608F">
        <w:tc>
          <w:tcPr>
            <w:tcW w:w="114" w:type="dxa"/>
            <w:tcBorders>
              <w:top w:val="single" w:sz="4" w:space="0" w:color="auto"/>
              <w:left w:val="single" w:sz="4" w:space="0" w:color="auto"/>
              <w:bottom w:val="single" w:sz="4" w:space="0" w:color="auto"/>
              <w:right w:val="nil"/>
            </w:tcBorders>
          </w:tcPr>
          <w:p w14:paraId="0BB39446" w14:textId="77777777" w:rsidR="004F747A" w:rsidRPr="004F747A" w:rsidRDefault="004F747A" w:rsidP="009E608F">
            <w:pPr>
              <w:autoSpaceDE w:val="0"/>
              <w:autoSpaceDN w:val="0"/>
              <w:adjustRightInd w:val="0"/>
              <w:spacing w:before="40" w:after="40"/>
              <w:rPr>
                <w:rFonts w:ascii="Times New Roman" w:hAnsi="Times New Roman" w:cs="Times New Roman"/>
              </w:rPr>
            </w:pPr>
            <w:r w:rsidRPr="004F747A">
              <w:rPr>
                <w:rFonts w:ascii="Times New Roman" w:hAnsi="Times New Roman" w:cs="Times New Roman"/>
              </w:rPr>
              <w:t xml:space="preserve"> </w:t>
            </w:r>
          </w:p>
        </w:tc>
        <w:tc>
          <w:tcPr>
            <w:tcW w:w="2977" w:type="dxa"/>
            <w:tcBorders>
              <w:top w:val="single" w:sz="4" w:space="0" w:color="auto"/>
              <w:left w:val="nil"/>
              <w:bottom w:val="single" w:sz="4" w:space="0" w:color="auto"/>
              <w:right w:val="nil"/>
            </w:tcBorders>
          </w:tcPr>
          <w:p w14:paraId="034C0B2A"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1. Legalacsonyabb ajánlati ár - A gyógypedagógiai intézmény kollégiumában biztosítandó reggeli ajánlati egységára (alszempont)</w:t>
            </w:r>
          </w:p>
        </w:tc>
        <w:tc>
          <w:tcPr>
            <w:tcW w:w="1275" w:type="dxa"/>
            <w:tcBorders>
              <w:top w:val="single" w:sz="4" w:space="0" w:color="auto"/>
              <w:left w:val="single" w:sz="4" w:space="0" w:color="auto"/>
              <w:bottom w:val="single" w:sz="4" w:space="0" w:color="auto"/>
              <w:right w:val="nil"/>
            </w:tcBorders>
            <w:vAlign w:val="center"/>
          </w:tcPr>
          <w:p w14:paraId="1754F38C"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310FF890"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CBF675B"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65ECECFE"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D4CAB6F"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126DAECC" w14:textId="77777777" w:rsidTr="009E608F">
        <w:tc>
          <w:tcPr>
            <w:tcW w:w="114" w:type="dxa"/>
            <w:tcBorders>
              <w:top w:val="single" w:sz="4" w:space="0" w:color="auto"/>
              <w:left w:val="single" w:sz="4" w:space="0" w:color="auto"/>
              <w:bottom w:val="single" w:sz="4" w:space="0" w:color="auto"/>
              <w:right w:val="nil"/>
            </w:tcBorders>
          </w:tcPr>
          <w:p w14:paraId="33D0C0E2"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6A846090"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2. Legalacsonyabb ajánlati ár - A bölcsődei reggeli ajánlati egységára (alszempont)</w:t>
            </w:r>
          </w:p>
        </w:tc>
        <w:tc>
          <w:tcPr>
            <w:tcW w:w="1275" w:type="dxa"/>
            <w:tcBorders>
              <w:top w:val="single" w:sz="4" w:space="0" w:color="auto"/>
              <w:left w:val="single" w:sz="4" w:space="0" w:color="auto"/>
              <w:bottom w:val="single" w:sz="4" w:space="0" w:color="auto"/>
              <w:right w:val="nil"/>
            </w:tcBorders>
            <w:vAlign w:val="center"/>
          </w:tcPr>
          <w:p w14:paraId="73795292"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10619836"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B191C1F"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5D589632"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A86DA33"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44E525C9" w14:textId="77777777" w:rsidTr="009E608F">
        <w:tc>
          <w:tcPr>
            <w:tcW w:w="114" w:type="dxa"/>
            <w:tcBorders>
              <w:top w:val="single" w:sz="4" w:space="0" w:color="auto"/>
              <w:left w:val="single" w:sz="4" w:space="0" w:color="auto"/>
              <w:bottom w:val="single" w:sz="4" w:space="0" w:color="auto"/>
              <w:right w:val="nil"/>
            </w:tcBorders>
          </w:tcPr>
          <w:p w14:paraId="14D77A8A"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2984BCFA"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3. Legalacsonyabb ajánlati ár - A bölcsődei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6452892D"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4D6572B1"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7EDC6FE"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07F7DE2F"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B1377BB"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56E59F3A" w14:textId="77777777" w:rsidTr="009E608F">
        <w:tc>
          <w:tcPr>
            <w:tcW w:w="114" w:type="dxa"/>
            <w:tcBorders>
              <w:top w:val="single" w:sz="4" w:space="0" w:color="auto"/>
              <w:left w:val="single" w:sz="4" w:space="0" w:color="auto"/>
              <w:bottom w:val="single" w:sz="4" w:space="0" w:color="auto"/>
              <w:right w:val="nil"/>
            </w:tcBorders>
          </w:tcPr>
          <w:p w14:paraId="25E77C98"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CA38E43"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4. Legalacsonyabb ajánlati ár - Az óvodai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69957F46"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27407F97"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706B918E"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69BBDC49"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66FEC558"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56085F29" w14:textId="77777777" w:rsidTr="009E608F">
        <w:tc>
          <w:tcPr>
            <w:tcW w:w="114" w:type="dxa"/>
            <w:tcBorders>
              <w:top w:val="single" w:sz="4" w:space="0" w:color="auto"/>
              <w:left w:val="single" w:sz="4" w:space="0" w:color="auto"/>
              <w:bottom w:val="single" w:sz="4" w:space="0" w:color="auto"/>
              <w:right w:val="nil"/>
            </w:tcBorders>
          </w:tcPr>
          <w:p w14:paraId="421A613E"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91153F4"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5. Legalacsonyabb ajánlati ár - Az óvodai, bölcsődei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78CE759A"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tcPr>
          <w:p w14:paraId="23829D77"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64DFB645"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75605F50"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0D356FA2"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3F13EA23" w14:textId="77777777" w:rsidTr="009E608F">
        <w:tc>
          <w:tcPr>
            <w:tcW w:w="114" w:type="dxa"/>
            <w:tcBorders>
              <w:top w:val="single" w:sz="4" w:space="0" w:color="auto"/>
              <w:left w:val="single" w:sz="4" w:space="0" w:color="auto"/>
              <w:bottom w:val="single" w:sz="4" w:space="0" w:color="auto"/>
              <w:right w:val="nil"/>
            </w:tcBorders>
          </w:tcPr>
          <w:p w14:paraId="1A378269"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5E92B9CE"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6. Legalacsonyabb ajánlati ár - Az óvodai, bölcsődei uzsonna ajánlati egységára (alszempont)</w:t>
            </w:r>
          </w:p>
        </w:tc>
        <w:tc>
          <w:tcPr>
            <w:tcW w:w="1275" w:type="dxa"/>
            <w:tcBorders>
              <w:top w:val="single" w:sz="4" w:space="0" w:color="auto"/>
              <w:left w:val="single" w:sz="4" w:space="0" w:color="auto"/>
              <w:bottom w:val="single" w:sz="4" w:space="0" w:color="auto"/>
              <w:right w:val="nil"/>
            </w:tcBorders>
            <w:vAlign w:val="center"/>
          </w:tcPr>
          <w:p w14:paraId="3DEEEE80"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1240761A"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DFF6F81"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5B657A35"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F0E34FE"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613E8F32" w14:textId="77777777" w:rsidTr="009E608F">
        <w:tc>
          <w:tcPr>
            <w:tcW w:w="114" w:type="dxa"/>
            <w:tcBorders>
              <w:top w:val="single" w:sz="4" w:space="0" w:color="auto"/>
              <w:left w:val="single" w:sz="4" w:space="0" w:color="auto"/>
              <w:bottom w:val="single" w:sz="4" w:space="0" w:color="auto"/>
              <w:right w:val="nil"/>
            </w:tcBorders>
          </w:tcPr>
          <w:p w14:paraId="7A0A0FD6"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6F0E7DC0"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7. Legalacsonyabb ajánlati ár - Az iskolai és a gyógypedagógiai intézményi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19FB1614"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508AC353"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76741A9F"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5F2E2CF0"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097ED1AD"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5BD38875" w14:textId="77777777" w:rsidTr="009E608F">
        <w:tc>
          <w:tcPr>
            <w:tcW w:w="114" w:type="dxa"/>
            <w:tcBorders>
              <w:top w:val="single" w:sz="4" w:space="0" w:color="auto"/>
              <w:left w:val="single" w:sz="4" w:space="0" w:color="auto"/>
              <w:bottom w:val="single" w:sz="4" w:space="0" w:color="auto"/>
              <w:right w:val="nil"/>
            </w:tcBorders>
          </w:tcPr>
          <w:p w14:paraId="38085798"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315214F"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8. Legalacsonyabb ajánlati ár - Az iskolai, a gyógypedagógiai intézményi ebéd, valamint a szociális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4CABAB4A"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tcPr>
          <w:p w14:paraId="70D71CAF"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7744782"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12E8094A"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6AB92529"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1BB33339" w14:textId="77777777" w:rsidTr="009E608F">
        <w:tc>
          <w:tcPr>
            <w:tcW w:w="114" w:type="dxa"/>
            <w:tcBorders>
              <w:top w:val="single" w:sz="4" w:space="0" w:color="auto"/>
              <w:left w:val="single" w:sz="4" w:space="0" w:color="auto"/>
              <w:bottom w:val="single" w:sz="4" w:space="0" w:color="auto"/>
              <w:right w:val="nil"/>
            </w:tcBorders>
          </w:tcPr>
          <w:p w14:paraId="5D26E64A"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85D9367"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9. Legalacsonyabb ajánlati ár - Az iskolai és a gyógypedagógiai intézményi uzsonna ajánlati egységára (alszempont)</w:t>
            </w:r>
          </w:p>
        </w:tc>
        <w:tc>
          <w:tcPr>
            <w:tcW w:w="1275" w:type="dxa"/>
            <w:tcBorders>
              <w:top w:val="single" w:sz="4" w:space="0" w:color="auto"/>
              <w:left w:val="single" w:sz="4" w:space="0" w:color="auto"/>
              <w:bottom w:val="single" w:sz="4" w:space="0" w:color="auto"/>
              <w:right w:val="nil"/>
            </w:tcBorders>
            <w:vAlign w:val="center"/>
          </w:tcPr>
          <w:p w14:paraId="78ECAD2F"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2ABCCAF4"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27C2B541"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73B04472"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C3EAE58"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5A9CBF92" w14:textId="77777777" w:rsidTr="009E608F">
        <w:tc>
          <w:tcPr>
            <w:tcW w:w="114" w:type="dxa"/>
            <w:tcBorders>
              <w:top w:val="single" w:sz="4" w:space="0" w:color="auto"/>
              <w:left w:val="single" w:sz="4" w:space="0" w:color="auto"/>
              <w:bottom w:val="single" w:sz="4" w:space="0" w:color="auto"/>
              <w:right w:val="nil"/>
            </w:tcBorders>
          </w:tcPr>
          <w:p w14:paraId="44C0CF99"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3E8FBC5"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10. Legalacsonyabb ajánlati ár - A gyógypedagógiai intézmény kollégiumában biztosítandó vacsora ajánlati egységára (alszempont)</w:t>
            </w:r>
          </w:p>
        </w:tc>
        <w:tc>
          <w:tcPr>
            <w:tcW w:w="1275" w:type="dxa"/>
            <w:tcBorders>
              <w:top w:val="single" w:sz="4" w:space="0" w:color="auto"/>
              <w:left w:val="single" w:sz="4" w:space="0" w:color="auto"/>
              <w:bottom w:val="single" w:sz="4" w:space="0" w:color="auto"/>
              <w:right w:val="nil"/>
            </w:tcBorders>
            <w:vAlign w:val="center"/>
          </w:tcPr>
          <w:p w14:paraId="0C0F9095"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vAlign w:val="center"/>
          </w:tcPr>
          <w:p w14:paraId="4C2A59B4"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FC0235D"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vAlign w:val="center"/>
          </w:tcPr>
          <w:p w14:paraId="59195983"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3C8BCF4E"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0EB828C9" w14:textId="77777777" w:rsidTr="009E608F">
        <w:tc>
          <w:tcPr>
            <w:tcW w:w="114" w:type="dxa"/>
            <w:tcBorders>
              <w:top w:val="single" w:sz="4" w:space="0" w:color="auto"/>
              <w:left w:val="single" w:sz="4" w:space="0" w:color="auto"/>
              <w:bottom w:val="single" w:sz="4" w:space="0" w:color="auto"/>
              <w:right w:val="nil"/>
            </w:tcBorders>
          </w:tcPr>
          <w:p w14:paraId="4A6E34E1"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0EF8AB6"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11. Legalacsonyabb ajánlati ár - Szünidei gyermekétkeztetés ebéd ajánlati egységára. (5 hónapos kortól 6 éves korig) (alszempont)</w:t>
            </w:r>
          </w:p>
        </w:tc>
        <w:tc>
          <w:tcPr>
            <w:tcW w:w="1275" w:type="dxa"/>
            <w:tcBorders>
              <w:top w:val="single" w:sz="4" w:space="0" w:color="auto"/>
              <w:left w:val="single" w:sz="4" w:space="0" w:color="auto"/>
              <w:bottom w:val="single" w:sz="4" w:space="0" w:color="auto"/>
              <w:right w:val="nil"/>
            </w:tcBorders>
            <w:vAlign w:val="center"/>
          </w:tcPr>
          <w:p w14:paraId="00A91BF9"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tcPr>
          <w:p w14:paraId="72A2C73E"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69C28C2B"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67883BD7"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06C885C"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4A9EBAD4" w14:textId="77777777" w:rsidTr="009E608F">
        <w:tc>
          <w:tcPr>
            <w:tcW w:w="114" w:type="dxa"/>
            <w:tcBorders>
              <w:top w:val="single" w:sz="4" w:space="0" w:color="auto"/>
              <w:left w:val="single" w:sz="4" w:space="0" w:color="auto"/>
              <w:bottom w:val="single" w:sz="4" w:space="0" w:color="auto"/>
              <w:right w:val="nil"/>
            </w:tcBorders>
          </w:tcPr>
          <w:p w14:paraId="4A016822"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304B446" w14:textId="77777777" w:rsidR="004F747A" w:rsidRPr="004F747A" w:rsidRDefault="004F747A" w:rsidP="004C1168">
            <w:pPr>
              <w:spacing w:after="0"/>
              <w:rPr>
                <w:rFonts w:ascii="Times New Roman" w:hAnsi="Times New Roman" w:cs="Times New Roman"/>
              </w:rPr>
            </w:pPr>
            <w:r w:rsidRPr="004F747A">
              <w:rPr>
                <w:rFonts w:ascii="Times New Roman" w:hAnsi="Times New Roman" w:cs="Times New Roman"/>
              </w:rPr>
              <w:t>12. Legalacsonyabb ajánlati ár - Szünidei gyermekétkeztetés ebéd ajánlati egységára. (7 éves kortól 18 éves korig) (alszempont)</w:t>
            </w:r>
          </w:p>
        </w:tc>
        <w:tc>
          <w:tcPr>
            <w:tcW w:w="1275" w:type="dxa"/>
            <w:tcBorders>
              <w:top w:val="single" w:sz="4" w:space="0" w:color="auto"/>
              <w:left w:val="single" w:sz="4" w:space="0" w:color="auto"/>
              <w:bottom w:val="single" w:sz="4" w:space="0" w:color="auto"/>
              <w:right w:val="nil"/>
            </w:tcBorders>
            <w:vAlign w:val="center"/>
          </w:tcPr>
          <w:p w14:paraId="5684A5B0"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tcPr>
          <w:p w14:paraId="39D53CFC"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491668A" w14:textId="77777777" w:rsidR="004F747A" w:rsidRPr="004F747A" w:rsidRDefault="004F747A" w:rsidP="004C1168">
            <w:pPr>
              <w:autoSpaceDE w:val="0"/>
              <w:autoSpaceDN w:val="0"/>
              <w:adjustRightInd w:val="0"/>
              <w:spacing w:after="0"/>
              <w:jc w:val="center"/>
              <w:rPr>
                <w:rFonts w:ascii="Times New Roman" w:hAnsi="Times New Roman" w:cs="Times New Roman"/>
              </w:rPr>
            </w:pPr>
            <w:r w:rsidRPr="004F747A">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1917918E"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3837AAC3"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r w:rsidR="004F747A" w:rsidRPr="004F747A" w14:paraId="0CADA59B" w14:textId="77777777" w:rsidTr="009E608F">
        <w:tc>
          <w:tcPr>
            <w:tcW w:w="114" w:type="dxa"/>
            <w:tcBorders>
              <w:top w:val="single" w:sz="4" w:space="0" w:color="auto"/>
              <w:left w:val="single" w:sz="4" w:space="0" w:color="auto"/>
              <w:bottom w:val="single" w:sz="4" w:space="0" w:color="auto"/>
              <w:right w:val="nil"/>
            </w:tcBorders>
          </w:tcPr>
          <w:p w14:paraId="46723580" w14:textId="77777777" w:rsidR="004F747A" w:rsidRPr="004F747A"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267B4B37" w14:textId="77777777" w:rsidR="004F747A" w:rsidRPr="004F747A" w:rsidRDefault="004F747A" w:rsidP="004C1168">
            <w:pPr>
              <w:autoSpaceDE w:val="0"/>
              <w:autoSpaceDN w:val="0"/>
              <w:adjustRightInd w:val="0"/>
              <w:spacing w:after="0"/>
              <w:rPr>
                <w:rFonts w:ascii="Times New Roman" w:hAnsi="Times New Roman" w:cs="Times New Roman"/>
              </w:rPr>
            </w:pPr>
            <w:r w:rsidRPr="004F747A">
              <w:rPr>
                <w:rFonts w:ascii="Times New Roman" w:hAnsi="Times New Roman" w:cs="Times New Roman"/>
              </w:rPr>
              <w:t>A súlyszámmal szorzott értékelési pontszámok összegei ajánlattevőnként</w:t>
            </w:r>
          </w:p>
        </w:tc>
        <w:tc>
          <w:tcPr>
            <w:tcW w:w="1275" w:type="dxa"/>
            <w:tcBorders>
              <w:top w:val="single" w:sz="4" w:space="0" w:color="auto"/>
              <w:left w:val="single" w:sz="4" w:space="0" w:color="auto"/>
              <w:bottom w:val="single" w:sz="4" w:space="0" w:color="auto"/>
              <w:right w:val="nil"/>
            </w:tcBorders>
            <w:vAlign w:val="center"/>
          </w:tcPr>
          <w:p w14:paraId="63013D0B" w14:textId="77777777" w:rsidR="004F747A" w:rsidRPr="004F747A" w:rsidRDefault="004F747A" w:rsidP="004C1168">
            <w:pPr>
              <w:autoSpaceDE w:val="0"/>
              <w:autoSpaceDN w:val="0"/>
              <w:adjustRightInd w:val="0"/>
              <w:spacing w:after="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14:paraId="418FB473" w14:textId="77777777" w:rsidR="004F747A" w:rsidRPr="004F747A" w:rsidRDefault="004F747A" w:rsidP="004C1168">
            <w:pPr>
              <w:autoSpaceDE w:val="0"/>
              <w:autoSpaceDN w:val="0"/>
              <w:adjustRightInd w:val="0"/>
              <w:spacing w:after="0"/>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0A775E" w14:textId="77777777" w:rsidR="004F747A" w:rsidRPr="004F747A" w:rsidRDefault="004F747A" w:rsidP="004C1168">
            <w:pPr>
              <w:autoSpaceDE w:val="0"/>
              <w:autoSpaceDN w:val="0"/>
              <w:adjustRightInd w:val="0"/>
              <w:spacing w:after="0"/>
              <w:jc w:val="center"/>
              <w:rPr>
                <w:rFonts w:ascii="Times New Roman" w:hAnsi="Times New Roman" w:cs="Times New Roman"/>
                <w:b/>
              </w:rPr>
            </w:pPr>
            <w:r w:rsidRPr="004F747A">
              <w:rPr>
                <w:rFonts w:ascii="Times New Roman" w:hAnsi="Times New Roman" w:cs="Times New Roman"/>
                <w:b/>
              </w:rPr>
              <w:t>800</w:t>
            </w:r>
          </w:p>
        </w:tc>
        <w:tc>
          <w:tcPr>
            <w:tcW w:w="1134" w:type="dxa"/>
            <w:tcBorders>
              <w:top w:val="single" w:sz="4" w:space="0" w:color="auto"/>
              <w:left w:val="single" w:sz="4" w:space="0" w:color="auto"/>
              <w:bottom w:val="single" w:sz="4" w:space="0" w:color="auto"/>
              <w:right w:val="single" w:sz="4" w:space="0" w:color="auto"/>
            </w:tcBorders>
            <w:vAlign w:val="center"/>
          </w:tcPr>
          <w:p w14:paraId="499237F3"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09794736" w14:textId="77777777" w:rsidR="004F747A" w:rsidRPr="004F747A" w:rsidRDefault="004F747A" w:rsidP="009E608F">
            <w:pPr>
              <w:autoSpaceDE w:val="0"/>
              <w:autoSpaceDN w:val="0"/>
              <w:adjustRightInd w:val="0"/>
              <w:spacing w:before="40" w:after="40"/>
              <w:jc w:val="center"/>
              <w:rPr>
                <w:rFonts w:ascii="Times New Roman" w:hAnsi="Times New Roman" w:cs="Times New Roman"/>
              </w:rPr>
            </w:pPr>
          </w:p>
        </w:tc>
      </w:tr>
    </w:tbl>
    <w:p w14:paraId="49D259E9" w14:textId="77777777" w:rsidR="004F747A" w:rsidRPr="004F747A" w:rsidRDefault="004F747A" w:rsidP="0077344C">
      <w:pPr>
        <w:jc w:val="both"/>
        <w:rPr>
          <w:rFonts w:ascii="Times New Roman" w:hAnsi="Times New Roman" w:cs="Times New Roman"/>
          <w:bCs/>
          <w:spacing w:val="-6"/>
          <w:sz w:val="24"/>
          <w:szCs w:val="24"/>
        </w:rPr>
      </w:pPr>
    </w:p>
    <w:p w14:paraId="3014D044" w14:textId="2F0604C6" w:rsidR="006A1D7D" w:rsidRDefault="004F747A" w:rsidP="0022465B">
      <w:pPr>
        <w:spacing w:after="0"/>
        <w:jc w:val="both"/>
        <w:rPr>
          <w:rFonts w:ascii="Times New Roman" w:hAnsi="Times New Roman" w:cs="Times New Roman"/>
          <w:bCs/>
          <w:spacing w:val="-6"/>
          <w:sz w:val="24"/>
          <w:szCs w:val="24"/>
        </w:rPr>
      </w:pPr>
      <w:r>
        <w:rPr>
          <w:rFonts w:ascii="Times New Roman" w:hAnsi="Times New Roman" w:cs="Times New Roman"/>
          <w:bCs/>
          <w:spacing w:val="-6"/>
          <w:sz w:val="24"/>
          <w:szCs w:val="24"/>
        </w:rPr>
        <w:t>A pontozást követőn a Bíráló Bizottság az alábbi javaslatot teszi:</w:t>
      </w:r>
    </w:p>
    <w:p w14:paraId="14F1DA60" w14:textId="22F3C95D" w:rsidR="004F747A" w:rsidRDefault="004F747A" w:rsidP="0022465B">
      <w:pPr>
        <w:spacing w:after="0"/>
        <w:jc w:val="both"/>
        <w:rPr>
          <w:rFonts w:ascii="Times New Roman" w:hAnsi="Times New Roman" w:cs="Times New Roman"/>
          <w:bCs/>
          <w:spacing w:val="-6"/>
          <w:sz w:val="24"/>
          <w:szCs w:val="24"/>
        </w:rPr>
      </w:pPr>
    </w:p>
    <w:p w14:paraId="4F3EFBEC" w14:textId="005A5230" w:rsidR="004F747A" w:rsidRDefault="004F747A" w:rsidP="004F747A">
      <w:pPr>
        <w:jc w:val="both"/>
        <w:rPr>
          <w:rFonts w:ascii="Times New Roman" w:hAnsi="Times New Roman" w:cs="Times New Roman"/>
          <w:i/>
          <w:sz w:val="24"/>
          <w:szCs w:val="24"/>
        </w:rPr>
      </w:pPr>
      <w:r>
        <w:rPr>
          <w:rFonts w:ascii="Times New Roman" w:hAnsi="Times New Roman" w:cs="Times New Roman"/>
          <w:i/>
          <w:sz w:val="24"/>
          <w:szCs w:val="24"/>
        </w:rPr>
        <w:t>„</w:t>
      </w:r>
      <w:r w:rsidRPr="004F747A">
        <w:rPr>
          <w:rFonts w:ascii="Times New Roman" w:hAnsi="Times New Roman" w:cs="Times New Roman"/>
          <w:i/>
          <w:sz w:val="24"/>
          <w:szCs w:val="24"/>
        </w:rPr>
        <w:t>A közétkeztetés tárgyában meghirdetett nyílt beszerzési eljárásra határidőben egy ajánlat érkezett be. Az ajánlatot a Vásártér Bt. nyújtotta be. Pályázati anyagával kapcsolatosan 2021. június 15-én hiánypótlás került kiírásra, melyet határidőben, hiánytalanul teljesített. Ezek alapján ajánlata megfelel ajánlattételi felhívásnak, benyújtott ajánlata a legalacsonyabb összegű ajánlat, a fenti táblázat alapján maximum pontszámmal az eljárás eredményeként nyertesnek a Vásártér Bt.-t javaslom kihirdetni.</w:t>
      </w:r>
      <w:r>
        <w:rPr>
          <w:rFonts w:ascii="Times New Roman" w:hAnsi="Times New Roman" w:cs="Times New Roman"/>
          <w:i/>
          <w:sz w:val="24"/>
          <w:szCs w:val="24"/>
        </w:rPr>
        <w:t>”</w:t>
      </w:r>
    </w:p>
    <w:p w14:paraId="4AD93707" w14:textId="77777777" w:rsidR="000E6B43" w:rsidRDefault="000E6B43" w:rsidP="004F747A">
      <w:pPr>
        <w:jc w:val="both"/>
        <w:rPr>
          <w:rFonts w:ascii="Times New Roman" w:hAnsi="Times New Roman" w:cs="Times New Roman"/>
          <w:sz w:val="24"/>
          <w:szCs w:val="24"/>
        </w:rPr>
      </w:pPr>
    </w:p>
    <w:p w14:paraId="240FAA45" w14:textId="19AFF1C1" w:rsidR="000E6B43" w:rsidRDefault="000E6B43" w:rsidP="004F747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Az új ajánlat az előző évi díjakhoz képest az alábbiak szerint </w:t>
      </w:r>
      <w:r w:rsidR="000968A0">
        <w:rPr>
          <w:rFonts w:ascii="Times New Roman" w:hAnsi="Times New Roman" w:cs="Times New Roman"/>
          <w:sz w:val="24"/>
          <w:szCs w:val="24"/>
        </w:rPr>
        <w:t>alakul</w:t>
      </w:r>
      <w:r>
        <w:rPr>
          <w:rFonts w:ascii="Times New Roman" w:hAnsi="Times New Roman" w:cs="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843"/>
        <w:gridCol w:w="1843"/>
        <w:gridCol w:w="1525"/>
      </w:tblGrid>
      <w:tr w:rsidR="000E6B43" w:rsidRPr="00EC3FD5" w14:paraId="406FA005" w14:textId="77777777" w:rsidTr="009465DE">
        <w:tc>
          <w:tcPr>
            <w:tcW w:w="3969" w:type="dxa"/>
            <w:shd w:val="clear" w:color="auto" w:fill="auto"/>
          </w:tcPr>
          <w:p w14:paraId="521802A1" w14:textId="77777777" w:rsidR="000E6B43" w:rsidRPr="000E6B43" w:rsidRDefault="000E6B43" w:rsidP="009465DE">
            <w:pPr>
              <w:tabs>
                <w:tab w:val="left" w:pos="720"/>
                <w:tab w:val="right" w:pos="8505"/>
              </w:tabs>
              <w:jc w:val="center"/>
              <w:rPr>
                <w:rFonts w:ascii="Times New Roman" w:hAnsi="Times New Roman" w:cs="Times New Roman"/>
                <w:b/>
              </w:rPr>
            </w:pPr>
          </w:p>
          <w:p w14:paraId="7E29A916" w14:textId="77777777" w:rsidR="000E6B43" w:rsidRPr="000E6B43" w:rsidRDefault="000E6B43" w:rsidP="009465DE">
            <w:pPr>
              <w:tabs>
                <w:tab w:val="left" w:pos="720"/>
                <w:tab w:val="right" w:pos="8505"/>
              </w:tabs>
              <w:jc w:val="center"/>
              <w:rPr>
                <w:rFonts w:ascii="Times New Roman" w:hAnsi="Times New Roman" w:cs="Times New Roman"/>
                <w:b/>
              </w:rPr>
            </w:pPr>
            <w:r w:rsidRPr="000E6B43">
              <w:rPr>
                <w:rFonts w:ascii="Times New Roman" w:hAnsi="Times New Roman" w:cs="Times New Roman"/>
                <w:b/>
              </w:rPr>
              <w:t>Megnevezés</w:t>
            </w:r>
          </w:p>
        </w:tc>
        <w:tc>
          <w:tcPr>
            <w:tcW w:w="1843" w:type="dxa"/>
            <w:shd w:val="clear" w:color="auto" w:fill="auto"/>
          </w:tcPr>
          <w:p w14:paraId="046462D4" w14:textId="5EBE2E27" w:rsidR="000E6B43" w:rsidRPr="000E6B43" w:rsidRDefault="000E6B43" w:rsidP="009465DE">
            <w:pPr>
              <w:tabs>
                <w:tab w:val="left" w:pos="720"/>
                <w:tab w:val="right" w:pos="8505"/>
              </w:tabs>
              <w:jc w:val="center"/>
              <w:rPr>
                <w:rFonts w:ascii="Times New Roman" w:hAnsi="Times New Roman" w:cs="Times New Roman"/>
                <w:b/>
              </w:rPr>
            </w:pPr>
            <w:r>
              <w:rPr>
                <w:rFonts w:ascii="Times New Roman" w:hAnsi="Times New Roman" w:cs="Times New Roman"/>
                <w:b/>
              </w:rPr>
              <w:t>2020. július 1.-től hatályos összesített bruttó egységár (Ft)</w:t>
            </w:r>
          </w:p>
        </w:tc>
        <w:tc>
          <w:tcPr>
            <w:tcW w:w="1843" w:type="dxa"/>
            <w:shd w:val="clear" w:color="auto" w:fill="auto"/>
          </w:tcPr>
          <w:p w14:paraId="439262CE" w14:textId="65A644E1" w:rsidR="000E6B43" w:rsidRPr="000E6B43" w:rsidRDefault="000E6B43" w:rsidP="009465DE">
            <w:pPr>
              <w:tabs>
                <w:tab w:val="left" w:pos="720"/>
                <w:tab w:val="right" w:pos="8505"/>
              </w:tabs>
              <w:jc w:val="center"/>
              <w:rPr>
                <w:rFonts w:ascii="Times New Roman" w:hAnsi="Times New Roman" w:cs="Times New Roman"/>
              </w:rPr>
            </w:pPr>
            <w:r>
              <w:rPr>
                <w:rFonts w:ascii="Times New Roman" w:hAnsi="Times New Roman" w:cs="Times New Roman"/>
                <w:b/>
              </w:rPr>
              <w:t>Beadott ajánlat alapján 2021. július 1-től hatályos összesített bruttó egységár (Ft)</w:t>
            </w:r>
          </w:p>
        </w:tc>
        <w:tc>
          <w:tcPr>
            <w:tcW w:w="1525" w:type="dxa"/>
            <w:shd w:val="clear" w:color="auto" w:fill="auto"/>
          </w:tcPr>
          <w:p w14:paraId="61E54D47" w14:textId="77777777" w:rsidR="000E6B43" w:rsidRPr="000E6B43" w:rsidRDefault="000E6B43" w:rsidP="009465DE">
            <w:pPr>
              <w:tabs>
                <w:tab w:val="left" w:pos="720"/>
                <w:tab w:val="right" w:pos="8505"/>
              </w:tabs>
              <w:jc w:val="center"/>
              <w:rPr>
                <w:rFonts w:ascii="Times New Roman" w:hAnsi="Times New Roman" w:cs="Times New Roman"/>
                <w:b/>
              </w:rPr>
            </w:pPr>
          </w:p>
          <w:p w14:paraId="2933B9E7" w14:textId="7E995207" w:rsidR="000E6B43" w:rsidRPr="000E6B43" w:rsidRDefault="000E6B43" w:rsidP="009465DE">
            <w:pPr>
              <w:tabs>
                <w:tab w:val="left" w:pos="720"/>
                <w:tab w:val="right" w:pos="8505"/>
              </w:tabs>
              <w:jc w:val="center"/>
              <w:rPr>
                <w:rFonts w:ascii="Times New Roman" w:hAnsi="Times New Roman" w:cs="Times New Roman"/>
                <w:b/>
              </w:rPr>
            </w:pPr>
            <w:r>
              <w:rPr>
                <w:rFonts w:ascii="Times New Roman" w:hAnsi="Times New Roman" w:cs="Times New Roman"/>
                <w:b/>
              </w:rPr>
              <w:t>Változás</w:t>
            </w:r>
          </w:p>
        </w:tc>
      </w:tr>
      <w:tr w:rsidR="000E6B43" w:rsidRPr="00EC3FD5" w14:paraId="2190EE83" w14:textId="77777777" w:rsidTr="000E6B43">
        <w:tc>
          <w:tcPr>
            <w:tcW w:w="3969" w:type="dxa"/>
            <w:shd w:val="clear" w:color="auto" w:fill="auto"/>
          </w:tcPr>
          <w:p w14:paraId="155AB623"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1. A gyógypedagógiai intézmény kollégiumában biztosítandó reggeli ajánlati egységára</w:t>
            </w:r>
          </w:p>
        </w:tc>
        <w:tc>
          <w:tcPr>
            <w:tcW w:w="1843" w:type="dxa"/>
            <w:shd w:val="clear" w:color="auto" w:fill="auto"/>
            <w:vAlign w:val="center"/>
          </w:tcPr>
          <w:p w14:paraId="540A19C8" w14:textId="3BB801D8"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200</w:t>
            </w:r>
          </w:p>
        </w:tc>
        <w:tc>
          <w:tcPr>
            <w:tcW w:w="1843" w:type="dxa"/>
            <w:shd w:val="clear" w:color="auto" w:fill="auto"/>
            <w:vAlign w:val="center"/>
          </w:tcPr>
          <w:p w14:paraId="228BE8EC" w14:textId="0AEF6B41"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210</w:t>
            </w:r>
          </w:p>
        </w:tc>
        <w:tc>
          <w:tcPr>
            <w:tcW w:w="1525" w:type="dxa"/>
            <w:shd w:val="clear" w:color="auto" w:fill="auto"/>
            <w:vAlign w:val="center"/>
          </w:tcPr>
          <w:p w14:paraId="6C736259" w14:textId="5D569435"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+ 5%</w:t>
            </w:r>
          </w:p>
        </w:tc>
      </w:tr>
      <w:tr w:rsidR="000E6B43" w:rsidRPr="00EC3FD5" w14:paraId="0484315E" w14:textId="77777777" w:rsidTr="000E6B43">
        <w:tc>
          <w:tcPr>
            <w:tcW w:w="3969" w:type="dxa"/>
            <w:shd w:val="clear" w:color="auto" w:fill="auto"/>
          </w:tcPr>
          <w:p w14:paraId="501AECEF"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2. A bölcsődei reggeli ajánlati egységára</w:t>
            </w:r>
          </w:p>
        </w:tc>
        <w:tc>
          <w:tcPr>
            <w:tcW w:w="1843" w:type="dxa"/>
            <w:shd w:val="clear" w:color="auto" w:fill="auto"/>
            <w:vAlign w:val="center"/>
          </w:tcPr>
          <w:p w14:paraId="34006265" w14:textId="04B767BA"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90</w:t>
            </w:r>
          </w:p>
        </w:tc>
        <w:tc>
          <w:tcPr>
            <w:tcW w:w="1843" w:type="dxa"/>
            <w:shd w:val="clear" w:color="auto" w:fill="auto"/>
            <w:vAlign w:val="center"/>
          </w:tcPr>
          <w:p w14:paraId="0DCB80CE" w14:textId="716F9220"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95</w:t>
            </w:r>
          </w:p>
        </w:tc>
        <w:tc>
          <w:tcPr>
            <w:tcW w:w="1525" w:type="dxa"/>
            <w:shd w:val="clear" w:color="auto" w:fill="auto"/>
            <w:vAlign w:val="center"/>
          </w:tcPr>
          <w:p w14:paraId="53191695" w14:textId="1235EC6B"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+ 5%</w:t>
            </w:r>
          </w:p>
        </w:tc>
      </w:tr>
      <w:tr w:rsidR="000E6B43" w:rsidRPr="00EC3FD5" w14:paraId="53559AF0" w14:textId="77777777" w:rsidTr="000E6B43">
        <w:tc>
          <w:tcPr>
            <w:tcW w:w="3969" w:type="dxa"/>
            <w:shd w:val="clear" w:color="auto" w:fill="auto"/>
          </w:tcPr>
          <w:p w14:paraId="5E669174"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3.A bölcsődei tízórai ajánlati egységára</w:t>
            </w:r>
          </w:p>
        </w:tc>
        <w:tc>
          <w:tcPr>
            <w:tcW w:w="1843" w:type="dxa"/>
            <w:shd w:val="clear" w:color="auto" w:fill="auto"/>
            <w:vAlign w:val="center"/>
          </w:tcPr>
          <w:p w14:paraId="1FE6F2B9" w14:textId="706B6BBB"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20</w:t>
            </w:r>
          </w:p>
        </w:tc>
        <w:tc>
          <w:tcPr>
            <w:tcW w:w="1843" w:type="dxa"/>
            <w:shd w:val="clear" w:color="auto" w:fill="auto"/>
            <w:vAlign w:val="center"/>
          </w:tcPr>
          <w:p w14:paraId="79FA660A" w14:textId="751F7975"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30</w:t>
            </w:r>
          </w:p>
        </w:tc>
        <w:tc>
          <w:tcPr>
            <w:tcW w:w="1525" w:type="dxa"/>
            <w:shd w:val="clear" w:color="auto" w:fill="auto"/>
            <w:vAlign w:val="center"/>
          </w:tcPr>
          <w:p w14:paraId="16298EBD" w14:textId="68140160"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+ 50%</w:t>
            </w:r>
          </w:p>
        </w:tc>
      </w:tr>
      <w:tr w:rsidR="000E6B43" w:rsidRPr="00EC3FD5" w14:paraId="5EAD06FA" w14:textId="77777777" w:rsidTr="000E6B43">
        <w:tc>
          <w:tcPr>
            <w:tcW w:w="3969" w:type="dxa"/>
            <w:shd w:val="clear" w:color="auto" w:fill="auto"/>
          </w:tcPr>
          <w:p w14:paraId="1625BE75"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4. Az óvodai tízórai ajánlati egységára</w:t>
            </w:r>
          </w:p>
        </w:tc>
        <w:tc>
          <w:tcPr>
            <w:tcW w:w="1843" w:type="dxa"/>
            <w:shd w:val="clear" w:color="auto" w:fill="auto"/>
            <w:vAlign w:val="center"/>
          </w:tcPr>
          <w:p w14:paraId="41085D1B" w14:textId="58933227"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110</w:t>
            </w:r>
          </w:p>
        </w:tc>
        <w:tc>
          <w:tcPr>
            <w:tcW w:w="1843" w:type="dxa"/>
            <w:shd w:val="clear" w:color="auto" w:fill="auto"/>
            <w:vAlign w:val="center"/>
          </w:tcPr>
          <w:p w14:paraId="78E89D09" w14:textId="142CD256"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115</w:t>
            </w:r>
          </w:p>
        </w:tc>
        <w:tc>
          <w:tcPr>
            <w:tcW w:w="1525" w:type="dxa"/>
            <w:shd w:val="clear" w:color="auto" w:fill="auto"/>
            <w:vAlign w:val="center"/>
          </w:tcPr>
          <w:p w14:paraId="0EDD665F" w14:textId="17556A39" w:rsidR="000E6B43" w:rsidRPr="000E6B43" w:rsidRDefault="000968A0" w:rsidP="000E6B43">
            <w:pPr>
              <w:tabs>
                <w:tab w:val="left" w:pos="720"/>
                <w:tab w:val="right" w:pos="8505"/>
              </w:tabs>
              <w:jc w:val="center"/>
              <w:rPr>
                <w:rFonts w:ascii="Times New Roman" w:hAnsi="Times New Roman" w:cs="Times New Roman"/>
              </w:rPr>
            </w:pPr>
            <w:r>
              <w:rPr>
                <w:rFonts w:ascii="Times New Roman" w:hAnsi="Times New Roman" w:cs="Times New Roman"/>
              </w:rPr>
              <w:t>+5%</w:t>
            </w:r>
          </w:p>
        </w:tc>
      </w:tr>
      <w:tr w:rsidR="000E6B43" w:rsidRPr="00EC3FD5" w14:paraId="5CEE4100" w14:textId="77777777" w:rsidTr="000E6B43">
        <w:tc>
          <w:tcPr>
            <w:tcW w:w="3969" w:type="dxa"/>
            <w:shd w:val="clear" w:color="auto" w:fill="auto"/>
          </w:tcPr>
          <w:p w14:paraId="2EF19510"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5. Az óvodai, bölcsődei ebéd ajánlati egységára</w:t>
            </w:r>
          </w:p>
        </w:tc>
        <w:tc>
          <w:tcPr>
            <w:tcW w:w="1843" w:type="dxa"/>
            <w:shd w:val="clear" w:color="auto" w:fill="auto"/>
            <w:vAlign w:val="center"/>
          </w:tcPr>
          <w:p w14:paraId="04F06467" w14:textId="1D61A5AB" w:rsidR="000E6B43" w:rsidRPr="000E6B43" w:rsidRDefault="000E6B43" w:rsidP="000E6B43">
            <w:pPr>
              <w:tabs>
                <w:tab w:val="left" w:pos="720"/>
                <w:tab w:val="right" w:pos="8505"/>
              </w:tabs>
              <w:spacing w:before="240" w:after="240"/>
              <w:jc w:val="center"/>
              <w:rPr>
                <w:rFonts w:ascii="Times New Roman" w:hAnsi="Times New Roman" w:cs="Times New Roman"/>
              </w:rPr>
            </w:pPr>
            <w:r>
              <w:rPr>
                <w:rFonts w:ascii="Times New Roman" w:hAnsi="Times New Roman" w:cs="Times New Roman"/>
              </w:rPr>
              <w:t>480</w:t>
            </w:r>
          </w:p>
        </w:tc>
        <w:tc>
          <w:tcPr>
            <w:tcW w:w="1843" w:type="dxa"/>
            <w:shd w:val="clear" w:color="auto" w:fill="auto"/>
            <w:vAlign w:val="center"/>
          </w:tcPr>
          <w:p w14:paraId="154871E0" w14:textId="5877E29A" w:rsidR="000E6B43" w:rsidRPr="000E6B43" w:rsidRDefault="000E6B43" w:rsidP="000E6B43">
            <w:pPr>
              <w:tabs>
                <w:tab w:val="left" w:pos="720"/>
                <w:tab w:val="right" w:pos="8505"/>
              </w:tabs>
              <w:spacing w:before="240" w:after="240"/>
              <w:jc w:val="center"/>
              <w:rPr>
                <w:rFonts w:ascii="Times New Roman" w:hAnsi="Times New Roman" w:cs="Times New Roman"/>
              </w:rPr>
            </w:pPr>
            <w:r>
              <w:rPr>
                <w:rFonts w:ascii="Times New Roman" w:hAnsi="Times New Roman" w:cs="Times New Roman"/>
              </w:rPr>
              <w:t>505</w:t>
            </w:r>
          </w:p>
        </w:tc>
        <w:tc>
          <w:tcPr>
            <w:tcW w:w="1525" w:type="dxa"/>
            <w:shd w:val="clear" w:color="auto" w:fill="auto"/>
            <w:vAlign w:val="center"/>
          </w:tcPr>
          <w:p w14:paraId="17456988" w14:textId="5509DF86" w:rsidR="000E6B43" w:rsidRPr="000E6B43" w:rsidRDefault="000968A0" w:rsidP="000E6B43">
            <w:pPr>
              <w:tabs>
                <w:tab w:val="left" w:pos="720"/>
                <w:tab w:val="right" w:pos="8505"/>
              </w:tabs>
              <w:spacing w:before="240" w:after="240"/>
              <w:jc w:val="center"/>
              <w:rPr>
                <w:rFonts w:ascii="Times New Roman" w:hAnsi="Times New Roman" w:cs="Times New Roman"/>
              </w:rPr>
            </w:pPr>
            <w:r>
              <w:rPr>
                <w:rFonts w:ascii="Times New Roman" w:hAnsi="Times New Roman" w:cs="Times New Roman"/>
              </w:rPr>
              <w:t>+ 5%</w:t>
            </w:r>
          </w:p>
        </w:tc>
      </w:tr>
      <w:tr w:rsidR="000E6B43" w:rsidRPr="00EC3FD5" w14:paraId="6FF85757" w14:textId="77777777" w:rsidTr="000E6B43">
        <w:tc>
          <w:tcPr>
            <w:tcW w:w="3969" w:type="dxa"/>
            <w:shd w:val="clear" w:color="auto" w:fill="auto"/>
          </w:tcPr>
          <w:p w14:paraId="3B40787D"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6. Az óvodai, bölcsődei uzsonna ajánlati egységára</w:t>
            </w:r>
          </w:p>
        </w:tc>
        <w:tc>
          <w:tcPr>
            <w:tcW w:w="1843" w:type="dxa"/>
            <w:shd w:val="clear" w:color="auto" w:fill="auto"/>
            <w:vAlign w:val="center"/>
          </w:tcPr>
          <w:p w14:paraId="335B24EF" w14:textId="31952A85"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110</w:t>
            </w:r>
          </w:p>
        </w:tc>
        <w:tc>
          <w:tcPr>
            <w:tcW w:w="1843" w:type="dxa"/>
            <w:shd w:val="clear" w:color="auto" w:fill="auto"/>
            <w:vAlign w:val="center"/>
          </w:tcPr>
          <w:p w14:paraId="4AA4B047" w14:textId="3E935C4A"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115</w:t>
            </w:r>
          </w:p>
        </w:tc>
        <w:tc>
          <w:tcPr>
            <w:tcW w:w="1525" w:type="dxa"/>
            <w:shd w:val="clear" w:color="auto" w:fill="auto"/>
            <w:vAlign w:val="center"/>
          </w:tcPr>
          <w:p w14:paraId="2B0B6A43" w14:textId="5B404866" w:rsidR="000E6B43" w:rsidRPr="000E6B43" w:rsidRDefault="000968A0" w:rsidP="000E6B43">
            <w:pPr>
              <w:tabs>
                <w:tab w:val="left" w:pos="720"/>
                <w:tab w:val="right" w:pos="8505"/>
              </w:tabs>
              <w:jc w:val="center"/>
              <w:rPr>
                <w:rFonts w:ascii="Times New Roman" w:hAnsi="Times New Roman" w:cs="Times New Roman"/>
              </w:rPr>
            </w:pPr>
            <w:r>
              <w:rPr>
                <w:rFonts w:ascii="Times New Roman" w:hAnsi="Times New Roman" w:cs="Times New Roman"/>
              </w:rPr>
              <w:t>+ 5%</w:t>
            </w:r>
          </w:p>
        </w:tc>
      </w:tr>
      <w:tr w:rsidR="000E6B43" w:rsidRPr="00EC3FD5" w14:paraId="138E55DC" w14:textId="77777777" w:rsidTr="000E6B43">
        <w:tc>
          <w:tcPr>
            <w:tcW w:w="3969" w:type="dxa"/>
            <w:shd w:val="clear" w:color="auto" w:fill="auto"/>
          </w:tcPr>
          <w:p w14:paraId="253B9DFE"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7. Az iskolai és a gyógypedagógiai intézményi tízórai ajánlati egységára</w:t>
            </w:r>
          </w:p>
        </w:tc>
        <w:tc>
          <w:tcPr>
            <w:tcW w:w="1843" w:type="dxa"/>
            <w:shd w:val="clear" w:color="auto" w:fill="auto"/>
            <w:vAlign w:val="center"/>
          </w:tcPr>
          <w:p w14:paraId="7B28D6A3" w14:textId="55CDEC32"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115</w:t>
            </w:r>
          </w:p>
        </w:tc>
        <w:tc>
          <w:tcPr>
            <w:tcW w:w="1843" w:type="dxa"/>
            <w:shd w:val="clear" w:color="auto" w:fill="auto"/>
            <w:vAlign w:val="center"/>
          </w:tcPr>
          <w:p w14:paraId="68BF2259" w14:textId="5B79E828"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150</w:t>
            </w:r>
          </w:p>
        </w:tc>
        <w:tc>
          <w:tcPr>
            <w:tcW w:w="1525" w:type="dxa"/>
            <w:shd w:val="clear" w:color="auto" w:fill="auto"/>
            <w:vAlign w:val="center"/>
          </w:tcPr>
          <w:p w14:paraId="0795A958" w14:textId="53176A50" w:rsidR="000E6B43" w:rsidRPr="000E6B43" w:rsidRDefault="000968A0" w:rsidP="000E6B43">
            <w:pPr>
              <w:tabs>
                <w:tab w:val="left" w:pos="720"/>
                <w:tab w:val="right" w:pos="8505"/>
              </w:tabs>
              <w:jc w:val="center"/>
              <w:rPr>
                <w:rFonts w:ascii="Times New Roman" w:hAnsi="Times New Roman" w:cs="Times New Roman"/>
              </w:rPr>
            </w:pPr>
            <w:r>
              <w:rPr>
                <w:rFonts w:ascii="Times New Roman" w:hAnsi="Times New Roman" w:cs="Times New Roman"/>
              </w:rPr>
              <w:t>+ 30%</w:t>
            </w:r>
          </w:p>
        </w:tc>
      </w:tr>
      <w:tr w:rsidR="000E6B43" w:rsidRPr="00EC3FD5" w14:paraId="444586CC" w14:textId="77777777" w:rsidTr="000E6B43">
        <w:tc>
          <w:tcPr>
            <w:tcW w:w="3969" w:type="dxa"/>
            <w:shd w:val="clear" w:color="auto" w:fill="auto"/>
          </w:tcPr>
          <w:p w14:paraId="568097EF"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8. Az iskolai, a gyógypedagógiai intézményi ebéd, valamint a szociális ebéd ajánlati egységára</w:t>
            </w:r>
          </w:p>
        </w:tc>
        <w:tc>
          <w:tcPr>
            <w:tcW w:w="1843" w:type="dxa"/>
            <w:shd w:val="clear" w:color="auto" w:fill="auto"/>
            <w:vAlign w:val="center"/>
          </w:tcPr>
          <w:p w14:paraId="1E51A2D0" w14:textId="3752B42A"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615</w:t>
            </w:r>
          </w:p>
        </w:tc>
        <w:tc>
          <w:tcPr>
            <w:tcW w:w="1843" w:type="dxa"/>
            <w:shd w:val="clear" w:color="auto" w:fill="auto"/>
            <w:vAlign w:val="center"/>
          </w:tcPr>
          <w:p w14:paraId="3CDFCA1F" w14:textId="3ECFA2A7"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645</w:t>
            </w:r>
          </w:p>
        </w:tc>
        <w:tc>
          <w:tcPr>
            <w:tcW w:w="1525" w:type="dxa"/>
            <w:shd w:val="clear" w:color="auto" w:fill="auto"/>
            <w:vAlign w:val="center"/>
          </w:tcPr>
          <w:p w14:paraId="7059E8D1" w14:textId="7C9F8802" w:rsidR="000E6B43" w:rsidRPr="000E6B43" w:rsidRDefault="000968A0" w:rsidP="000E6B43">
            <w:pPr>
              <w:tabs>
                <w:tab w:val="left" w:pos="720"/>
                <w:tab w:val="right" w:pos="8505"/>
              </w:tabs>
              <w:jc w:val="center"/>
              <w:rPr>
                <w:rFonts w:ascii="Times New Roman" w:hAnsi="Times New Roman" w:cs="Times New Roman"/>
              </w:rPr>
            </w:pPr>
            <w:r>
              <w:rPr>
                <w:rFonts w:ascii="Times New Roman" w:hAnsi="Times New Roman" w:cs="Times New Roman"/>
              </w:rPr>
              <w:t>+ 5 %</w:t>
            </w:r>
          </w:p>
        </w:tc>
      </w:tr>
      <w:tr w:rsidR="000E6B43" w:rsidRPr="00EC3FD5" w14:paraId="61FB4B10" w14:textId="77777777" w:rsidTr="000E6B43">
        <w:tc>
          <w:tcPr>
            <w:tcW w:w="3969" w:type="dxa"/>
            <w:shd w:val="clear" w:color="auto" w:fill="auto"/>
          </w:tcPr>
          <w:p w14:paraId="3A51171A"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9. Az iskolai és a gyógypedagógiai intézményi uzsonna ajánlati egységára</w:t>
            </w:r>
          </w:p>
        </w:tc>
        <w:tc>
          <w:tcPr>
            <w:tcW w:w="1843" w:type="dxa"/>
            <w:shd w:val="clear" w:color="auto" w:fill="auto"/>
            <w:vAlign w:val="center"/>
          </w:tcPr>
          <w:p w14:paraId="53F015DD" w14:textId="52FBB6D7"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110</w:t>
            </w:r>
          </w:p>
        </w:tc>
        <w:tc>
          <w:tcPr>
            <w:tcW w:w="1843" w:type="dxa"/>
            <w:shd w:val="clear" w:color="auto" w:fill="auto"/>
            <w:vAlign w:val="center"/>
          </w:tcPr>
          <w:p w14:paraId="3C839BD2" w14:textId="65B53246"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120</w:t>
            </w:r>
          </w:p>
        </w:tc>
        <w:tc>
          <w:tcPr>
            <w:tcW w:w="1525" w:type="dxa"/>
            <w:shd w:val="clear" w:color="auto" w:fill="auto"/>
            <w:vAlign w:val="center"/>
          </w:tcPr>
          <w:p w14:paraId="1FFDADA5" w14:textId="5EC89946" w:rsidR="000E6B43" w:rsidRPr="000E6B43" w:rsidRDefault="000968A0" w:rsidP="000E6B43">
            <w:pPr>
              <w:tabs>
                <w:tab w:val="left" w:pos="720"/>
                <w:tab w:val="right" w:pos="8505"/>
              </w:tabs>
              <w:jc w:val="center"/>
              <w:rPr>
                <w:rFonts w:ascii="Times New Roman" w:hAnsi="Times New Roman" w:cs="Times New Roman"/>
              </w:rPr>
            </w:pPr>
            <w:r>
              <w:rPr>
                <w:rFonts w:ascii="Times New Roman" w:hAnsi="Times New Roman" w:cs="Times New Roman"/>
              </w:rPr>
              <w:t>+ 9%</w:t>
            </w:r>
          </w:p>
        </w:tc>
      </w:tr>
      <w:tr w:rsidR="000E6B43" w14:paraId="2CEA2A73" w14:textId="77777777" w:rsidTr="000E6B43">
        <w:tc>
          <w:tcPr>
            <w:tcW w:w="3969" w:type="dxa"/>
            <w:shd w:val="clear" w:color="auto" w:fill="auto"/>
          </w:tcPr>
          <w:p w14:paraId="007B8087"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10. A gyógypedagógiai intézmény kollégiumában biztosítandó vacsora ajánlati egységára</w:t>
            </w:r>
          </w:p>
        </w:tc>
        <w:tc>
          <w:tcPr>
            <w:tcW w:w="1843" w:type="dxa"/>
            <w:shd w:val="clear" w:color="auto" w:fill="auto"/>
            <w:vAlign w:val="center"/>
          </w:tcPr>
          <w:p w14:paraId="1CFE7B1C" w14:textId="1058A08E"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360</w:t>
            </w:r>
          </w:p>
        </w:tc>
        <w:tc>
          <w:tcPr>
            <w:tcW w:w="1843" w:type="dxa"/>
            <w:shd w:val="clear" w:color="auto" w:fill="auto"/>
            <w:vAlign w:val="center"/>
          </w:tcPr>
          <w:p w14:paraId="69C5A043" w14:textId="2AED08A7"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380</w:t>
            </w:r>
          </w:p>
        </w:tc>
        <w:tc>
          <w:tcPr>
            <w:tcW w:w="1525" w:type="dxa"/>
            <w:shd w:val="clear" w:color="auto" w:fill="auto"/>
            <w:vAlign w:val="center"/>
          </w:tcPr>
          <w:p w14:paraId="5DA20D6E" w14:textId="6F11EFF3" w:rsidR="000E6B43" w:rsidRPr="000E6B43" w:rsidRDefault="000968A0" w:rsidP="000E6B43">
            <w:pPr>
              <w:tabs>
                <w:tab w:val="left" w:pos="720"/>
                <w:tab w:val="right" w:pos="8505"/>
              </w:tabs>
              <w:jc w:val="center"/>
              <w:rPr>
                <w:rFonts w:ascii="Times New Roman" w:hAnsi="Times New Roman" w:cs="Times New Roman"/>
              </w:rPr>
            </w:pPr>
            <w:r>
              <w:rPr>
                <w:rFonts w:ascii="Times New Roman" w:hAnsi="Times New Roman" w:cs="Times New Roman"/>
              </w:rPr>
              <w:t>+ 5%</w:t>
            </w:r>
          </w:p>
        </w:tc>
      </w:tr>
      <w:tr w:rsidR="000E6B43" w14:paraId="7D554E38" w14:textId="77777777" w:rsidTr="009465DE">
        <w:tc>
          <w:tcPr>
            <w:tcW w:w="9180" w:type="dxa"/>
            <w:gridSpan w:val="4"/>
            <w:shd w:val="clear" w:color="auto" w:fill="auto"/>
            <w:vAlign w:val="center"/>
          </w:tcPr>
          <w:p w14:paraId="2246486D" w14:textId="5AECDE3D" w:rsidR="000E6B43" w:rsidRPr="000E6B43" w:rsidRDefault="000E6B43" w:rsidP="000E6B43">
            <w:pPr>
              <w:tabs>
                <w:tab w:val="left" w:pos="720"/>
                <w:tab w:val="right" w:pos="8505"/>
              </w:tabs>
              <w:jc w:val="center"/>
              <w:rPr>
                <w:rFonts w:ascii="Times New Roman" w:hAnsi="Times New Roman" w:cs="Times New Roman"/>
                <w:b/>
              </w:rPr>
            </w:pPr>
            <w:proofErr w:type="spellStart"/>
            <w:r w:rsidRPr="000E6B43">
              <w:rPr>
                <w:rFonts w:ascii="Times New Roman" w:hAnsi="Times New Roman" w:cs="Times New Roman"/>
                <w:b/>
              </w:rPr>
              <w:t>Szünidei</w:t>
            </w:r>
            <w:proofErr w:type="spellEnd"/>
            <w:r w:rsidRPr="000E6B43">
              <w:rPr>
                <w:rFonts w:ascii="Times New Roman" w:hAnsi="Times New Roman" w:cs="Times New Roman"/>
                <w:b/>
              </w:rPr>
              <w:t xml:space="preserve"> gyermekétkeztetés</w:t>
            </w:r>
          </w:p>
        </w:tc>
      </w:tr>
      <w:tr w:rsidR="000E6B43" w14:paraId="29DE5268" w14:textId="77777777" w:rsidTr="000E6B43">
        <w:tc>
          <w:tcPr>
            <w:tcW w:w="3969" w:type="dxa"/>
            <w:shd w:val="clear" w:color="auto" w:fill="auto"/>
          </w:tcPr>
          <w:p w14:paraId="4CA6A544"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11. Ebéd (5 hónapos kortól 6 éves korig) ajánlati egységára</w:t>
            </w:r>
          </w:p>
        </w:tc>
        <w:tc>
          <w:tcPr>
            <w:tcW w:w="1843" w:type="dxa"/>
            <w:shd w:val="clear" w:color="auto" w:fill="auto"/>
            <w:vAlign w:val="center"/>
          </w:tcPr>
          <w:p w14:paraId="301F0356" w14:textId="2FD61EC1"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430</w:t>
            </w:r>
          </w:p>
        </w:tc>
        <w:tc>
          <w:tcPr>
            <w:tcW w:w="1843" w:type="dxa"/>
            <w:shd w:val="clear" w:color="auto" w:fill="auto"/>
            <w:vAlign w:val="center"/>
          </w:tcPr>
          <w:p w14:paraId="30CFC7B8" w14:textId="793181D9"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505</w:t>
            </w:r>
          </w:p>
        </w:tc>
        <w:tc>
          <w:tcPr>
            <w:tcW w:w="1525" w:type="dxa"/>
            <w:shd w:val="clear" w:color="auto" w:fill="auto"/>
            <w:vAlign w:val="center"/>
          </w:tcPr>
          <w:p w14:paraId="2E2DB0A4" w14:textId="1F495110" w:rsidR="000E6B43" w:rsidRPr="000E6B43" w:rsidRDefault="000968A0" w:rsidP="000E6B43">
            <w:pPr>
              <w:tabs>
                <w:tab w:val="left" w:pos="720"/>
                <w:tab w:val="right" w:pos="8505"/>
              </w:tabs>
              <w:jc w:val="center"/>
              <w:rPr>
                <w:rFonts w:ascii="Times New Roman" w:hAnsi="Times New Roman" w:cs="Times New Roman"/>
              </w:rPr>
            </w:pPr>
            <w:r>
              <w:rPr>
                <w:rFonts w:ascii="Times New Roman" w:hAnsi="Times New Roman" w:cs="Times New Roman"/>
              </w:rPr>
              <w:t>+ 17%</w:t>
            </w:r>
          </w:p>
        </w:tc>
      </w:tr>
      <w:tr w:rsidR="000E6B43" w14:paraId="03D499D2" w14:textId="77777777" w:rsidTr="000E6B43">
        <w:tc>
          <w:tcPr>
            <w:tcW w:w="3969" w:type="dxa"/>
            <w:shd w:val="clear" w:color="auto" w:fill="auto"/>
          </w:tcPr>
          <w:p w14:paraId="510C168E" w14:textId="77777777" w:rsidR="000E6B43" w:rsidRPr="000E6B43" w:rsidRDefault="000E6B43" w:rsidP="000E6B43">
            <w:pPr>
              <w:tabs>
                <w:tab w:val="left" w:pos="720"/>
                <w:tab w:val="right" w:pos="8505"/>
              </w:tabs>
              <w:spacing w:after="0"/>
              <w:jc w:val="both"/>
              <w:rPr>
                <w:rFonts w:ascii="Times New Roman" w:hAnsi="Times New Roman" w:cs="Times New Roman"/>
              </w:rPr>
            </w:pPr>
            <w:r w:rsidRPr="000E6B43">
              <w:rPr>
                <w:rFonts w:ascii="Times New Roman" w:hAnsi="Times New Roman" w:cs="Times New Roman"/>
              </w:rPr>
              <w:t>12. Ebéd (7 éves kortól 18 éves korig) ajánlati egységára</w:t>
            </w:r>
          </w:p>
        </w:tc>
        <w:tc>
          <w:tcPr>
            <w:tcW w:w="1843" w:type="dxa"/>
            <w:shd w:val="clear" w:color="auto" w:fill="auto"/>
            <w:vAlign w:val="center"/>
          </w:tcPr>
          <w:p w14:paraId="57CA16F5" w14:textId="147E59F4"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565</w:t>
            </w:r>
          </w:p>
        </w:tc>
        <w:tc>
          <w:tcPr>
            <w:tcW w:w="1843" w:type="dxa"/>
            <w:shd w:val="clear" w:color="auto" w:fill="auto"/>
            <w:vAlign w:val="center"/>
          </w:tcPr>
          <w:p w14:paraId="7EDF98E1" w14:textId="06F2CE71" w:rsidR="000E6B43" w:rsidRPr="000E6B43" w:rsidRDefault="000E6B43" w:rsidP="000E6B43">
            <w:pPr>
              <w:tabs>
                <w:tab w:val="left" w:pos="720"/>
                <w:tab w:val="right" w:pos="8505"/>
              </w:tabs>
              <w:jc w:val="center"/>
              <w:rPr>
                <w:rFonts w:ascii="Times New Roman" w:hAnsi="Times New Roman" w:cs="Times New Roman"/>
              </w:rPr>
            </w:pPr>
            <w:r>
              <w:rPr>
                <w:rFonts w:ascii="Times New Roman" w:hAnsi="Times New Roman" w:cs="Times New Roman"/>
              </w:rPr>
              <w:t>645</w:t>
            </w:r>
          </w:p>
        </w:tc>
        <w:tc>
          <w:tcPr>
            <w:tcW w:w="1525" w:type="dxa"/>
            <w:shd w:val="clear" w:color="auto" w:fill="auto"/>
            <w:vAlign w:val="center"/>
          </w:tcPr>
          <w:p w14:paraId="62F8F4CF" w14:textId="372EC88D" w:rsidR="000E6B43" w:rsidRPr="000E6B43" w:rsidRDefault="000968A0" w:rsidP="000E6B43">
            <w:pPr>
              <w:tabs>
                <w:tab w:val="left" w:pos="720"/>
                <w:tab w:val="right" w:pos="8505"/>
              </w:tabs>
              <w:jc w:val="center"/>
              <w:rPr>
                <w:rFonts w:ascii="Times New Roman" w:hAnsi="Times New Roman" w:cs="Times New Roman"/>
              </w:rPr>
            </w:pPr>
            <w:r>
              <w:rPr>
                <w:rFonts w:ascii="Times New Roman" w:hAnsi="Times New Roman" w:cs="Times New Roman"/>
              </w:rPr>
              <w:t>+ 14%</w:t>
            </w:r>
          </w:p>
        </w:tc>
      </w:tr>
    </w:tbl>
    <w:p w14:paraId="6CB0BD8A" w14:textId="77777777" w:rsidR="000E6B43" w:rsidRPr="000E6B43" w:rsidRDefault="000E6B43" w:rsidP="004F747A">
      <w:pPr>
        <w:jc w:val="both"/>
        <w:rPr>
          <w:rFonts w:ascii="Times New Roman" w:hAnsi="Times New Roman" w:cs="Times New Roman"/>
          <w:sz w:val="24"/>
          <w:szCs w:val="24"/>
        </w:rPr>
      </w:pPr>
    </w:p>
    <w:p w14:paraId="199F5439" w14:textId="106EDF1C" w:rsidR="00403374" w:rsidRDefault="00403374" w:rsidP="0022465B">
      <w:pPr>
        <w:spacing w:after="0"/>
        <w:jc w:val="both"/>
        <w:rPr>
          <w:rFonts w:ascii="Times New Roman" w:hAnsi="Times New Roman" w:cs="Times New Roman"/>
          <w:bCs/>
          <w:spacing w:val="-6"/>
          <w:sz w:val="24"/>
          <w:szCs w:val="24"/>
        </w:rPr>
      </w:pPr>
    </w:p>
    <w:p w14:paraId="0871E4D4" w14:textId="2F2A2D84" w:rsidR="00403374" w:rsidRDefault="00403374" w:rsidP="0022465B">
      <w:pPr>
        <w:spacing w:after="0"/>
        <w:jc w:val="both"/>
        <w:rPr>
          <w:rFonts w:ascii="Times New Roman" w:hAnsi="Times New Roman" w:cs="Times New Roman"/>
          <w:bCs/>
          <w:spacing w:val="-6"/>
          <w:sz w:val="24"/>
          <w:szCs w:val="24"/>
        </w:rPr>
      </w:pPr>
      <w:r>
        <w:rPr>
          <w:rFonts w:ascii="Times New Roman" w:hAnsi="Times New Roman" w:cs="Times New Roman"/>
          <w:bCs/>
          <w:spacing w:val="-6"/>
          <w:sz w:val="24"/>
          <w:szCs w:val="24"/>
        </w:rPr>
        <w:t>Kérem a T. Képviselő-testületet, hogy az előterjesztést tárgyalja meg és az alábbi határozati javaslatot fogadja el</w:t>
      </w:r>
    </w:p>
    <w:p w14:paraId="46FB036C" w14:textId="77777777" w:rsidR="0022465B" w:rsidRPr="007C040A" w:rsidRDefault="0022465B" w:rsidP="0022465B">
      <w:pPr>
        <w:spacing w:after="0"/>
        <w:jc w:val="both"/>
        <w:rPr>
          <w:rFonts w:ascii="Times New Roman" w:hAnsi="Times New Roman" w:cs="Times New Roman"/>
          <w:bCs/>
          <w:sz w:val="24"/>
          <w:szCs w:val="24"/>
        </w:rPr>
      </w:pPr>
    </w:p>
    <w:p w14:paraId="17FDB8BF" w14:textId="77777777" w:rsidR="00CF21DF" w:rsidRDefault="00CF21DF" w:rsidP="0022465B">
      <w:pPr>
        <w:spacing w:after="0"/>
        <w:jc w:val="both"/>
        <w:rPr>
          <w:rFonts w:ascii="Times New Roman" w:hAnsi="Times New Roman" w:cs="Times New Roman"/>
          <w:b/>
          <w:sz w:val="24"/>
          <w:szCs w:val="24"/>
          <w:u w:val="single"/>
        </w:rPr>
      </w:pPr>
    </w:p>
    <w:p w14:paraId="0AD7840D" w14:textId="77777777" w:rsidR="00CF21DF" w:rsidRDefault="00CF21DF" w:rsidP="0022465B">
      <w:pPr>
        <w:spacing w:after="0"/>
        <w:jc w:val="both"/>
        <w:rPr>
          <w:rFonts w:ascii="Times New Roman" w:hAnsi="Times New Roman" w:cs="Times New Roman"/>
          <w:b/>
          <w:sz w:val="24"/>
          <w:szCs w:val="24"/>
          <w:u w:val="single"/>
        </w:rPr>
      </w:pPr>
    </w:p>
    <w:p w14:paraId="765AC76B" w14:textId="7BA52DB5" w:rsidR="0022465B" w:rsidRPr="007C040A" w:rsidRDefault="0022465B" w:rsidP="0022465B">
      <w:pPr>
        <w:spacing w:after="0"/>
        <w:jc w:val="both"/>
        <w:rPr>
          <w:rFonts w:ascii="Times New Roman" w:hAnsi="Times New Roman" w:cs="Times New Roman"/>
          <w:b/>
          <w:sz w:val="24"/>
          <w:szCs w:val="24"/>
          <w:u w:val="single"/>
        </w:rPr>
      </w:pPr>
      <w:r w:rsidRPr="007C040A">
        <w:rPr>
          <w:rFonts w:ascii="Times New Roman" w:hAnsi="Times New Roman" w:cs="Times New Roman"/>
          <w:b/>
          <w:sz w:val="24"/>
          <w:szCs w:val="24"/>
          <w:u w:val="single"/>
        </w:rPr>
        <w:lastRenderedPageBreak/>
        <w:t>Határozati javaslat:</w:t>
      </w:r>
    </w:p>
    <w:p w14:paraId="575A9547" w14:textId="3045A077" w:rsidR="0054225F" w:rsidRPr="007C040A" w:rsidRDefault="0022465B" w:rsidP="0022465B">
      <w:pPr>
        <w:spacing w:after="0"/>
        <w:jc w:val="both"/>
        <w:rPr>
          <w:rFonts w:ascii="Times New Roman" w:hAnsi="Times New Roman" w:cs="Times New Roman"/>
          <w:bCs/>
          <w:sz w:val="24"/>
          <w:szCs w:val="24"/>
        </w:rPr>
      </w:pPr>
      <w:r w:rsidRPr="007C040A">
        <w:rPr>
          <w:rFonts w:ascii="Times New Roman" w:eastAsia="Times New Roman" w:hAnsi="Times New Roman" w:cs="Times New Roman"/>
          <w:bCs/>
          <w:sz w:val="24"/>
          <w:szCs w:val="24"/>
          <w:lang w:eastAsia="hu-HU"/>
        </w:rPr>
        <w:t>Zalaszentgrót Város Önkormányzat</w:t>
      </w:r>
      <w:r w:rsidR="00403374">
        <w:rPr>
          <w:rFonts w:ascii="Times New Roman" w:eastAsia="Times New Roman" w:hAnsi="Times New Roman" w:cs="Times New Roman"/>
          <w:bCs/>
          <w:sz w:val="24"/>
          <w:szCs w:val="24"/>
          <w:lang w:eastAsia="hu-HU"/>
        </w:rPr>
        <w:t>ának</w:t>
      </w:r>
      <w:r w:rsidRPr="007C040A">
        <w:rPr>
          <w:rFonts w:ascii="Times New Roman" w:eastAsia="Times New Roman" w:hAnsi="Times New Roman" w:cs="Times New Roman"/>
          <w:bCs/>
          <w:sz w:val="24"/>
          <w:szCs w:val="24"/>
          <w:lang w:eastAsia="hu-HU"/>
        </w:rPr>
        <w:t xml:space="preserve"> Képviselő-testüle</w:t>
      </w:r>
      <w:r w:rsidR="00403374">
        <w:rPr>
          <w:rFonts w:ascii="Times New Roman" w:eastAsia="Times New Roman" w:hAnsi="Times New Roman" w:cs="Times New Roman"/>
          <w:bCs/>
          <w:sz w:val="24"/>
          <w:szCs w:val="24"/>
          <w:lang w:eastAsia="hu-HU"/>
        </w:rPr>
        <w:t xml:space="preserve">te </w:t>
      </w:r>
      <w:r w:rsidRPr="007C040A">
        <w:rPr>
          <w:rFonts w:ascii="Times New Roman" w:eastAsia="Times New Roman" w:hAnsi="Times New Roman" w:cs="Times New Roman"/>
          <w:bCs/>
          <w:sz w:val="24"/>
          <w:szCs w:val="24"/>
          <w:lang w:eastAsia="hu-HU"/>
        </w:rPr>
        <w:t>a</w:t>
      </w:r>
      <w:r w:rsidRPr="007C040A">
        <w:rPr>
          <w:rFonts w:ascii="Times New Roman" w:hAnsi="Times New Roman" w:cs="Times New Roman"/>
          <w:sz w:val="24"/>
          <w:szCs w:val="24"/>
        </w:rPr>
        <w:t xml:space="preserve"> </w:t>
      </w:r>
      <w:r w:rsidRPr="007C040A">
        <w:rPr>
          <w:rFonts w:ascii="Times New Roman" w:hAnsi="Times New Roman" w:cs="Times New Roman"/>
          <w:bCs/>
          <w:sz w:val="24"/>
          <w:szCs w:val="24"/>
        </w:rPr>
        <w:t>Zalaszentgrót Város Önkormányzatának közigazgatási területén működő oktatási-, nevelési és szociális intézmények közétkeztetésének, valamint a szünidei gyermekétkeztetésnek a folyamatos biztosítás</w:t>
      </w:r>
      <w:r w:rsidR="001E7F8F" w:rsidRPr="007C040A">
        <w:rPr>
          <w:rFonts w:ascii="Times New Roman" w:hAnsi="Times New Roman" w:cs="Times New Roman"/>
          <w:bCs/>
          <w:sz w:val="24"/>
          <w:szCs w:val="24"/>
        </w:rPr>
        <w:t>ára</w:t>
      </w:r>
      <w:r w:rsidRPr="007C040A">
        <w:rPr>
          <w:rFonts w:ascii="Times New Roman" w:hAnsi="Times New Roman" w:cs="Times New Roman"/>
          <w:bCs/>
          <w:sz w:val="24"/>
          <w:szCs w:val="24"/>
        </w:rPr>
        <w:t xml:space="preserve"> </w:t>
      </w:r>
      <w:r w:rsidR="00403374">
        <w:rPr>
          <w:rFonts w:ascii="Times New Roman" w:hAnsi="Times New Roman" w:cs="Times New Roman"/>
          <w:bCs/>
          <w:sz w:val="24"/>
          <w:szCs w:val="24"/>
        </w:rPr>
        <w:t xml:space="preserve">kiírt </w:t>
      </w:r>
      <w:r w:rsidR="000E65FD" w:rsidRPr="007C040A">
        <w:rPr>
          <w:rFonts w:ascii="Times New Roman" w:hAnsi="Times New Roman" w:cs="Times New Roman"/>
          <w:bCs/>
          <w:sz w:val="24"/>
          <w:szCs w:val="24"/>
        </w:rPr>
        <w:t xml:space="preserve">nyílt pályázati eljárást </w:t>
      </w:r>
      <w:r w:rsidR="004F747A">
        <w:rPr>
          <w:rFonts w:ascii="Times New Roman" w:hAnsi="Times New Roman" w:cs="Times New Roman"/>
          <w:bCs/>
          <w:sz w:val="24"/>
          <w:szCs w:val="24"/>
        </w:rPr>
        <w:t>eredményesnek</w:t>
      </w:r>
      <w:r w:rsidR="00206E84">
        <w:rPr>
          <w:rFonts w:ascii="Times New Roman" w:hAnsi="Times New Roman" w:cs="Times New Roman"/>
          <w:bCs/>
          <w:sz w:val="24"/>
          <w:szCs w:val="24"/>
        </w:rPr>
        <w:t xml:space="preserve"> minősíti és a beszerzési eljárás nyertes ajánlattevőjének a</w:t>
      </w:r>
      <w:r w:rsidR="004F747A">
        <w:rPr>
          <w:rFonts w:ascii="Times New Roman" w:hAnsi="Times New Roman" w:cs="Times New Roman"/>
          <w:bCs/>
          <w:sz w:val="24"/>
          <w:szCs w:val="24"/>
        </w:rPr>
        <w:t xml:space="preserve"> Vás</w:t>
      </w:r>
      <w:r w:rsidR="001D43E2">
        <w:rPr>
          <w:rFonts w:ascii="Times New Roman" w:hAnsi="Times New Roman" w:cs="Times New Roman"/>
          <w:bCs/>
          <w:sz w:val="24"/>
          <w:szCs w:val="24"/>
        </w:rPr>
        <w:t>árt</w:t>
      </w:r>
      <w:r w:rsidR="004F747A">
        <w:rPr>
          <w:rFonts w:ascii="Times New Roman" w:hAnsi="Times New Roman" w:cs="Times New Roman"/>
          <w:bCs/>
          <w:sz w:val="24"/>
          <w:szCs w:val="24"/>
        </w:rPr>
        <w:t>ér Bt.</w:t>
      </w:r>
      <w:r w:rsidR="00206E84">
        <w:rPr>
          <w:rFonts w:ascii="Times New Roman" w:hAnsi="Times New Roman" w:cs="Times New Roman"/>
          <w:bCs/>
          <w:sz w:val="24"/>
          <w:szCs w:val="24"/>
        </w:rPr>
        <w:t>-t</w:t>
      </w:r>
      <w:r w:rsidR="001D43E2">
        <w:rPr>
          <w:rFonts w:ascii="Times New Roman" w:hAnsi="Times New Roman" w:cs="Times New Roman"/>
          <w:bCs/>
          <w:sz w:val="24"/>
          <w:szCs w:val="24"/>
        </w:rPr>
        <w:t xml:space="preserve"> </w:t>
      </w:r>
      <w:r w:rsidR="004F747A">
        <w:rPr>
          <w:rFonts w:ascii="Times New Roman" w:hAnsi="Times New Roman" w:cs="Times New Roman"/>
          <w:bCs/>
          <w:sz w:val="24"/>
          <w:szCs w:val="24"/>
        </w:rPr>
        <w:t>(8790</w:t>
      </w:r>
      <w:r w:rsidR="00206E84">
        <w:rPr>
          <w:rFonts w:ascii="Times New Roman" w:hAnsi="Times New Roman" w:cs="Times New Roman"/>
          <w:bCs/>
          <w:sz w:val="24"/>
          <w:szCs w:val="24"/>
        </w:rPr>
        <w:t xml:space="preserve"> Zalaszentgrót, Templom tér 1.) hirdeti ki, akivel</w:t>
      </w:r>
      <w:r w:rsidR="00206E84" w:rsidRPr="00206E84">
        <w:rPr>
          <w:rFonts w:ascii="Times New Roman" w:hAnsi="Times New Roman" w:cs="Times New Roman"/>
          <w:bCs/>
          <w:sz w:val="24"/>
          <w:szCs w:val="24"/>
        </w:rPr>
        <w:t xml:space="preserve"> </w:t>
      </w:r>
      <w:r w:rsidR="00206E84">
        <w:rPr>
          <w:rFonts w:ascii="Times New Roman" w:hAnsi="Times New Roman" w:cs="Times New Roman"/>
          <w:bCs/>
          <w:sz w:val="24"/>
          <w:szCs w:val="24"/>
        </w:rPr>
        <w:t>a vállalkozási szerződést a beszerzési eljárás feltételei és a benyújtott vállalkozói ajánlat alapján köti meg.</w:t>
      </w:r>
    </w:p>
    <w:p w14:paraId="214FC8DE" w14:textId="7A29BE22" w:rsidR="0022465B" w:rsidRDefault="004F747A" w:rsidP="0022465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Képviselő-testület felhatalmazza a Polgármestert a szerződés megkötésére. </w:t>
      </w:r>
    </w:p>
    <w:p w14:paraId="1561EBF8" w14:textId="77777777" w:rsidR="0022465B" w:rsidRPr="007C040A" w:rsidRDefault="0022465B" w:rsidP="0022465B">
      <w:pPr>
        <w:spacing w:after="0"/>
        <w:jc w:val="both"/>
        <w:rPr>
          <w:rFonts w:ascii="Times New Roman" w:hAnsi="Times New Roman" w:cs="Times New Roman"/>
          <w:bCs/>
          <w:sz w:val="24"/>
          <w:szCs w:val="24"/>
        </w:rPr>
      </w:pPr>
    </w:p>
    <w:p w14:paraId="68A65358" w14:textId="208F496E" w:rsidR="0022465B" w:rsidRPr="007C040A" w:rsidRDefault="0022465B" w:rsidP="0022465B">
      <w:pPr>
        <w:spacing w:after="0"/>
        <w:jc w:val="both"/>
        <w:rPr>
          <w:rFonts w:ascii="Times New Roman" w:hAnsi="Times New Roman" w:cs="Times New Roman"/>
          <w:b/>
          <w:sz w:val="24"/>
          <w:szCs w:val="24"/>
          <w:u w:val="single"/>
        </w:rPr>
      </w:pPr>
      <w:r w:rsidRPr="007C040A">
        <w:rPr>
          <w:rFonts w:ascii="Times New Roman" w:hAnsi="Times New Roman" w:cs="Times New Roman"/>
          <w:b/>
          <w:sz w:val="24"/>
          <w:szCs w:val="24"/>
          <w:u w:val="single"/>
        </w:rPr>
        <w:t>Határidő</w:t>
      </w:r>
      <w:r w:rsidRPr="007C040A">
        <w:rPr>
          <w:rFonts w:ascii="Times New Roman" w:hAnsi="Times New Roman" w:cs="Times New Roman"/>
          <w:b/>
          <w:sz w:val="24"/>
          <w:szCs w:val="24"/>
        </w:rPr>
        <w:t>:</w:t>
      </w:r>
      <w:r w:rsidRPr="007C040A">
        <w:rPr>
          <w:rFonts w:ascii="Times New Roman" w:hAnsi="Times New Roman" w:cs="Times New Roman"/>
          <w:sz w:val="24"/>
          <w:szCs w:val="24"/>
        </w:rPr>
        <w:t xml:space="preserve"> 2021. </w:t>
      </w:r>
      <w:r w:rsidR="000E65FD" w:rsidRPr="007C040A">
        <w:rPr>
          <w:rFonts w:ascii="Times New Roman" w:hAnsi="Times New Roman" w:cs="Times New Roman"/>
          <w:sz w:val="24"/>
          <w:szCs w:val="24"/>
        </w:rPr>
        <w:t>június 30</w:t>
      </w:r>
      <w:r w:rsidRPr="007C040A">
        <w:rPr>
          <w:rFonts w:ascii="Times New Roman" w:hAnsi="Times New Roman" w:cs="Times New Roman"/>
          <w:sz w:val="24"/>
          <w:szCs w:val="24"/>
        </w:rPr>
        <w:t xml:space="preserve">. </w:t>
      </w:r>
    </w:p>
    <w:p w14:paraId="399DA445" w14:textId="274BC806" w:rsidR="0022465B" w:rsidRPr="007C040A" w:rsidRDefault="0022465B" w:rsidP="0022465B">
      <w:pPr>
        <w:spacing w:after="0"/>
        <w:jc w:val="both"/>
        <w:rPr>
          <w:rFonts w:ascii="Times New Roman" w:hAnsi="Times New Roman" w:cs="Times New Roman"/>
          <w:sz w:val="24"/>
          <w:szCs w:val="24"/>
        </w:rPr>
      </w:pPr>
      <w:r w:rsidRPr="007C040A">
        <w:rPr>
          <w:rFonts w:ascii="Times New Roman" w:hAnsi="Times New Roman" w:cs="Times New Roman"/>
          <w:b/>
          <w:sz w:val="24"/>
          <w:szCs w:val="24"/>
          <w:u w:val="single"/>
        </w:rPr>
        <w:t>Felelős</w:t>
      </w:r>
      <w:r w:rsidRPr="007C040A">
        <w:rPr>
          <w:rFonts w:ascii="Times New Roman" w:hAnsi="Times New Roman" w:cs="Times New Roman"/>
          <w:b/>
          <w:sz w:val="24"/>
          <w:szCs w:val="24"/>
        </w:rPr>
        <w:t>:</w:t>
      </w:r>
      <w:r w:rsidR="001E7F8F" w:rsidRPr="007C040A">
        <w:rPr>
          <w:rFonts w:ascii="Times New Roman" w:hAnsi="Times New Roman" w:cs="Times New Roman"/>
          <w:sz w:val="24"/>
          <w:szCs w:val="24"/>
        </w:rPr>
        <w:t xml:space="preserve"> </w:t>
      </w:r>
      <w:r w:rsidRPr="007C040A">
        <w:rPr>
          <w:rFonts w:ascii="Times New Roman" w:hAnsi="Times New Roman" w:cs="Times New Roman"/>
          <w:sz w:val="24"/>
          <w:szCs w:val="24"/>
        </w:rPr>
        <w:t xml:space="preserve">Dr. Simon Beáta jegyző        </w:t>
      </w:r>
    </w:p>
    <w:p w14:paraId="6FB3B817" w14:textId="2BF69088" w:rsidR="0022465B" w:rsidRPr="007C040A" w:rsidRDefault="0022465B" w:rsidP="0022465B">
      <w:pPr>
        <w:spacing w:after="0"/>
        <w:jc w:val="both"/>
        <w:rPr>
          <w:rFonts w:ascii="Times New Roman" w:hAnsi="Times New Roman" w:cs="Times New Roman"/>
          <w:sz w:val="24"/>
          <w:szCs w:val="24"/>
        </w:rPr>
      </w:pPr>
      <w:r w:rsidRPr="007C040A">
        <w:rPr>
          <w:rFonts w:ascii="Times New Roman" w:hAnsi="Times New Roman" w:cs="Times New Roman"/>
          <w:sz w:val="24"/>
          <w:szCs w:val="24"/>
        </w:rPr>
        <w:t xml:space="preserve">   </w:t>
      </w:r>
    </w:p>
    <w:p w14:paraId="53FE9489" w14:textId="77777777" w:rsidR="001D43E2" w:rsidRDefault="001D43E2" w:rsidP="00325D46">
      <w:pPr>
        <w:spacing w:after="0"/>
        <w:rPr>
          <w:rFonts w:ascii="Times New Roman" w:hAnsi="Times New Roman" w:cs="Times New Roman"/>
          <w:b/>
          <w:bCs/>
          <w:sz w:val="24"/>
          <w:szCs w:val="24"/>
        </w:rPr>
      </w:pPr>
    </w:p>
    <w:p w14:paraId="3F37C7AB" w14:textId="77777777" w:rsidR="001D43E2" w:rsidRDefault="001D43E2" w:rsidP="00325D46">
      <w:pPr>
        <w:spacing w:after="0"/>
        <w:rPr>
          <w:rFonts w:ascii="Times New Roman" w:hAnsi="Times New Roman" w:cs="Times New Roman"/>
          <w:b/>
          <w:bCs/>
          <w:sz w:val="24"/>
          <w:szCs w:val="24"/>
        </w:rPr>
      </w:pPr>
    </w:p>
    <w:p w14:paraId="5FC98FF8" w14:textId="689535A4"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b/>
          <w:bCs/>
          <w:sz w:val="24"/>
          <w:szCs w:val="24"/>
        </w:rPr>
        <w:t xml:space="preserve">Zalaszentgrót, </w:t>
      </w:r>
      <w:r w:rsidRPr="007C040A">
        <w:rPr>
          <w:rFonts w:ascii="Times New Roman" w:hAnsi="Times New Roman" w:cs="Times New Roman"/>
          <w:sz w:val="24"/>
          <w:szCs w:val="24"/>
        </w:rPr>
        <w:t xml:space="preserve">2021. </w:t>
      </w:r>
      <w:r w:rsidR="004F747A">
        <w:rPr>
          <w:rFonts w:ascii="Times New Roman" w:hAnsi="Times New Roman" w:cs="Times New Roman"/>
          <w:sz w:val="24"/>
          <w:szCs w:val="24"/>
        </w:rPr>
        <w:t xml:space="preserve">június </w:t>
      </w:r>
      <w:r w:rsidRPr="007C040A">
        <w:rPr>
          <w:rFonts w:ascii="Times New Roman" w:hAnsi="Times New Roman" w:cs="Times New Roman"/>
          <w:sz w:val="24"/>
          <w:szCs w:val="24"/>
        </w:rPr>
        <w:t>21.</w:t>
      </w:r>
    </w:p>
    <w:p w14:paraId="52A4FE6D"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 xml:space="preserve">                                                                                       </w:t>
      </w:r>
    </w:p>
    <w:p w14:paraId="1EC17391" w14:textId="77777777" w:rsidR="00325D46" w:rsidRPr="007C040A" w:rsidRDefault="00325D46" w:rsidP="00325D46">
      <w:pPr>
        <w:spacing w:after="0"/>
        <w:rPr>
          <w:rFonts w:ascii="Times New Roman" w:hAnsi="Times New Roman" w:cs="Times New Roman"/>
          <w:sz w:val="24"/>
          <w:szCs w:val="24"/>
        </w:rPr>
      </w:pPr>
    </w:p>
    <w:p w14:paraId="7E7B3E97" w14:textId="0ABC95D2" w:rsidR="00325D46" w:rsidRPr="007C040A" w:rsidRDefault="00325D46" w:rsidP="00325D46">
      <w:pPr>
        <w:spacing w:after="0"/>
        <w:rPr>
          <w:rFonts w:ascii="Times New Roman" w:hAnsi="Times New Roman" w:cs="Times New Roman"/>
          <w:b/>
          <w:bCs/>
          <w:sz w:val="24"/>
          <w:szCs w:val="24"/>
        </w:rPr>
      </w:pP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t xml:space="preserve">                </w:t>
      </w:r>
      <w:r w:rsidRPr="007C040A">
        <w:rPr>
          <w:rFonts w:ascii="Times New Roman" w:hAnsi="Times New Roman" w:cs="Times New Roman"/>
          <w:b/>
          <w:bCs/>
          <w:sz w:val="24"/>
          <w:szCs w:val="24"/>
        </w:rPr>
        <w:t>Baracskai József</w:t>
      </w:r>
    </w:p>
    <w:p w14:paraId="591D1A8B"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 xml:space="preserve">                                                                                                                    polgármester</w:t>
      </w:r>
    </w:p>
    <w:p w14:paraId="4C9031B8" w14:textId="77777777" w:rsidR="00325D46" w:rsidRPr="007C040A" w:rsidRDefault="00325D46" w:rsidP="00325D46">
      <w:pPr>
        <w:spacing w:after="0"/>
        <w:rPr>
          <w:rFonts w:ascii="Times New Roman" w:hAnsi="Times New Roman" w:cs="Times New Roman"/>
          <w:sz w:val="24"/>
          <w:szCs w:val="24"/>
        </w:rPr>
      </w:pPr>
    </w:p>
    <w:p w14:paraId="52D036E9"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A határozati javaslat a törvényességi előírásnak megfelel.</w:t>
      </w:r>
    </w:p>
    <w:p w14:paraId="18D76509"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 xml:space="preserve">                                         </w:t>
      </w:r>
    </w:p>
    <w:p w14:paraId="1A4BBC53" w14:textId="77777777" w:rsidR="00325D46" w:rsidRPr="007C040A" w:rsidRDefault="00325D46" w:rsidP="00325D46">
      <w:pPr>
        <w:spacing w:after="0"/>
        <w:rPr>
          <w:rFonts w:ascii="Times New Roman" w:hAnsi="Times New Roman" w:cs="Times New Roman"/>
          <w:sz w:val="24"/>
          <w:szCs w:val="24"/>
        </w:rPr>
      </w:pPr>
    </w:p>
    <w:p w14:paraId="66847C84" w14:textId="77777777" w:rsidR="00325D46" w:rsidRPr="007C040A" w:rsidRDefault="00325D46" w:rsidP="00325D46">
      <w:pPr>
        <w:spacing w:after="0"/>
        <w:rPr>
          <w:rFonts w:ascii="Times New Roman" w:hAnsi="Times New Roman" w:cs="Times New Roman"/>
          <w:b/>
          <w:bCs/>
          <w:sz w:val="24"/>
          <w:szCs w:val="24"/>
        </w:rPr>
      </w:pPr>
      <w:r w:rsidRPr="007C040A">
        <w:rPr>
          <w:rFonts w:ascii="Times New Roman" w:hAnsi="Times New Roman" w:cs="Times New Roman"/>
          <w:sz w:val="24"/>
          <w:szCs w:val="24"/>
        </w:rPr>
        <w:t xml:space="preserve">                                </w:t>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t xml:space="preserve">    </w:t>
      </w:r>
      <w:r w:rsidRPr="007C040A">
        <w:rPr>
          <w:rFonts w:ascii="Times New Roman" w:hAnsi="Times New Roman" w:cs="Times New Roman"/>
          <w:sz w:val="24"/>
          <w:szCs w:val="24"/>
        </w:rPr>
        <w:tab/>
      </w:r>
      <w:r w:rsidRPr="007C040A">
        <w:rPr>
          <w:rFonts w:ascii="Times New Roman" w:hAnsi="Times New Roman" w:cs="Times New Roman"/>
          <w:b/>
          <w:bCs/>
          <w:sz w:val="24"/>
          <w:szCs w:val="24"/>
        </w:rPr>
        <w:t xml:space="preserve">                 Dr. Simon Beáta</w:t>
      </w:r>
    </w:p>
    <w:p w14:paraId="03A9AEEC" w14:textId="77777777" w:rsidR="00325D46" w:rsidRPr="007C040A" w:rsidRDefault="00325D46" w:rsidP="00325D46">
      <w:pPr>
        <w:spacing w:after="0"/>
        <w:rPr>
          <w:rFonts w:ascii="Times New Roman" w:hAnsi="Times New Roman" w:cs="Times New Roman"/>
          <w:sz w:val="24"/>
          <w:szCs w:val="24"/>
        </w:rPr>
      </w:pPr>
      <w:r w:rsidRPr="007C040A">
        <w:rPr>
          <w:rFonts w:ascii="Times New Roman" w:hAnsi="Times New Roman" w:cs="Times New Roman"/>
          <w:sz w:val="24"/>
          <w:szCs w:val="24"/>
        </w:rPr>
        <w:t xml:space="preserve">                                       </w:t>
      </w:r>
      <w:r w:rsidRPr="007C040A">
        <w:rPr>
          <w:rFonts w:ascii="Times New Roman" w:hAnsi="Times New Roman" w:cs="Times New Roman"/>
          <w:sz w:val="24"/>
          <w:szCs w:val="24"/>
        </w:rPr>
        <w:tab/>
      </w:r>
      <w:r w:rsidRPr="007C040A">
        <w:rPr>
          <w:rFonts w:ascii="Times New Roman" w:hAnsi="Times New Roman" w:cs="Times New Roman"/>
          <w:sz w:val="24"/>
          <w:szCs w:val="24"/>
        </w:rPr>
        <w:tab/>
      </w:r>
      <w:r w:rsidRPr="007C040A">
        <w:rPr>
          <w:rFonts w:ascii="Times New Roman" w:hAnsi="Times New Roman" w:cs="Times New Roman"/>
          <w:sz w:val="24"/>
          <w:szCs w:val="24"/>
        </w:rPr>
        <w:tab/>
        <w:t xml:space="preserve">                                                  jegyző</w:t>
      </w:r>
    </w:p>
    <w:p w14:paraId="489B33D0" w14:textId="45468F26" w:rsidR="007C040A" w:rsidRPr="00706821" w:rsidRDefault="0054225F" w:rsidP="00706821">
      <w:pPr>
        <w:spacing w:after="0" w:line="240" w:lineRule="auto"/>
        <w:jc w:val="right"/>
        <w:rPr>
          <w:rFonts w:ascii="Times New Roman" w:hAnsi="Times New Roman" w:cs="Times New Roman"/>
          <w:sz w:val="24"/>
          <w:szCs w:val="24"/>
        </w:rPr>
      </w:pPr>
      <w:r w:rsidRPr="007C040A">
        <w:rPr>
          <w:rFonts w:ascii="Times New Roman" w:hAnsi="Times New Roman" w:cs="Times New Roman"/>
          <w:sz w:val="24"/>
          <w:szCs w:val="24"/>
        </w:rPr>
        <w:br w:type="page"/>
      </w:r>
      <w:r w:rsidR="00706821">
        <w:rPr>
          <w:rFonts w:ascii="Times New Roman" w:hAnsi="Times New Roman" w:cs="Times New Roman"/>
          <w:bCs/>
          <w:sz w:val="24"/>
          <w:szCs w:val="24"/>
        </w:rPr>
        <w:lastRenderedPageBreak/>
        <w:t xml:space="preserve">1.sz. melléklet </w:t>
      </w:r>
    </w:p>
    <w:p w14:paraId="4136362A" w14:textId="48DDCB30" w:rsidR="00706821" w:rsidRPr="007C040A" w:rsidRDefault="00706821" w:rsidP="00706821">
      <w:pPr>
        <w:jc w:val="center"/>
        <w:rPr>
          <w:rFonts w:ascii="Times New Roman" w:hAnsi="Times New Roman" w:cs="Times New Roman"/>
          <w:bCs/>
          <w:sz w:val="24"/>
          <w:szCs w:val="24"/>
        </w:rPr>
      </w:pPr>
      <w:r>
        <w:rPr>
          <w:rFonts w:ascii="Times New Roman" w:hAnsi="Times New Roman" w:cs="Times New Roman"/>
          <w:bCs/>
          <w:noProof/>
          <w:sz w:val="24"/>
          <w:szCs w:val="24"/>
          <w:lang w:eastAsia="hu-HU"/>
        </w:rPr>
        <w:drawing>
          <wp:inline distT="0" distB="0" distL="0" distR="0" wp14:anchorId="7FC8DA75" wp14:editId="4AAA2A58">
            <wp:extent cx="5264450" cy="759142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árazott költségvetés.jpg"/>
                    <pic:cNvPicPr/>
                  </pic:nvPicPr>
                  <pic:blipFill>
                    <a:blip r:embed="rId9"/>
                    <a:stretch>
                      <a:fillRect/>
                    </a:stretch>
                  </pic:blipFill>
                  <pic:spPr>
                    <a:xfrm>
                      <a:off x="0" y="0"/>
                      <a:ext cx="5273758" cy="7604847"/>
                    </a:xfrm>
                    <a:prstGeom prst="rect">
                      <a:avLst/>
                    </a:prstGeom>
                  </pic:spPr>
                </pic:pic>
              </a:graphicData>
            </a:graphic>
          </wp:inline>
        </w:drawing>
      </w:r>
    </w:p>
    <w:sectPr w:rsidR="00706821" w:rsidRPr="007C040A" w:rsidSect="0077434A">
      <w:headerReference w:type="default" r:id="rId10"/>
      <w:footerReference w:type="default" r:id="rId11"/>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3ADE7" w14:textId="77777777" w:rsidR="003F3110" w:rsidRDefault="003F3110" w:rsidP="002C67C0">
      <w:pPr>
        <w:spacing w:after="0" w:line="240" w:lineRule="auto"/>
      </w:pPr>
      <w:r>
        <w:separator/>
      </w:r>
    </w:p>
  </w:endnote>
  <w:endnote w:type="continuationSeparator" w:id="0">
    <w:p w14:paraId="61356453" w14:textId="77777777" w:rsidR="003F3110" w:rsidRDefault="003F3110"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DejaVuSerif">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126D" w14:textId="12075A7C" w:rsidR="003F3110" w:rsidRDefault="003F3110">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2D913" w14:textId="77777777" w:rsidR="003F3110" w:rsidRDefault="003F3110" w:rsidP="002C67C0">
      <w:pPr>
        <w:spacing w:after="0" w:line="240" w:lineRule="auto"/>
      </w:pPr>
      <w:r>
        <w:separator/>
      </w:r>
    </w:p>
  </w:footnote>
  <w:footnote w:type="continuationSeparator" w:id="0">
    <w:p w14:paraId="279459E4" w14:textId="77777777" w:rsidR="003F3110" w:rsidRDefault="003F3110"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7177F" w14:textId="481B31C4" w:rsidR="003F3110" w:rsidRDefault="003F3110">
    <w:pPr>
      <w:pStyle w:val="lfej"/>
    </w:pPr>
    <w:r>
      <w:rPr>
        <w:noProof/>
        <w:lang w:eastAsia="hu-HU"/>
      </w:rPr>
      <w:drawing>
        <wp:anchor distT="0" distB="0" distL="114300" distR="114300" simplePos="0" relativeHeight="251658240" behindDoc="0" locked="0" layoutInCell="1" allowOverlap="1" wp14:anchorId="05F922B5" wp14:editId="0AA92935">
          <wp:simplePos x="0" y="0"/>
          <wp:positionH relativeFrom="column">
            <wp:posOffset>4445</wp:posOffset>
          </wp:positionH>
          <wp:positionV relativeFrom="paragraph">
            <wp:posOffset>-459105</wp:posOffset>
          </wp:positionV>
          <wp:extent cx="5762625" cy="1000125"/>
          <wp:effectExtent l="0" t="0" r="9525" b="9525"/>
          <wp:wrapSquare wrapText="bothSides"/>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3"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9"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2"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3"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4"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17"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19"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2" w15:restartNumberingAfterBreak="0">
    <w:nsid w:val="76FF5D73"/>
    <w:multiLevelType w:val="hybridMultilevel"/>
    <w:tmpl w:val="5C8E16B4"/>
    <w:lvl w:ilvl="0" w:tplc="4F0CF2AC">
      <w:start w:val="1"/>
      <w:numFmt w:val="lowerLetter"/>
      <w:lvlText w:val="%1)"/>
      <w:lvlJc w:val="left"/>
      <w:pPr>
        <w:ind w:left="786" w:hanging="360"/>
      </w:pPr>
      <w:rPr>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3"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4"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7"/>
  </w:num>
  <w:num w:numId="2">
    <w:abstractNumId w:val="17"/>
  </w:num>
  <w:num w:numId="3">
    <w:abstractNumId w:val="16"/>
  </w:num>
  <w:num w:numId="4">
    <w:abstractNumId w:val="14"/>
  </w:num>
  <w:num w:numId="5">
    <w:abstractNumId w:val="10"/>
  </w:num>
  <w:num w:numId="6">
    <w:abstractNumId w:val="9"/>
  </w:num>
  <w:num w:numId="7">
    <w:abstractNumId w:val="0"/>
  </w:num>
  <w:num w:numId="8">
    <w:abstractNumId w:val="24"/>
  </w:num>
  <w:num w:numId="9">
    <w:abstractNumId w:val="6"/>
  </w:num>
  <w:num w:numId="10">
    <w:abstractNumId w:val="13"/>
  </w:num>
  <w:num w:numId="11">
    <w:abstractNumId w:val="1"/>
  </w:num>
  <w:num w:numId="12">
    <w:abstractNumId w:val="21"/>
  </w:num>
  <w:num w:numId="13">
    <w:abstractNumId w:val="18"/>
  </w:num>
  <w:num w:numId="14">
    <w:abstractNumId w:val="15"/>
  </w:num>
  <w:num w:numId="15">
    <w:abstractNumId w:val="23"/>
  </w:num>
  <w:num w:numId="16">
    <w:abstractNumId w:val="3"/>
  </w:num>
  <w:num w:numId="17">
    <w:abstractNumId w:val="12"/>
  </w:num>
  <w:num w:numId="18">
    <w:abstractNumId w:val="5"/>
  </w:num>
  <w:num w:numId="19">
    <w:abstractNumId w:val="8"/>
  </w:num>
  <w:num w:numId="20">
    <w:abstractNumId w:val="4"/>
  </w:num>
  <w:num w:numId="21">
    <w:abstractNumId w:val="2"/>
  </w:num>
  <w:num w:numId="22">
    <w:abstractNumId w:val="11"/>
  </w:num>
  <w:num w:numId="23">
    <w:abstractNumId w:val="20"/>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43D5B"/>
    <w:rsid w:val="00046221"/>
    <w:rsid w:val="00047B32"/>
    <w:rsid w:val="00047CCF"/>
    <w:rsid w:val="00047DAD"/>
    <w:rsid w:val="00054FFB"/>
    <w:rsid w:val="000627D2"/>
    <w:rsid w:val="0006473F"/>
    <w:rsid w:val="000711B8"/>
    <w:rsid w:val="00075405"/>
    <w:rsid w:val="00084AFD"/>
    <w:rsid w:val="000930D7"/>
    <w:rsid w:val="00093C71"/>
    <w:rsid w:val="000968A0"/>
    <w:rsid w:val="000A0C29"/>
    <w:rsid w:val="000A56E9"/>
    <w:rsid w:val="000A59DA"/>
    <w:rsid w:val="000A61E1"/>
    <w:rsid w:val="000B0787"/>
    <w:rsid w:val="000B252D"/>
    <w:rsid w:val="000B71C0"/>
    <w:rsid w:val="000C1CAF"/>
    <w:rsid w:val="000C487E"/>
    <w:rsid w:val="000D7894"/>
    <w:rsid w:val="000E146D"/>
    <w:rsid w:val="000E1BF9"/>
    <w:rsid w:val="000E65FD"/>
    <w:rsid w:val="000E6B43"/>
    <w:rsid w:val="000F3F1C"/>
    <w:rsid w:val="000F4741"/>
    <w:rsid w:val="000F769E"/>
    <w:rsid w:val="000F7893"/>
    <w:rsid w:val="000F7FD6"/>
    <w:rsid w:val="001040EE"/>
    <w:rsid w:val="00105CF9"/>
    <w:rsid w:val="0010646E"/>
    <w:rsid w:val="00110833"/>
    <w:rsid w:val="001122B1"/>
    <w:rsid w:val="0011295A"/>
    <w:rsid w:val="001166A0"/>
    <w:rsid w:val="001175A8"/>
    <w:rsid w:val="001267D3"/>
    <w:rsid w:val="00136788"/>
    <w:rsid w:val="00140A7D"/>
    <w:rsid w:val="001416FC"/>
    <w:rsid w:val="00141EF9"/>
    <w:rsid w:val="00155344"/>
    <w:rsid w:val="00156B1F"/>
    <w:rsid w:val="00157B1B"/>
    <w:rsid w:val="00157F3B"/>
    <w:rsid w:val="00167D3C"/>
    <w:rsid w:val="0017320E"/>
    <w:rsid w:val="00177BCE"/>
    <w:rsid w:val="0018045A"/>
    <w:rsid w:val="00187349"/>
    <w:rsid w:val="00190C00"/>
    <w:rsid w:val="001931E6"/>
    <w:rsid w:val="00196444"/>
    <w:rsid w:val="00196B50"/>
    <w:rsid w:val="001A725A"/>
    <w:rsid w:val="001A7FFA"/>
    <w:rsid w:val="001B0DC9"/>
    <w:rsid w:val="001B30D3"/>
    <w:rsid w:val="001D421D"/>
    <w:rsid w:val="001D43E2"/>
    <w:rsid w:val="001E0088"/>
    <w:rsid w:val="001E022F"/>
    <w:rsid w:val="001E2AB5"/>
    <w:rsid w:val="001E621F"/>
    <w:rsid w:val="001E7F8F"/>
    <w:rsid w:val="001F613D"/>
    <w:rsid w:val="00201C98"/>
    <w:rsid w:val="00204687"/>
    <w:rsid w:val="00206E84"/>
    <w:rsid w:val="00214B3C"/>
    <w:rsid w:val="00215089"/>
    <w:rsid w:val="002157FA"/>
    <w:rsid w:val="002209F3"/>
    <w:rsid w:val="0022465B"/>
    <w:rsid w:val="002266A0"/>
    <w:rsid w:val="00236176"/>
    <w:rsid w:val="00236A5B"/>
    <w:rsid w:val="00250BDF"/>
    <w:rsid w:val="0025441F"/>
    <w:rsid w:val="0026181C"/>
    <w:rsid w:val="00262659"/>
    <w:rsid w:val="0026458A"/>
    <w:rsid w:val="00265556"/>
    <w:rsid w:val="00276D9F"/>
    <w:rsid w:val="00281277"/>
    <w:rsid w:val="002835BD"/>
    <w:rsid w:val="00286E23"/>
    <w:rsid w:val="00286FEF"/>
    <w:rsid w:val="00293901"/>
    <w:rsid w:val="00294F3C"/>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173F3"/>
    <w:rsid w:val="00317531"/>
    <w:rsid w:val="00322FE5"/>
    <w:rsid w:val="0032522C"/>
    <w:rsid w:val="00325579"/>
    <w:rsid w:val="00325D46"/>
    <w:rsid w:val="003275B1"/>
    <w:rsid w:val="003418C8"/>
    <w:rsid w:val="0034260E"/>
    <w:rsid w:val="003455EE"/>
    <w:rsid w:val="00345B19"/>
    <w:rsid w:val="0035730C"/>
    <w:rsid w:val="0036157B"/>
    <w:rsid w:val="003615A5"/>
    <w:rsid w:val="003652EA"/>
    <w:rsid w:val="0036617D"/>
    <w:rsid w:val="00370B08"/>
    <w:rsid w:val="00372E8F"/>
    <w:rsid w:val="0037755D"/>
    <w:rsid w:val="0038282A"/>
    <w:rsid w:val="003832CC"/>
    <w:rsid w:val="00384FF9"/>
    <w:rsid w:val="00386261"/>
    <w:rsid w:val="00390A78"/>
    <w:rsid w:val="00395B3E"/>
    <w:rsid w:val="003A35A2"/>
    <w:rsid w:val="003A3FD9"/>
    <w:rsid w:val="003A6D31"/>
    <w:rsid w:val="003B135E"/>
    <w:rsid w:val="003B3C99"/>
    <w:rsid w:val="003B7F2A"/>
    <w:rsid w:val="003C2914"/>
    <w:rsid w:val="003D5E28"/>
    <w:rsid w:val="003D62D2"/>
    <w:rsid w:val="003E5827"/>
    <w:rsid w:val="003E5FD7"/>
    <w:rsid w:val="003E68DC"/>
    <w:rsid w:val="003F04DB"/>
    <w:rsid w:val="003F11C0"/>
    <w:rsid w:val="003F3110"/>
    <w:rsid w:val="003F4220"/>
    <w:rsid w:val="003F5F80"/>
    <w:rsid w:val="00403374"/>
    <w:rsid w:val="0040345C"/>
    <w:rsid w:val="00405496"/>
    <w:rsid w:val="0040581C"/>
    <w:rsid w:val="0041234A"/>
    <w:rsid w:val="0042319C"/>
    <w:rsid w:val="00440A89"/>
    <w:rsid w:val="004416EB"/>
    <w:rsid w:val="004522D3"/>
    <w:rsid w:val="004609A5"/>
    <w:rsid w:val="00462327"/>
    <w:rsid w:val="0047427E"/>
    <w:rsid w:val="00474D95"/>
    <w:rsid w:val="00474D97"/>
    <w:rsid w:val="00481C55"/>
    <w:rsid w:val="0048306A"/>
    <w:rsid w:val="00493441"/>
    <w:rsid w:val="0049432D"/>
    <w:rsid w:val="004965C0"/>
    <w:rsid w:val="004A4041"/>
    <w:rsid w:val="004A5550"/>
    <w:rsid w:val="004A5AF0"/>
    <w:rsid w:val="004B3DB8"/>
    <w:rsid w:val="004B6004"/>
    <w:rsid w:val="004B671B"/>
    <w:rsid w:val="004C1168"/>
    <w:rsid w:val="004C2C42"/>
    <w:rsid w:val="004C2E76"/>
    <w:rsid w:val="004C39F2"/>
    <w:rsid w:val="004C4166"/>
    <w:rsid w:val="004D30BA"/>
    <w:rsid w:val="004D31B6"/>
    <w:rsid w:val="004D5FC5"/>
    <w:rsid w:val="004D66BD"/>
    <w:rsid w:val="004E061B"/>
    <w:rsid w:val="004E2377"/>
    <w:rsid w:val="004E3737"/>
    <w:rsid w:val="004E76F6"/>
    <w:rsid w:val="004F747A"/>
    <w:rsid w:val="004F7886"/>
    <w:rsid w:val="00501D92"/>
    <w:rsid w:val="00504391"/>
    <w:rsid w:val="005070F6"/>
    <w:rsid w:val="00507D98"/>
    <w:rsid w:val="0052444F"/>
    <w:rsid w:val="005270B9"/>
    <w:rsid w:val="005317B5"/>
    <w:rsid w:val="0053684C"/>
    <w:rsid w:val="0054225F"/>
    <w:rsid w:val="00546A4A"/>
    <w:rsid w:val="00560734"/>
    <w:rsid w:val="00563A0B"/>
    <w:rsid w:val="00566B7E"/>
    <w:rsid w:val="00567C6A"/>
    <w:rsid w:val="00571815"/>
    <w:rsid w:val="00572A63"/>
    <w:rsid w:val="0057675F"/>
    <w:rsid w:val="00582B9E"/>
    <w:rsid w:val="005842C4"/>
    <w:rsid w:val="00592C02"/>
    <w:rsid w:val="00595226"/>
    <w:rsid w:val="00595534"/>
    <w:rsid w:val="0059620B"/>
    <w:rsid w:val="005A5E4C"/>
    <w:rsid w:val="005B30D1"/>
    <w:rsid w:val="005B6D02"/>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32BC5"/>
    <w:rsid w:val="006412AA"/>
    <w:rsid w:val="006443EF"/>
    <w:rsid w:val="0065437F"/>
    <w:rsid w:val="00654920"/>
    <w:rsid w:val="006647B2"/>
    <w:rsid w:val="006660BE"/>
    <w:rsid w:val="00670CA3"/>
    <w:rsid w:val="006717C0"/>
    <w:rsid w:val="006733C1"/>
    <w:rsid w:val="0068043F"/>
    <w:rsid w:val="00686AF3"/>
    <w:rsid w:val="00687DAE"/>
    <w:rsid w:val="00695439"/>
    <w:rsid w:val="00695714"/>
    <w:rsid w:val="00696FF8"/>
    <w:rsid w:val="006A1D7D"/>
    <w:rsid w:val="006B657E"/>
    <w:rsid w:val="006C21BC"/>
    <w:rsid w:val="006C2267"/>
    <w:rsid w:val="006C2346"/>
    <w:rsid w:val="006C583F"/>
    <w:rsid w:val="006C6C02"/>
    <w:rsid w:val="006C71EE"/>
    <w:rsid w:val="006C7BD2"/>
    <w:rsid w:val="006D25CC"/>
    <w:rsid w:val="006D2B32"/>
    <w:rsid w:val="006E233D"/>
    <w:rsid w:val="006E385A"/>
    <w:rsid w:val="006F4819"/>
    <w:rsid w:val="00705611"/>
    <w:rsid w:val="00706821"/>
    <w:rsid w:val="00707BF0"/>
    <w:rsid w:val="007118CB"/>
    <w:rsid w:val="00711A78"/>
    <w:rsid w:val="0071442C"/>
    <w:rsid w:val="00727233"/>
    <w:rsid w:val="007300B3"/>
    <w:rsid w:val="007310AB"/>
    <w:rsid w:val="0073283F"/>
    <w:rsid w:val="007333BB"/>
    <w:rsid w:val="00735217"/>
    <w:rsid w:val="007449F3"/>
    <w:rsid w:val="00746F7E"/>
    <w:rsid w:val="007557A1"/>
    <w:rsid w:val="00762C00"/>
    <w:rsid w:val="00763DC6"/>
    <w:rsid w:val="00763FD2"/>
    <w:rsid w:val="00765844"/>
    <w:rsid w:val="00766A37"/>
    <w:rsid w:val="00766BC6"/>
    <w:rsid w:val="0077056A"/>
    <w:rsid w:val="00771C7B"/>
    <w:rsid w:val="0077344C"/>
    <w:rsid w:val="00773886"/>
    <w:rsid w:val="0077434A"/>
    <w:rsid w:val="00784237"/>
    <w:rsid w:val="00785AAC"/>
    <w:rsid w:val="00787998"/>
    <w:rsid w:val="007A3680"/>
    <w:rsid w:val="007A7CA5"/>
    <w:rsid w:val="007A7FF1"/>
    <w:rsid w:val="007B0C3D"/>
    <w:rsid w:val="007B32F5"/>
    <w:rsid w:val="007B395A"/>
    <w:rsid w:val="007C040A"/>
    <w:rsid w:val="007D32E6"/>
    <w:rsid w:val="007D3EE0"/>
    <w:rsid w:val="007E3B26"/>
    <w:rsid w:val="007E5CE5"/>
    <w:rsid w:val="007E5D32"/>
    <w:rsid w:val="007E6C8E"/>
    <w:rsid w:val="007E6F83"/>
    <w:rsid w:val="007E793D"/>
    <w:rsid w:val="007E7E15"/>
    <w:rsid w:val="007F1001"/>
    <w:rsid w:val="007F1934"/>
    <w:rsid w:val="00803FD2"/>
    <w:rsid w:val="008050DF"/>
    <w:rsid w:val="00807BB3"/>
    <w:rsid w:val="00813F5D"/>
    <w:rsid w:val="00814B10"/>
    <w:rsid w:val="00816499"/>
    <w:rsid w:val="00820683"/>
    <w:rsid w:val="00820822"/>
    <w:rsid w:val="008212B5"/>
    <w:rsid w:val="0082177F"/>
    <w:rsid w:val="00824EDE"/>
    <w:rsid w:val="008520A0"/>
    <w:rsid w:val="008665EB"/>
    <w:rsid w:val="00867305"/>
    <w:rsid w:val="00872528"/>
    <w:rsid w:val="00886160"/>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4B14"/>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3736"/>
    <w:rsid w:val="0099374A"/>
    <w:rsid w:val="009A0746"/>
    <w:rsid w:val="009A77CF"/>
    <w:rsid w:val="009B0A36"/>
    <w:rsid w:val="009B5FBC"/>
    <w:rsid w:val="009C6B43"/>
    <w:rsid w:val="009C75A3"/>
    <w:rsid w:val="009D27BC"/>
    <w:rsid w:val="009D5308"/>
    <w:rsid w:val="009D5C0F"/>
    <w:rsid w:val="009D7424"/>
    <w:rsid w:val="009D75FA"/>
    <w:rsid w:val="009E6055"/>
    <w:rsid w:val="009E6E8E"/>
    <w:rsid w:val="009F01D9"/>
    <w:rsid w:val="009F33EA"/>
    <w:rsid w:val="009F5586"/>
    <w:rsid w:val="00A008E2"/>
    <w:rsid w:val="00A00FD6"/>
    <w:rsid w:val="00A01244"/>
    <w:rsid w:val="00A05645"/>
    <w:rsid w:val="00A150A7"/>
    <w:rsid w:val="00A20DB0"/>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40F6"/>
    <w:rsid w:val="00A85DB7"/>
    <w:rsid w:val="00A90B08"/>
    <w:rsid w:val="00A9689C"/>
    <w:rsid w:val="00AB53CB"/>
    <w:rsid w:val="00AB55E3"/>
    <w:rsid w:val="00AB64D7"/>
    <w:rsid w:val="00AD0793"/>
    <w:rsid w:val="00AD1B4D"/>
    <w:rsid w:val="00AD1D05"/>
    <w:rsid w:val="00AD2EC7"/>
    <w:rsid w:val="00AE0EEC"/>
    <w:rsid w:val="00AF1A6E"/>
    <w:rsid w:val="00AF3C11"/>
    <w:rsid w:val="00B062CE"/>
    <w:rsid w:val="00B129CD"/>
    <w:rsid w:val="00B133D5"/>
    <w:rsid w:val="00B13F51"/>
    <w:rsid w:val="00B20705"/>
    <w:rsid w:val="00B21CA2"/>
    <w:rsid w:val="00B24CAF"/>
    <w:rsid w:val="00B3478C"/>
    <w:rsid w:val="00B42447"/>
    <w:rsid w:val="00B46191"/>
    <w:rsid w:val="00B474D2"/>
    <w:rsid w:val="00B500AD"/>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C5D54"/>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65B6"/>
    <w:rsid w:val="00C1715A"/>
    <w:rsid w:val="00C20BF2"/>
    <w:rsid w:val="00C23E58"/>
    <w:rsid w:val="00C320EB"/>
    <w:rsid w:val="00C362DF"/>
    <w:rsid w:val="00C42B60"/>
    <w:rsid w:val="00C43538"/>
    <w:rsid w:val="00C50EE5"/>
    <w:rsid w:val="00C515D0"/>
    <w:rsid w:val="00C564DF"/>
    <w:rsid w:val="00C60BDE"/>
    <w:rsid w:val="00C665ED"/>
    <w:rsid w:val="00C76A2F"/>
    <w:rsid w:val="00C821A5"/>
    <w:rsid w:val="00C86715"/>
    <w:rsid w:val="00C92D81"/>
    <w:rsid w:val="00C944EC"/>
    <w:rsid w:val="00C95740"/>
    <w:rsid w:val="00CB0FB7"/>
    <w:rsid w:val="00CB4D50"/>
    <w:rsid w:val="00CC15A0"/>
    <w:rsid w:val="00CC4B5A"/>
    <w:rsid w:val="00CE1F70"/>
    <w:rsid w:val="00CE30D1"/>
    <w:rsid w:val="00CE6CF8"/>
    <w:rsid w:val="00CE6FCF"/>
    <w:rsid w:val="00CE750F"/>
    <w:rsid w:val="00CE784D"/>
    <w:rsid w:val="00CE7FE3"/>
    <w:rsid w:val="00CF21DF"/>
    <w:rsid w:val="00CF3DD9"/>
    <w:rsid w:val="00CF6581"/>
    <w:rsid w:val="00CF69C8"/>
    <w:rsid w:val="00D002FA"/>
    <w:rsid w:val="00D11800"/>
    <w:rsid w:val="00D11F15"/>
    <w:rsid w:val="00D30051"/>
    <w:rsid w:val="00D35650"/>
    <w:rsid w:val="00D42211"/>
    <w:rsid w:val="00D47D6E"/>
    <w:rsid w:val="00D54D55"/>
    <w:rsid w:val="00D56E84"/>
    <w:rsid w:val="00D571FC"/>
    <w:rsid w:val="00D57C9F"/>
    <w:rsid w:val="00D609CC"/>
    <w:rsid w:val="00D625E8"/>
    <w:rsid w:val="00D627F5"/>
    <w:rsid w:val="00D76CC6"/>
    <w:rsid w:val="00D82078"/>
    <w:rsid w:val="00D855C9"/>
    <w:rsid w:val="00D86F18"/>
    <w:rsid w:val="00D93440"/>
    <w:rsid w:val="00D959F9"/>
    <w:rsid w:val="00D96834"/>
    <w:rsid w:val="00D96FC6"/>
    <w:rsid w:val="00DA427C"/>
    <w:rsid w:val="00DA551A"/>
    <w:rsid w:val="00DA60AD"/>
    <w:rsid w:val="00DB160E"/>
    <w:rsid w:val="00DB4C66"/>
    <w:rsid w:val="00DC102A"/>
    <w:rsid w:val="00DC7BA9"/>
    <w:rsid w:val="00DD0CD0"/>
    <w:rsid w:val="00DD1C1A"/>
    <w:rsid w:val="00DD4A3F"/>
    <w:rsid w:val="00DD6204"/>
    <w:rsid w:val="00DD68FB"/>
    <w:rsid w:val="00DD773F"/>
    <w:rsid w:val="00DE575A"/>
    <w:rsid w:val="00DF347B"/>
    <w:rsid w:val="00DF4A94"/>
    <w:rsid w:val="00E03EA4"/>
    <w:rsid w:val="00E14687"/>
    <w:rsid w:val="00E20282"/>
    <w:rsid w:val="00E25B75"/>
    <w:rsid w:val="00E25F39"/>
    <w:rsid w:val="00E30457"/>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C7196"/>
    <w:rsid w:val="00EC7536"/>
    <w:rsid w:val="00ED2739"/>
    <w:rsid w:val="00ED3A32"/>
    <w:rsid w:val="00ED63D5"/>
    <w:rsid w:val="00ED7B78"/>
    <w:rsid w:val="00EF280C"/>
    <w:rsid w:val="00EF3F45"/>
    <w:rsid w:val="00F041C8"/>
    <w:rsid w:val="00F06C52"/>
    <w:rsid w:val="00F145BB"/>
    <w:rsid w:val="00F163FC"/>
    <w:rsid w:val="00F307E4"/>
    <w:rsid w:val="00F41DFF"/>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58E1"/>
    <w:rsid w:val="00F95ECB"/>
    <w:rsid w:val="00F979DD"/>
    <w:rsid w:val="00FA0689"/>
    <w:rsid w:val="00FA4E84"/>
    <w:rsid w:val="00FB498C"/>
    <w:rsid w:val="00FB6FF7"/>
    <w:rsid w:val="00FC2FC2"/>
    <w:rsid w:val="00FC3C84"/>
    <w:rsid w:val="00FD41C1"/>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1" w:semiHidden="1" w:uiPriority="0"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2"/>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laszentgrot.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DC657-DB56-431C-8222-5A391ECC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4292889235</TotalTime>
  <Pages>6</Pages>
  <Words>1075</Words>
  <Characters>7885</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DELL10</cp:lastModifiedBy>
  <cp:revision>13</cp:revision>
  <cp:lastPrinted>2021-05-21T07:44:00Z</cp:lastPrinted>
  <dcterms:created xsi:type="dcterms:W3CDTF">2021-06-10T12:12:00Z</dcterms:created>
  <dcterms:modified xsi:type="dcterms:W3CDTF">2021-06-21T11:54:00Z</dcterms:modified>
</cp:coreProperties>
</file>