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13B5A" w14:textId="77777777" w:rsidR="00855F0D" w:rsidRDefault="00C06A91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627DA2" w:rsidRPr="00EF7361">
        <w:rPr>
          <w:rFonts w:ascii="Times New Roman" w:hAnsi="Times New Roman" w:cs="Times New Roman"/>
          <w:sz w:val="24"/>
          <w:szCs w:val="24"/>
        </w:rPr>
        <w:t xml:space="preserve"> 1-</w:t>
      </w:r>
      <w:r w:rsidR="00164798" w:rsidRPr="00EF7361">
        <w:rPr>
          <w:rFonts w:ascii="Times New Roman" w:hAnsi="Times New Roman" w:cs="Times New Roman"/>
          <w:sz w:val="24"/>
          <w:szCs w:val="24"/>
        </w:rPr>
        <w:t>1</w:t>
      </w:r>
      <w:r w:rsidR="00AE4D9B" w:rsidRPr="00EF7361">
        <w:rPr>
          <w:rFonts w:ascii="Times New Roman" w:hAnsi="Times New Roman" w:cs="Times New Roman"/>
          <w:sz w:val="24"/>
          <w:szCs w:val="24"/>
        </w:rPr>
        <w:t>2</w:t>
      </w:r>
      <w:r w:rsidR="00BE1498" w:rsidRPr="00EF7361">
        <w:rPr>
          <w:rFonts w:ascii="Times New Roman" w:hAnsi="Times New Roman" w:cs="Times New Roman"/>
          <w:sz w:val="24"/>
          <w:szCs w:val="24"/>
        </w:rPr>
        <w:t>/20</w:t>
      </w:r>
      <w:r w:rsidR="003607EE" w:rsidRPr="00EF7361">
        <w:rPr>
          <w:rFonts w:ascii="Times New Roman" w:hAnsi="Times New Roman" w:cs="Times New Roman"/>
          <w:sz w:val="24"/>
          <w:szCs w:val="24"/>
        </w:rPr>
        <w:t>21</w:t>
      </w:r>
      <w:r w:rsidRPr="00EF7361">
        <w:rPr>
          <w:rFonts w:ascii="Times New Roman" w:hAnsi="Times New Roman" w:cs="Times New Roman"/>
          <w:sz w:val="24"/>
          <w:szCs w:val="24"/>
        </w:rPr>
        <w:t>.</w:t>
      </w:r>
    </w:p>
    <w:p w14:paraId="41A8F814" w14:textId="6A5A555A" w:rsidR="00C06A91" w:rsidRPr="00EF7361" w:rsidRDefault="00AE4D9B" w:rsidP="00855F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t>1</w:t>
      </w:r>
      <w:r w:rsidR="000C0DEB" w:rsidRPr="00EF7361">
        <w:rPr>
          <w:rFonts w:ascii="Times New Roman" w:hAnsi="Times New Roman" w:cs="Times New Roman"/>
          <w:sz w:val="24"/>
          <w:szCs w:val="24"/>
        </w:rPr>
        <w:t>0</w:t>
      </w:r>
      <w:r w:rsidRPr="00EF7361">
        <w:rPr>
          <w:rFonts w:ascii="Times New Roman" w:hAnsi="Times New Roman" w:cs="Times New Roman"/>
          <w:sz w:val="24"/>
          <w:szCs w:val="24"/>
        </w:rPr>
        <w:t>.</w:t>
      </w:r>
      <w:r w:rsidR="00C06A91" w:rsidRPr="00EF7361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1E1341BB" w14:textId="77777777" w:rsidR="007853DB" w:rsidRPr="00EF7361" w:rsidRDefault="007853DB" w:rsidP="00EF7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4CC4AA" w14:textId="2CBB0749" w:rsidR="00C06A91" w:rsidRPr="00EF7361" w:rsidRDefault="00C06A91" w:rsidP="00EF7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F216727" w14:textId="77777777" w:rsidR="00C06A91" w:rsidRPr="00855F0D" w:rsidRDefault="00C06A91" w:rsidP="00EF7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1F7F2241" w14:textId="08392AB2" w:rsidR="00C06A91" w:rsidRPr="00855F0D" w:rsidRDefault="005200C0" w:rsidP="00EF7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20</w:t>
      </w:r>
      <w:r w:rsidR="003607EE" w:rsidRPr="00855F0D">
        <w:rPr>
          <w:rFonts w:ascii="Times New Roman" w:hAnsi="Times New Roman" w:cs="Times New Roman"/>
          <w:b/>
          <w:sz w:val="24"/>
          <w:szCs w:val="24"/>
        </w:rPr>
        <w:t>21</w:t>
      </w:r>
      <w:r w:rsidR="00567273" w:rsidRPr="00855F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4D9B" w:rsidRPr="00855F0D">
        <w:rPr>
          <w:rFonts w:ascii="Times New Roman" w:hAnsi="Times New Roman" w:cs="Times New Roman"/>
          <w:b/>
          <w:sz w:val="24"/>
          <w:szCs w:val="24"/>
        </w:rPr>
        <w:t>november</w:t>
      </w:r>
      <w:r w:rsidR="003607EE" w:rsidRPr="0085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D9B" w:rsidRPr="00855F0D">
        <w:rPr>
          <w:rFonts w:ascii="Times New Roman" w:hAnsi="Times New Roman" w:cs="Times New Roman"/>
          <w:b/>
          <w:sz w:val="24"/>
          <w:szCs w:val="24"/>
        </w:rPr>
        <w:t>25</w:t>
      </w:r>
      <w:r w:rsidR="00C06A91" w:rsidRPr="00855F0D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855F0D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855F0D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6B51DE58" w14:textId="63CD5DFA" w:rsidR="00C06A91" w:rsidRPr="00EF7361" w:rsidRDefault="00C06A91" w:rsidP="00EF73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CBC1CA" w14:textId="2B186A31" w:rsidR="00C06A91" w:rsidRPr="00EF7361" w:rsidRDefault="00C06A91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="00AE4D9B" w:rsidRPr="00EF7361">
        <w:rPr>
          <w:rFonts w:ascii="Times New Roman" w:hAnsi="Times New Roman" w:cs="Times New Roman"/>
          <w:sz w:val="24"/>
          <w:szCs w:val="24"/>
        </w:rPr>
        <w:t>Döntés közétkeztetési szolgáltatási szerződés módosításáról</w:t>
      </w:r>
    </w:p>
    <w:p w14:paraId="1D048F09" w14:textId="77777777" w:rsidR="00925728" w:rsidRPr="00EF7361" w:rsidRDefault="00925728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FFD32" w14:textId="62AEA986" w:rsidR="00C06A91" w:rsidRPr="00EF7361" w:rsidRDefault="00C06A91" w:rsidP="00EF7361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D15874" w14:textId="77777777" w:rsidR="00567273" w:rsidRPr="00EF7361" w:rsidRDefault="00567273" w:rsidP="00EF7361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775BA8" w14:textId="2C415D65" w:rsidR="009B589D" w:rsidRPr="00EF7361" w:rsidRDefault="003B1C92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 xml:space="preserve">Ismert Képviselő-társaim előtt, hogy a </w:t>
      </w:r>
      <w:r w:rsidR="00F6629F" w:rsidRPr="00EF7361">
        <w:rPr>
          <w:rFonts w:ascii="Times New Roman" w:hAnsi="Times New Roman" w:cs="Times New Roman"/>
          <w:bCs/>
          <w:sz w:val="24"/>
          <w:szCs w:val="24"/>
        </w:rPr>
        <w:t xml:space="preserve">közétkeztetési szolgáltatással kapcsolatos szerződésünk </w:t>
      </w:r>
      <w:r w:rsidR="00121ED2" w:rsidRPr="00EF7361">
        <w:rPr>
          <w:rFonts w:ascii="Times New Roman" w:hAnsi="Times New Roman" w:cs="Times New Roman"/>
          <w:bCs/>
          <w:sz w:val="24"/>
          <w:szCs w:val="24"/>
        </w:rPr>
        <w:t>2021. június 30. napjá</w:t>
      </w:r>
      <w:r w:rsidR="00F6629F" w:rsidRPr="00EF7361">
        <w:rPr>
          <w:rFonts w:ascii="Times New Roman" w:hAnsi="Times New Roman" w:cs="Times New Roman"/>
          <w:bCs/>
          <w:sz w:val="24"/>
          <w:szCs w:val="24"/>
        </w:rPr>
        <w:t>n lejárt</w:t>
      </w:r>
      <w:r w:rsidR="009B589D" w:rsidRPr="00EF736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6629F" w:rsidRPr="00EF7361">
        <w:rPr>
          <w:rFonts w:ascii="Times New Roman" w:hAnsi="Times New Roman" w:cs="Times New Roman"/>
          <w:bCs/>
          <w:sz w:val="24"/>
          <w:szCs w:val="24"/>
        </w:rPr>
        <w:t xml:space="preserve">Ennek okán </w:t>
      </w:r>
      <w:r w:rsidR="00C66811" w:rsidRPr="00EF7361">
        <w:rPr>
          <w:rFonts w:ascii="Times New Roman" w:hAnsi="Times New Roman" w:cs="Times New Roman"/>
          <w:bCs/>
          <w:sz w:val="24"/>
          <w:szCs w:val="24"/>
        </w:rPr>
        <w:t>nyár elején intézkednünk kellett a közétkeztetési kötelezettségünk 2021. július 1. napjától való ellátás</w:t>
      </w:r>
      <w:r w:rsidR="00EB571B" w:rsidRPr="00EF7361">
        <w:rPr>
          <w:rFonts w:ascii="Times New Roman" w:hAnsi="Times New Roman" w:cs="Times New Roman"/>
          <w:bCs/>
          <w:sz w:val="24"/>
          <w:szCs w:val="24"/>
        </w:rPr>
        <w:t>a ügyében</w:t>
      </w:r>
      <w:r w:rsidR="00C66811" w:rsidRPr="00EF736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A közétkeztetés éves beszerzési összege cca. 50 millió forint összeget jelent az önkormányzatnak. A </w:t>
      </w:r>
      <w:r w:rsidR="00930127" w:rsidRPr="00EF7361">
        <w:rPr>
          <w:rFonts w:ascii="Times New Roman" w:hAnsi="Times New Roman" w:cs="Times New Roman"/>
          <w:bCs/>
          <w:sz w:val="24"/>
          <w:szCs w:val="24"/>
        </w:rPr>
        <w:t xml:space="preserve">közbeszerzésekről szóló 2015. évi CXLIII. törvény 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>alapján ezen éves összeggel az önkormányzatnak lehetőség</w:t>
      </w:r>
      <w:r w:rsidR="00CB02AB" w:rsidRPr="00EF7361">
        <w:rPr>
          <w:rFonts w:ascii="Times New Roman" w:hAnsi="Times New Roman" w:cs="Times New Roman"/>
          <w:bCs/>
          <w:sz w:val="24"/>
          <w:szCs w:val="24"/>
        </w:rPr>
        <w:t>e nyíl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t, hogy sima beszerzési eljárás alapján egy évre hirdesse meg a közétkeztetési szolgáltatás megrendelését. Figyelemmel arra, hogy az eddig eljutott információk alapján </w:t>
      </w:r>
      <w:r w:rsidR="008F66B8" w:rsidRPr="00EF736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>kormányzat is foglalkozik a közétkeztetés jelenlegi helyzetével, indokolt volt, hogy a közétkeztetési szerződést rövidebb</w:t>
      </w:r>
      <w:r w:rsidR="008F66B8" w:rsidRPr="00EF7361">
        <w:rPr>
          <w:rFonts w:ascii="Times New Roman" w:hAnsi="Times New Roman" w:cs="Times New Roman"/>
          <w:bCs/>
          <w:sz w:val="24"/>
          <w:szCs w:val="24"/>
        </w:rPr>
        <w:t xml:space="preserve"> időtartamra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30127" w:rsidRPr="00EF7361">
        <w:rPr>
          <w:rFonts w:ascii="Times New Roman" w:hAnsi="Times New Roman" w:cs="Times New Roman"/>
          <w:bCs/>
          <w:sz w:val="24"/>
          <w:szCs w:val="24"/>
        </w:rPr>
        <w:t>egy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 évre kössük meg. Erről és a pályázati eljárás </w:t>
      </w:r>
      <w:r w:rsidR="003565D6" w:rsidRPr="00EF7361">
        <w:rPr>
          <w:rFonts w:ascii="Times New Roman" w:hAnsi="Times New Roman" w:cs="Times New Roman"/>
          <w:bCs/>
          <w:sz w:val="24"/>
          <w:szCs w:val="24"/>
        </w:rPr>
        <w:t>lefolytatás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áról Zalaszentgrót Város Önkormányzatának Képviselő-testülete </w:t>
      </w:r>
      <w:r w:rsidR="003565D6" w:rsidRPr="00EF736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>69/2021. (V.</w:t>
      </w:r>
      <w:r w:rsidR="00CB02AB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626D" w:rsidRPr="00EF7361">
        <w:rPr>
          <w:rFonts w:ascii="Times New Roman" w:hAnsi="Times New Roman" w:cs="Times New Roman"/>
          <w:bCs/>
          <w:sz w:val="24"/>
          <w:szCs w:val="24"/>
        </w:rPr>
        <w:t xml:space="preserve">27.) számú határozatával döntött. </w:t>
      </w:r>
    </w:p>
    <w:p w14:paraId="70EDA4C2" w14:textId="77777777" w:rsidR="007853DB" w:rsidRPr="00EF7361" w:rsidRDefault="007853DB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3EEBEE" w14:textId="10ED7320" w:rsidR="00E93D0A" w:rsidRPr="00EF7361" w:rsidRDefault="005E626D" w:rsidP="00EF73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>Az ajánlattételi eljárás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 eredményesen zajlott le,</w:t>
      </w:r>
      <w:r w:rsidRPr="00EF7361">
        <w:rPr>
          <w:rFonts w:ascii="Times New Roman" w:hAnsi="Times New Roman" w:cs="Times New Roman"/>
          <w:bCs/>
          <w:sz w:val="24"/>
          <w:szCs w:val="24"/>
        </w:rPr>
        <w:t xml:space="preserve"> egy darab érvényes ajánlat érkezett 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be határidőre. A lebonyolított eljárás eredményeképpen </w:t>
      </w:r>
      <w:r w:rsidR="003565D6" w:rsidRPr="00EF7361">
        <w:rPr>
          <w:rFonts w:ascii="Times New Roman" w:hAnsi="Times New Roman" w:cs="Times New Roman"/>
          <w:bCs/>
          <w:sz w:val="24"/>
          <w:szCs w:val="24"/>
        </w:rPr>
        <w:t>meghozott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 91/2021. (VI.</w:t>
      </w:r>
      <w:r w:rsidR="00993283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24.) számú </w:t>
      </w:r>
      <w:r w:rsidR="003565D6" w:rsidRPr="00EF7361">
        <w:rPr>
          <w:rFonts w:ascii="Times New Roman" w:hAnsi="Times New Roman" w:cs="Times New Roman"/>
          <w:bCs/>
          <w:sz w:val="24"/>
          <w:szCs w:val="24"/>
        </w:rPr>
        <w:t xml:space="preserve">képviselő-testületi 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határozat alapján </w:t>
      </w:r>
      <w:r w:rsidR="005D3993" w:rsidRPr="00EF7361">
        <w:rPr>
          <w:rFonts w:ascii="Times New Roman" w:hAnsi="Times New Roman" w:cs="Times New Roman"/>
          <w:bCs/>
          <w:sz w:val="24"/>
          <w:szCs w:val="24"/>
        </w:rPr>
        <w:t>Zalaszentgrót Város Önkormányzata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 a Vásártér Bt.-vel kötötte meg </w:t>
      </w:r>
      <w:r w:rsidR="004B7EED" w:rsidRPr="00EF7361">
        <w:rPr>
          <w:rFonts w:ascii="Times New Roman" w:hAnsi="Times New Roman"/>
          <w:bCs/>
          <w:sz w:val="24"/>
          <w:szCs w:val="24"/>
        </w:rPr>
        <w:t>a 2021. július 1. – 2022. június 30. időtartamra szóló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2EC8">
        <w:rPr>
          <w:rFonts w:ascii="Times New Roman" w:hAnsi="Times New Roman" w:cs="Times New Roman"/>
          <w:bCs/>
          <w:sz w:val="24"/>
          <w:szCs w:val="24"/>
        </w:rPr>
        <w:t>szolgáltat</w:t>
      </w:r>
      <w:r w:rsidR="00E93D0A" w:rsidRPr="00EF7361">
        <w:rPr>
          <w:rFonts w:ascii="Times New Roman" w:hAnsi="Times New Roman" w:cs="Times New Roman"/>
          <w:bCs/>
          <w:sz w:val="24"/>
          <w:szCs w:val="24"/>
        </w:rPr>
        <w:t xml:space="preserve">ási szerződést </w:t>
      </w:r>
      <w:r w:rsidR="00E93D0A" w:rsidRPr="00EF7361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 w:rsidR="00E93D0A" w:rsidRPr="00EF7361">
        <w:rPr>
          <w:rFonts w:ascii="Times New Roman" w:hAnsi="Times New Roman"/>
          <w:sz w:val="24"/>
          <w:szCs w:val="24"/>
        </w:rPr>
        <w:t xml:space="preserve"> </w:t>
      </w:r>
      <w:r w:rsidR="005D3993" w:rsidRPr="00EF7361">
        <w:rPr>
          <w:rFonts w:ascii="Times New Roman" w:hAnsi="Times New Roman"/>
          <w:sz w:val="24"/>
          <w:szCs w:val="24"/>
        </w:rPr>
        <w:t>„</w:t>
      </w:r>
      <w:r w:rsidR="00E93D0A" w:rsidRPr="00EF7361">
        <w:rPr>
          <w:rFonts w:ascii="Times New Roman" w:hAnsi="Times New Roman"/>
          <w:bCs/>
          <w:sz w:val="24"/>
          <w:szCs w:val="24"/>
        </w:rPr>
        <w:t>Zalaszentgrót Város Önkormányzatának közigazgatási területén működő oktatási-, nevelési és szociális intézmények közétkeztetésének, valamint a szünidei gyermekétkeztetésnek a folyamatos biztosítására</w:t>
      </w:r>
      <w:r w:rsidR="005D3993" w:rsidRPr="00EF7361">
        <w:rPr>
          <w:rFonts w:ascii="Times New Roman" w:hAnsi="Times New Roman"/>
          <w:bCs/>
          <w:sz w:val="24"/>
          <w:szCs w:val="24"/>
        </w:rPr>
        <w:t>”</w:t>
      </w:r>
      <w:r w:rsidR="00E93D0A" w:rsidRPr="00EF7361">
        <w:rPr>
          <w:rFonts w:ascii="Times New Roman" w:hAnsi="Times New Roman"/>
          <w:bCs/>
          <w:sz w:val="24"/>
          <w:szCs w:val="24"/>
        </w:rPr>
        <w:t xml:space="preserve"> az alábbi táblázatban szereplő elfogadott árakkal:</w:t>
      </w:r>
    </w:p>
    <w:p w14:paraId="17BC0445" w14:textId="22FC807E" w:rsidR="00E93D0A" w:rsidRPr="00EF7361" w:rsidRDefault="00E93D0A" w:rsidP="00EF73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EF7361" w:rsidRPr="00EF7361" w14:paraId="1867FEC3" w14:textId="77777777" w:rsidTr="00FD2435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150B0011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0E3E00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</w:t>
            </w:r>
          </w:p>
          <w:p w14:paraId="576D7E2F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E8EB867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b)</w:t>
            </w:r>
          </w:p>
          <w:p w14:paraId="64450D66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03C6AC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Összesített</w:t>
            </w:r>
          </w:p>
          <w:p w14:paraId="64E96C27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bruttó ár</w:t>
            </w:r>
          </w:p>
          <w:p w14:paraId="69E712C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 + b)</w:t>
            </w:r>
          </w:p>
          <w:p w14:paraId="60C8F4E6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EF7361" w:rsidRPr="00EF7361" w14:paraId="1764FAD1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68A5453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gyógypedagógiai intézmény kollégiumában biztosítandó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5C7E8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26E17EC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4987247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210</w:t>
            </w:r>
          </w:p>
        </w:tc>
      </w:tr>
      <w:tr w:rsidR="00EF7361" w:rsidRPr="00EF7361" w14:paraId="1EE3FD46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17F6E27E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bölcsődei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BC8F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38EF90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C4B46B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95</w:t>
            </w:r>
          </w:p>
        </w:tc>
      </w:tr>
      <w:tr w:rsidR="00EF7361" w:rsidRPr="00EF7361" w14:paraId="655EA07B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2B781B68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bölcsődei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0285E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D971D9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FF1412F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30</w:t>
            </w:r>
          </w:p>
        </w:tc>
      </w:tr>
      <w:tr w:rsidR="00EF7361" w:rsidRPr="00EF7361" w14:paraId="1A793F7D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7A3F8AFD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C3F2DC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248D1F0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EAAD34F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115</w:t>
            </w:r>
          </w:p>
        </w:tc>
      </w:tr>
      <w:tr w:rsidR="00EF7361" w:rsidRPr="00EF7361" w14:paraId="3D9052AB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3885645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óvodai, bölcsődei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66635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2FD3036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62F3EFD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505</w:t>
            </w:r>
          </w:p>
        </w:tc>
      </w:tr>
      <w:tr w:rsidR="00EF7361" w:rsidRPr="00EF7361" w14:paraId="5A22559F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64C02D08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óvodai, bölcsődei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8C6D9D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555F47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D90E15C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115</w:t>
            </w:r>
          </w:p>
        </w:tc>
      </w:tr>
      <w:tr w:rsidR="00EF7361" w:rsidRPr="00EF7361" w14:paraId="43FA7414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723B8E60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lastRenderedPageBreak/>
              <w:t>Az iskolai és a gyógypedagógiai intézményi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D1DC01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AF1F83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FCB43F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120</w:t>
            </w:r>
          </w:p>
        </w:tc>
      </w:tr>
      <w:tr w:rsidR="00EF7361" w:rsidRPr="00EF7361" w14:paraId="0A8D6DAD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7A4402F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iskolai, a gyógypedagógiai intézményi ebéd, valamint a szociális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31FC65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AC798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9BFB4F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645</w:t>
            </w:r>
          </w:p>
        </w:tc>
      </w:tr>
      <w:tr w:rsidR="00EF7361" w:rsidRPr="00EF7361" w14:paraId="630D2FA5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6EB53D71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iskolai és a gyógypedagógiai intézményi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030FB6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27E961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D514D3E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120</w:t>
            </w:r>
          </w:p>
        </w:tc>
      </w:tr>
      <w:tr w:rsidR="00EF7361" w:rsidRPr="00EF7361" w14:paraId="4C5F0CA4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0BE9AAF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gyógypedagógiai intézmény kollégiumában biztosítandó vacsora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511117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0951C9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B9348DD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380</w:t>
            </w:r>
          </w:p>
        </w:tc>
      </w:tr>
      <w:tr w:rsidR="00EF7361" w:rsidRPr="00EF7361" w14:paraId="1F98DA6E" w14:textId="77777777" w:rsidTr="00377912">
        <w:trPr>
          <w:jc w:val="center"/>
        </w:trPr>
        <w:tc>
          <w:tcPr>
            <w:tcW w:w="8568" w:type="dxa"/>
            <w:gridSpan w:val="4"/>
            <w:shd w:val="clear" w:color="auto" w:fill="auto"/>
            <w:vAlign w:val="center"/>
          </w:tcPr>
          <w:p w14:paraId="7574DEE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Szünidei gyermekétkezés</w:t>
            </w:r>
          </w:p>
        </w:tc>
      </w:tr>
      <w:tr w:rsidR="00EF7361" w:rsidRPr="00EF7361" w14:paraId="735CE764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46006795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Ebéd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adagonkétni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928CC2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92EA8D8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E10536B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505</w:t>
            </w:r>
          </w:p>
        </w:tc>
      </w:tr>
      <w:tr w:rsidR="009755E7" w:rsidRPr="00EF7361" w14:paraId="465FE759" w14:textId="77777777" w:rsidTr="00377912">
        <w:trPr>
          <w:jc w:val="center"/>
        </w:trPr>
        <w:tc>
          <w:tcPr>
            <w:tcW w:w="3435" w:type="dxa"/>
            <w:shd w:val="clear" w:color="auto" w:fill="auto"/>
          </w:tcPr>
          <w:p w14:paraId="4E25D805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Ebéd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adagonkétni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D18DA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0F1F49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430274A" w14:textId="77777777" w:rsidR="009755E7" w:rsidRPr="00EF7361" w:rsidRDefault="009755E7" w:rsidP="00EF7361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645</w:t>
            </w:r>
          </w:p>
        </w:tc>
      </w:tr>
    </w:tbl>
    <w:p w14:paraId="4BDA28CE" w14:textId="77777777" w:rsidR="00E93D0A" w:rsidRPr="00EF7361" w:rsidRDefault="00E93D0A" w:rsidP="00EF73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1B621E3" w14:textId="433EBC35" w:rsidR="00EF7361" w:rsidRPr="00EF7361" w:rsidRDefault="00AA3669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 xml:space="preserve">Tekintettel </w:t>
      </w:r>
      <w:r w:rsidR="00363E5B" w:rsidRPr="00EF736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04A3D" w:rsidRPr="00EF7361">
        <w:rPr>
          <w:rFonts w:ascii="Times New Roman" w:hAnsi="Times New Roman" w:cs="Times New Roman"/>
          <w:bCs/>
          <w:sz w:val="24"/>
          <w:szCs w:val="24"/>
        </w:rPr>
        <w:t xml:space="preserve">veszélyhelyzettel összefüggő átmeneti szabályokról szóló </w:t>
      </w:r>
      <w:r w:rsidR="00363E5B" w:rsidRPr="00EF7361">
        <w:rPr>
          <w:rFonts w:ascii="Times New Roman" w:hAnsi="Times New Roman" w:cs="Times New Roman"/>
          <w:bCs/>
          <w:sz w:val="24"/>
          <w:szCs w:val="24"/>
        </w:rPr>
        <w:t>2021. évi XCIX. törvény 147.</w:t>
      </w:r>
      <w:r w:rsidR="00930127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3E5B" w:rsidRPr="00EF7361">
        <w:rPr>
          <w:rFonts w:ascii="Times New Roman" w:hAnsi="Times New Roman" w:cs="Times New Roman"/>
          <w:bCs/>
          <w:sz w:val="24"/>
          <w:szCs w:val="24"/>
        </w:rPr>
        <w:t>§ (2) bekezdés</w:t>
      </w:r>
      <w:r w:rsidR="00604A3D" w:rsidRPr="00EF7361">
        <w:rPr>
          <w:rFonts w:ascii="Times New Roman" w:hAnsi="Times New Roman" w:cs="Times New Roman"/>
          <w:bCs/>
          <w:sz w:val="24"/>
          <w:szCs w:val="24"/>
        </w:rPr>
        <w:t xml:space="preserve">ére, a koronavírus-világjárvány nemzetgazdaságot érintő hatásának enyhítése érdekében szükséges gazdasági intézkedésről szóló 603/2020. (XII. 18.) számú Korm. rendelet </w:t>
      </w:r>
      <w:r w:rsidR="00363E5B" w:rsidRPr="00EF7361">
        <w:rPr>
          <w:rFonts w:ascii="Times New Roman" w:hAnsi="Times New Roman" w:cs="Times New Roman"/>
          <w:bCs/>
          <w:sz w:val="24"/>
          <w:szCs w:val="24"/>
        </w:rPr>
        <w:t>hatálybalépésének napjától</w:t>
      </w:r>
      <w:r w:rsidR="00FD2435" w:rsidRPr="00EF7361">
        <w:rPr>
          <w:rFonts w:ascii="Times New Roman" w:hAnsi="Times New Roman" w:cs="Times New Roman"/>
          <w:bCs/>
          <w:sz w:val="24"/>
          <w:szCs w:val="24"/>
        </w:rPr>
        <w:t xml:space="preserve"> a helyi önkormányzat </w:t>
      </w:r>
      <w:r w:rsidR="00363E5B" w:rsidRPr="00EF7361">
        <w:rPr>
          <w:rFonts w:ascii="Times New Roman" w:hAnsi="Times New Roman" w:cs="Times New Roman"/>
          <w:bCs/>
          <w:sz w:val="24"/>
          <w:szCs w:val="24"/>
        </w:rPr>
        <w:t xml:space="preserve">már megállapított új díjat nem vezethet be, 2021. december 31. napjáig új díjat nem állapíthat meg, meglévő díjat új kötelezetti körre nem terjeszthet ki. </w:t>
      </w:r>
    </w:p>
    <w:p w14:paraId="183D9683" w14:textId="61D7242E" w:rsidR="00E97BE2" w:rsidRPr="00EF7361" w:rsidRDefault="00E97BE2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 xml:space="preserve">Fent leírtak </w:t>
      </w:r>
      <w:r w:rsidR="005D3993" w:rsidRPr="00EF7361">
        <w:rPr>
          <w:rFonts w:ascii="Times New Roman" w:hAnsi="Times New Roman" w:cs="Times New Roman"/>
          <w:bCs/>
          <w:sz w:val="24"/>
          <w:szCs w:val="24"/>
        </w:rPr>
        <w:t>szerint</w:t>
      </w:r>
      <w:r w:rsidRPr="00EF7361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F72EC8">
        <w:rPr>
          <w:rFonts w:ascii="Times New Roman" w:hAnsi="Times New Roman" w:cs="Times New Roman"/>
          <w:bCs/>
          <w:sz w:val="24"/>
          <w:szCs w:val="24"/>
        </w:rPr>
        <w:t>szolgáltatási</w:t>
      </w:r>
      <w:r w:rsidRPr="00EF7361">
        <w:rPr>
          <w:rFonts w:ascii="Times New Roman" w:hAnsi="Times New Roman" w:cs="Times New Roman"/>
          <w:bCs/>
          <w:sz w:val="24"/>
          <w:szCs w:val="24"/>
        </w:rPr>
        <w:t xml:space="preserve"> szerződés IV.6-os pontjában is meghatározva a vállalkozó a Korm. rendelet hatályon kívül helyezéséig </w:t>
      </w:r>
      <w:r w:rsidR="00FD2435" w:rsidRPr="00EF7361">
        <w:rPr>
          <w:rFonts w:ascii="Times New Roman" w:hAnsi="Times New Roman" w:cs="Times New Roman"/>
          <w:bCs/>
          <w:sz w:val="24"/>
          <w:szCs w:val="24"/>
        </w:rPr>
        <w:t xml:space="preserve">szükségszerűen </w:t>
      </w:r>
      <w:r w:rsidRPr="00EF7361">
        <w:rPr>
          <w:rFonts w:ascii="Times New Roman" w:hAnsi="Times New Roman" w:cs="Times New Roman"/>
          <w:bCs/>
          <w:sz w:val="24"/>
          <w:szCs w:val="24"/>
        </w:rPr>
        <w:t>a korábbi árakat alkalmazza.</w:t>
      </w:r>
    </w:p>
    <w:p w14:paraId="35EE2F53" w14:textId="7AE552FB" w:rsidR="00E97BE2" w:rsidRPr="00EF7361" w:rsidRDefault="00E97BE2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>Ezen túlmenően</w:t>
      </w:r>
      <w:r w:rsidR="007B4827" w:rsidRPr="00EF7361">
        <w:rPr>
          <w:rFonts w:ascii="Times New Roman" w:hAnsi="Times New Roman" w:cs="Times New Roman"/>
          <w:bCs/>
          <w:sz w:val="24"/>
          <w:szCs w:val="24"/>
        </w:rPr>
        <w:t xml:space="preserve"> a jelenlegi gazdasági, piaci folyamatok miatt a vállalkozó többször is Önkormányzatunkhoz fordult az árak emelésének elfogadása érdekében, melyről </w:t>
      </w:r>
      <w:r w:rsidR="00272529" w:rsidRPr="00EF7361">
        <w:rPr>
          <w:rFonts w:ascii="Times New Roman" w:hAnsi="Times New Roman" w:cs="Times New Roman"/>
          <w:bCs/>
          <w:sz w:val="24"/>
          <w:szCs w:val="24"/>
        </w:rPr>
        <w:t>hosszas indoklását is jelezte felénk.</w:t>
      </w:r>
    </w:p>
    <w:p w14:paraId="4AAD630A" w14:textId="78BD5A36" w:rsidR="00272529" w:rsidRPr="00EF7361" w:rsidRDefault="00272529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3AB2D2" w14:textId="70613220" w:rsidR="00272529" w:rsidRPr="00EF7361" w:rsidRDefault="00272529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>A jelenlegi piaci folyamatok</w:t>
      </w:r>
      <w:r w:rsidR="004C3D12" w:rsidRPr="00EF7361">
        <w:rPr>
          <w:rFonts w:ascii="Times New Roman" w:hAnsi="Times New Roman" w:cs="Times New Roman"/>
          <w:bCs/>
          <w:sz w:val="24"/>
          <w:szCs w:val="24"/>
        </w:rPr>
        <w:t xml:space="preserve"> sajnálatos módon elengedhetetlenné teszik a korrekciót, mivel </w:t>
      </w:r>
      <w:r w:rsidR="003C6F31" w:rsidRPr="003C6F31">
        <w:rPr>
          <w:rFonts w:ascii="Times New Roman" w:hAnsi="Times New Roman" w:cs="Times New Roman"/>
          <w:bCs/>
          <w:sz w:val="24"/>
          <w:szCs w:val="24"/>
        </w:rPr>
        <w:t>a</w:t>
      </w:r>
      <w:r w:rsidR="003C6F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6F31" w:rsidRPr="003C6F31">
        <w:rPr>
          <w:rFonts w:ascii="Times New Roman" w:hAnsi="Times New Roman" w:cs="Times New Roman"/>
          <w:bCs/>
          <w:sz w:val="24"/>
          <w:szCs w:val="24"/>
        </w:rPr>
        <w:t>közétkeztetésre vonatkozó táplálkozás-egészségügyi előírásokról</w:t>
      </w:r>
      <w:r w:rsidR="003C6F31">
        <w:rPr>
          <w:rFonts w:ascii="Times New Roman" w:hAnsi="Times New Roman" w:cs="Times New Roman"/>
          <w:bCs/>
          <w:sz w:val="24"/>
          <w:szCs w:val="24"/>
        </w:rPr>
        <w:t xml:space="preserve"> szóló </w:t>
      </w:r>
      <w:r w:rsidR="004C3D12" w:rsidRPr="00EF7361">
        <w:rPr>
          <w:rFonts w:ascii="Times New Roman" w:hAnsi="Times New Roman" w:cs="Times New Roman"/>
          <w:bCs/>
          <w:sz w:val="24"/>
          <w:szCs w:val="24"/>
        </w:rPr>
        <w:t>37/2014. (VI.</w:t>
      </w:r>
      <w:r w:rsidR="003C6F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D12" w:rsidRPr="00EF7361">
        <w:rPr>
          <w:rFonts w:ascii="Times New Roman" w:hAnsi="Times New Roman" w:cs="Times New Roman"/>
          <w:bCs/>
          <w:sz w:val="24"/>
          <w:szCs w:val="24"/>
        </w:rPr>
        <w:t>30.) EMMI rendeletben foglaltak betartása mostanra lehetetlenné vált a vállalkozó számra a jelenlegi díjak mellett. Ugyan a KSH az előző év azonos időszakához képest csak 4,4%-os élelmiszer áremelkedést közöl, az egyes élelmiszerek felhasználásban betöltött súlyát tekintve a mutatók már sokkal rosszabbul alakulnak. Kiemelve pár nagy mennyiségben használt élelmiszert az látható, hogy 2020. októberhez képest a burgonya ára 44%-ot, a paradicsom 22%-ot, a sárgarépa</w:t>
      </w:r>
      <w:r w:rsidR="001126E3" w:rsidRPr="00EF7361">
        <w:rPr>
          <w:rFonts w:ascii="Times New Roman" w:hAnsi="Times New Roman" w:cs="Times New Roman"/>
          <w:bCs/>
          <w:sz w:val="24"/>
          <w:szCs w:val="24"/>
        </w:rPr>
        <w:t xml:space="preserve"> 33%-ot, a vöröshagyma 39%-ot, a BL 55-ös búzaliszt 50%-ot, az étolaj 35%-ot, a baromfihús 25%-ot emelkedett, de a gyümölcsök ára is jelentősen nőtt a kedvezőtlen időjárási körülmények okozta terméshozam csökkenés miatt. Várhatóan komoly befolyással lesznek a 2022</w:t>
      </w:r>
      <w:r w:rsidR="00A071E1">
        <w:rPr>
          <w:rFonts w:ascii="Times New Roman" w:hAnsi="Times New Roman" w:cs="Times New Roman"/>
          <w:bCs/>
          <w:sz w:val="24"/>
          <w:szCs w:val="24"/>
        </w:rPr>
        <w:t>. évi</w:t>
      </w:r>
      <w:r w:rsidR="001126E3" w:rsidRPr="00EF7361">
        <w:rPr>
          <w:rFonts w:ascii="Times New Roman" w:hAnsi="Times New Roman" w:cs="Times New Roman"/>
          <w:bCs/>
          <w:sz w:val="24"/>
          <w:szCs w:val="24"/>
        </w:rPr>
        <w:t xml:space="preserve"> élelmiszerárakra a 2-3-szoros</w:t>
      </w:r>
      <w:r w:rsidR="00A071E1">
        <w:rPr>
          <w:rFonts w:ascii="Times New Roman" w:hAnsi="Times New Roman" w:cs="Times New Roman"/>
          <w:bCs/>
          <w:sz w:val="24"/>
          <w:szCs w:val="24"/>
        </w:rPr>
        <w:t>ára megemelkedett</w:t>
      </w:r>
      <w:r w:rsidR="001126E3" w:rsidRPr="00EF7361">
        <w:rPr>
          <w:rFonts w:ascii="Times New Roman" w:hAnsi="Times New Roman" w:cs="Times New Roman"/>
          <w:bCs/>
          <w:sz w:val="24"/>
          <w:szCs w:val="24"/>
        </w:rPr>
        <w:t xml:space="preserve"> ipari földgáz és villamosenergia árak is. </w:t>
      </w:r>
      <w:r w:rsidR="007F7772" w:rsidRPr="00EF7361">
        <w:rPr>
          <w:rFonts w:ascii="Times New Roman" w:hAnsi="Times New Roman" w:cs="Times New Roman"/>
          <w:bCs/>
          <w:sz w:val="24"/>
          <w:szCs w:val="24"/>
        </w:rPr>
        <w:t>További árfelhajtó hatása lesz a minimálbérek emelésének, a munkaerőhiánynak, illetve az üzemanyag árak által megnövelt logisztikai költségének, mely növekmény természetszerűen meg fog jelenni a fogyasztói árakban. Nagyobb élelmiszeripari szereplők jelenleg 30% áremelkedést jósolnak a következő esztendőre.</w:t>
      </w:r>
    </w:p>
    <w:p w14:paraId="5BA0CF48" w14:textId="5C70553D" w:rsidR="007B4827" w:rsidRPr="00EF7361" w:rsidRDefault="007F7772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 xml:space="preserve">Fontos még látni a gyermekétkeztetést terhelő ÁFA tartalmának problémáját is. Bár a szakmai szervezetek évek óta lobbiznak a gyermekétkeztetés térítési díj ÁFA tartalmának csökkentéséért, </w:t>
      </w:r>
      <w:r w:rsidR="00961718" w:rsidRPr="00EF7361">
        <w:rPr>
          <w:rFonts w:ascii="Times New Roman" w:hAnsi="Times New Roman" w:cs="Times New Roman"/>
          <w:bCs/>
          <w:sz w:val="24"/>
          <w:szCs w:val="24"/>
        </w:rPr>
        <w:t xml:space="preserve">de mindeddig zárt kapukat döngettek. 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Kiindulva abból az elvből, hogy a szülő a gyermekétkeztetés térítési díjában kizárólag a gyermek ételének elkészítéséhez felhasznált nyersanyagot fizeti meg, s így lényegében nyersanyagot, élelmiszert vásárol – persze egy szolgáltatás látszata mögé rejtve, ahol a szolgáltatást magát ténylegesen a Magyar Állam és a települési önkormányzat fizeti -, mindenképpen említésre méltó, hogy míg a boltban a kedvezményes ÁFA hatálya alá eső termékeket akár 5% ÁFA tartalommal meg tudja vásárolni, ugyan arra az élelmiszerre a közétkeztetésben - ami egy szociális, népjóléti, gyermekvédelmi szolgáltatás – 27% </w:t>
      </w:r>
      <w:proofErr w:type="spellStart"/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DC22EA">
        <w:rPr>
          <w:rFonts w:ascii="Times New Roman" w:eastAsia="Times New Roman" w:hAnsi="Times New Roman" w:cs="Times New Roman"/>
          <w:sz w:val="24"/>
          <w:szCs w:val="24"/>
          <w:lang w:eastAsia="hu-HU"/>
        </w:rPr>
        <w:t>fá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fizet. Értelmezendő ez abban a formában is, hogy míg a szülő az élelmiszerboltban 100 Forintból nettó értéken akár 95 Ft-nyi élelmiszert is tud venni, addig a közétkeztetésben az általa befizetett 100 Ft térítési díjból csak nettó 78 Ft fordítható a gyermekek ételére.</w:t>
      </w:r>
      <w:r w:rsidR="00961718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4827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forgalmi adójának 5%-ra történő csökkentése, vagy akár adómentessé tétele ebből is láthatóan kompenzálni lenne képes a piaci folyamatok hatására egyéb lehetőség hiányában a családokra, illetve a településekre hárítandó áremelkedést.</w:t>
      </w:r>
    </w:p>
    <w:p w14:paraId="433CD785" w14:textId="58C726AE" w:rsidR="007B4827" w:rsidRPr="00EF7361" w:rsidRDefault="007B4827" w:rsidP="00EF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Miután jelenleg fentebb leírtak tekintetében nem látszanak előre mutató folyamatok, így a 2021-es moratóriumot követően (mely annak ellenére vette egy kalap alá a közétkeztetést az összes települési önkormányzatok által díj ellenében végzett szolgáltatással, hogy az szociális, a gyermekek védelmét szolgáló és nem profittermelő szolgáltatás) 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Vásártér Bt. 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kumulált módon 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volt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kénytelenek javaslatot tenni az intézményi gyermekétkeztetés díjának emelésére átlagosan </w:t>
      </w:r>
      <w:r w:rsidR="00AD625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%-os mértékben, biztosítva ezzel, hogy a 37/2014. (IV.30.) EMMI rendelet előírásainak megfelelő minőségű és mennyiségű ételt tudj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ana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k szolgáltatni, valamint a közelmúltban Rövid Ellátási Lánc elnevezéssel bevezetett új szabályozásnak eleget tudj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961718"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k tenni.</w:t>
      </w:r>
    </w:p>
    <w:p w14:paraId="6B23C17E" w14:textId="77777777" w:rsidR="00EF7361" w:rsidRPr="00EF7361" w:rsidRDefault="00EF7361" w:rsidP="00EF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8340A2" w14:textId="49D87AA4" w:rsidR="00AD6258" w:rsidRDefault="00AD6258" w:rsidP="00EF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imént leírt indoklások alapján az előterjesztés </w:t>
      </w:r>
      <w:r w:rsidR="005842A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mellékletében találhatóak a javasolt emelt árak, illetve azok százalékos összehasonlítása a korábbi díjakhoz képest.</w:t>
      </w:r>
    </w:p>
    <w:p w14:paraId="0E596B76" w14:textId="77777777" w:rsidR="00C31886" w:rsidRPr="00EF7361" w:rsidRDefault="00C31886" w:rsidP="00EF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E6A584" w14:textId="1D8C4EA9" w:rsidR="007B681A" w:rsidRPr="002B7715" w:rsidRDefault="009D6E30" w:rsidP="00EF7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F7361">
        <w:rPr>
          <w:rFonts w:ascii="Times New Roman" w:hAnsi="Times New Roman" w:cs="Times New Roman"/>
          <w:bCs/>
          <w:sz w:val="24"/>
          <w:szCs w:val="24"/>
        </w:rPr>
        <w:t>Tekintettel a fent leírtakra és a saját bőrünkön is tapasztalható gazdasági</w:t>
      </w:r>
      <w:r w:rsidR="00FD2435" w:rsidRPr="00EF7361">
        <w:rPr>
          <w:rFonts w:ascii="Times New Roman" w:hAnsi="Times New Roman" w:cs="Times New Roman"/>
          <w:bCs/>
          <w:sz w:val="24"/>
          <w:szCs w:val="24"/>
        </w:rPr>
        <w:t>,</w:t>
      </w:r>
      <w:r w:rsidRPr="00EF7361">
        <w:rPr>
          <w:rFonts w:ascii="Times New Roman" w:hAnsi="Times New Roman" w:cs="Times New Roman"/>
          <w:bCs/>
          <w:sz w:val="24"/>
          <w:szCs w:val="24"/>
        </w:rPr>
        <w:t xml:space="preserve"> piaci ár</w:t>
      </w:r>
      <w:r w:rsidR="005D3993" w:rsidRPr="00EF7361">
        <w:rPr>
          <w:rFonts w:ascii="Times New Roman" w:hAnsi="Times New Roman" w:cs="Times New Roman"/>
          <w:bCs/>
          <w:sz w:val="24"/>
          <w:szCs w:val="24"/>
        </w:rPr>
        <w:t xml:space="preserve">ak </w:t>
      </w:r>
      <w:r w:rsidRPr="00EF7361">
        <w:rPr>
          <w:rFonts w:ascii="Times New Roman" w:hAnsi="Times New Roman" w:cs="Times New Roman"/>
          <w:bCs/>
          <w:sz w:val="24"/>
          <w:szCs w:val="24"/>
        </w:rPr>
        <w:t>növekedés</w:t>
      </w:r>
      <w:r w:rsidR="005D3993" w:rsidRPr="00EF7361">
        <w:rPr>
          <w:rFonts w:ascii="Times New Roman" w:hAnsi="Times New Roman" w:cs="Times New Roman"/>
          <w:bCs/>
          <w:sz w:val="24"/>
          <w:szCs w:val="24"/>
        </w:rPr>
        <w:t>é</w:t>
      </w:r>
      <w:r w:rsidRPr="00EF7361">
        <w:rPr>
          <w:rFonts w:ascii="Times New Roman" w:hAnsi="Times New Roman" w:cs="Times New Roman"/>
          <w:bCs/>
          <w:sz w:val="24"/>
          <w:szCs w:val="24"/>
        </w:rPr>
        <w:t>re</w:t>
      </w:r>
      <w:r w:rsidR="00594646" w:rsidRPr="00EF7361">
        <w:rPr>
          <w:rFonts w:ascii="Times New Roman" w:hAnsi="Times New Roman" w:cs="Times New Roman"/>
          <w:bCs/>
          <w:sz w:val="24"/>
          <w:szCs w:val="24"/>
        </w:rPr>
        <w:t>,</w:t>
      </w:r>
      <w:r w:rsidRPr="00EF7361">
        <w:rPr>
          <w:rFonts w:ascii="Times New Roman" w:hAnsi="Times New Roman" w:cs="Times New Roman"/>
          <w:bCs/>
          <w:sz w:val="24"/>
          <w:szCs w:val="24"/>
        </w:rPr>
        <w:t xml:space="preserve"> kérem a Tisztelt Képviselő-társakat a </w:t>
      </w:r>
      <w:r w:rsidR="00AD6258" w:rsidRPr="00EF7361">
        <w:rPr>
          <w:rFonts w:ascii="Times New Roman" w:hAnsi="Times New Roman" w:cs="Times New Roman"/>
          <w:bCs/>
          <w:sz w:val="24"/>
          <w:szCs w:val="24"/>
        </w:rPr>
        <w:t>leírt javaslat áttanulmányozására és elfogadására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 xml:space="preserve"> azzal, hogy a 603/2020. (XII. 18.) számú Korm. rendeletnek eleget téve a szül</w:t>
      </w:r>
      <w:r w:rsidR="00047D5A">
        <w:rPr>
          <w:rFonts w:ascii="Times New Roman" w:hAnsi="Times New Roman" w:cs="Times New Roman"/>
          <w:bCs/>
          <w:sz w:val="24"/>
          <w:szCs w:val="24"/>
        </w:rPr>
        <w:t>ő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>k felé tovább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>számlázandó normatív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>át a Korm</w:t>
      </w:r>
      <w:r w:rsidR="00047D5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>rendelet hatályban maradásáig nem em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>el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>jük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>,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 xml:space="preserve"> annak különbözetét a</w:t>
      </w:r>
      <w:r w:rsidR="00EF7361" w:rsidRPr="00EF7361">
        <w:rPr>
          <w:rFonts w:ascii="Times New Roman" w:hAnsi="Times New Roman" w:cs="Times New Roman"/>
          <w:bCs/>
          <w:sz w:val="24"/>
          <w:szCs w:val="24"/>
        </w:rPr>
        <w:t>z</w:t>
      </w:r>
      <w:r w:rsidR="00FC05D6" w:rsidRPr="00EF7361">
        <w:rPr>
          <w:rFonts w:ascii="Times New Roman" w:hAnsi="Times New Roman" w:cs="Times New Roman"/>
          <w:bCs/>
          <w:sz w:val="24"/>
          <w:szCs w:val="24"/>
        </w:rPr>
        <w:t xml:space="preserve"> Önkormányzat átvállalja.</w:t>
      </w:r>
      <w:r w:rsidR="00E00E0F" w:rsidRPr="00EF7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7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Tehát a nyersanyag költség emelkedése folytán a </w:t>
      </w:r>
      <w:r w:rsidR="002B7715" w:rsidRPr="00047D5A">
        <w:rPr>
          <w:rFonts w:ascii="Times New Roman" w:hAnsi="Times New Roman"/>
          <w:bCs/>
          <w:sz w:val="24"/>
          <w:szCs w:val="24"/>
        </w:rPr>
        <w:t xml:space="preserve">2021. június 29-én </w:t>
      </w:r>
      <w:r w:rsidR="002B7715" w:rsidRPr="00047D5A">
        <w:rPr>
          <w:rFonts w:ascii="Times New Roman" w:hAnsi="Times New Roman" w:cs="Times New Roman"/>
          <w:sz w:val="24"/>
          <w:szCs w:val="24"/>
        </w:rPr>
        <w:t xml:space="preserve">kötött </w:t>
      </w:r>
      <w:r w:rsidR="00812D6D">
        <w:rPr>
          <w:rFonts w:ascii="Times New Roman" w:hAnsi="Times New Roman" w:cs="Times New Roman"/>
          <w:sz w:val="24"/>
          <w:szCs w:val="24"/>
        </w:rPr>
        <w:t>szolgáltatási</w:t>
      </w:r>
      <w:r w:rsidR="002B7715" w:rsidRPr="00047D5A">
        <w:rPr>
          <w:rFonts w:ascii="Times New Roman" w:hAnsi="Times New Roman" w:cs="Times New Roman"/>
          <w:sz w:val="24"/>
          <w:szCs w:val="24"/>
        </w:rPr>
        <w:t xml:space="preserve"> szerződés</w:t>
      </w:r>
      <w:r w:rsidR="002B7715">
        <w:rPr>
          <w:rFonts w:ascii="Times New Roman" w:hAnsi="Times New Roman" w:cs="Times New Roman"/>
          <w:sz w:val="24"/>
          <w:szCs w:val="24"/>
        </w:rPr>
        <w:t>ben rögzített vállalkozói díj módosítással meg</w:t>
      </w:r>
      <w:r w:rsidR="007B2739">
        <w:rPr>
          <w:rFonts w:ascii="Times New Roman" w:hAnsi="Times New Roman" w:cs="Times New Roman"/>
          <w:sz w:val="24"/>
          <w:szCs w:val="24"/>
        </w:rPr>
        <w:t>emelked</w:t>
      </w:r>
      <w:r w:rsidR="002B7715">
        <w:rPr>
          <w:rFonts w:ascii="Times New Roman" w:hAnsi="Times New Roman" w:cs="Times New Roman"/>
          <w:sz w:val="24"/>
          <w:szCs w:val="24"/>
        </w:rPr>
        <w:t xml:space="preserve">ő összege </w:t>
      </w:r>
      <w:r w:rsidR="007B2739">
        <w:rPr>
          <w:rFonts w:ascii="Times New Roman" w:hAnsi="Times New Roman"/>
          <w:bCs/>
          <w:color w:val="000000"/>
          <w:sz w:val="24"/>
          <w:szCs w:val="24"/>
        </w:rPr>
        <w:t xml:space="preserve">a központi jogszabályokban kötelezően előírt változtatási tilalom időtartamáig </w:t>
      </w:r>
      <w:r w:rsidR="002B7715">
        <w:rPr>
          <w:rFonts w:ascii="Times New Roman" w:hAnsi="Times New Roman" w:cs="Times New Roman"/>
          <w:sz w:val="24"/>
          <w:szCs w:val="24"/>
        </w:rPr>
        <w:t>nem kerül beépítésre a térítési díjba.</w:t>
      </w:r>
      <w:r w:rsidR="007B2739">
        <w:rPr>
          <w:rFonts w:ascii="Times New Roman" w:hAnsi="Times New Roman" w:cs="Times New Roman"/>
          <w:sz w:val="24"/>
          <w:szCs w:val="24"/>
        </w:rPr>
        <w:t xml:space="preserve"> A vállalkozói díjat érintő szerződésmódosítás 2022. január 1. napjától kerülne alkalmazásra a szerződő felek által.</w:t>
      </w:r>
    </w:p>
    <w:p w14:paraId="3A1AC4EE" w14:textId="3001ABA3" w:rsidR="009D6E30" w:rsidRPr="00EF7361" w:rsidRDefault="009D6E30" w:rsidP="00EF7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163921" w14:textId="14BF8BA6" w:rsidR="00D1253C" w:rsidRPr="00EF7361" w:rsidRDefault="00D1253C" w:rsidP="00EF73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361">
        <w:rPr>
          <w:rFonts w:ascii="Times New Roman" w:hAnsi="Times New Roman"/>
          <w:sz w:val="24"/>
          <w:szCs w:val="24"/>
        </w:rPr>
        <w:t xml:space="preserve">A Pénzügyi és Ügyrendi Bizottság az előterjesztést a 2021. </w:t>
      </w:r>
      <w:r w:rsidR="009D6E30" w:rsidRPr="00EF7361">
        <w:rPr>
          <w:rFonts w:ascii="Times New Roman" w:hAnsi="Times New Roman"/>
          <w:sz w:val="24"/>
          <w:szCs w:val="24"/>
        </w:rPr>
        <w:t>november</w:t>
      </w:r>
      <w:r w:rsidRPr="00EF7361">
        <w:rPr>
          <w:rFonts w:ascii="Times New Roman" w:hAnsi="Times New Roman"/>
          <w:sz w:val="24"/>
          <w:szCs w:val="24"/>
        </w:rPr>
        <w:t xml:space="preserve"> </w:t>
      </w:r>
      <w:r w:rsidR="004F53CA" w:rsidRPr="00EF7361">
        <w:rPr>
          <w:rFonts w:ascii="Times New Roman" w:hAnsi="Times New Roman"/>
          <w:sz w:val="24"/>
          <w:szCs w:val="24"/>
        </w:rPr>
        <w:t>18</w:t>
      </w:r>
      <w:r w:rsidRPr="00EF7361">
        <w:rPr>
          <w:rFonts w:ascii="Times New Roman" w:hAnsi="Times New Roman"/>
          <w:sz w:val="24"/>
          <w:szCs w:val="24"/>
        </w:rPr>
        <w:t xml:space="preserve">-i ülésén megtárgyalta, a </w:t>
      </w:r>
      <w:r w:rsidR="00600F52">
        <w:rPr>
          <w:rFonts w:ascii="Times New Roman" w:hAnsi="Times New Roman"/>
          <w:sz w:val="24"/>
          <w:szCs w:val="24"/>
        </w:rPr>
        <w:t>19</w:t>
      </w:r>
      <w:r w:rsidRPr="00EF7361">
        <w:rPr>
          <w:rFonts w:ascii="Times New Roman" w:hAnsi="Times New Roman"/>
          <w:sz w:val="24"/>
          <w:szCs w:val="24"/>
        </w:rPr>
        <w:t>/2021. (X</w:t>
      </w:r>
      <w:r w:rsidR="004F53CA" w:rsidRPr="00EF7361">
        <w:rPr>
          <w:rFonts w:ascii="Times New Roman" w:hAnsi="Times New Roman"/>
          <w:sz w:val="24"/>
          <w:szCs w:val="24"/>
        </w:rPr>
        <w:t>I</w:t>
      </w:r>
      <w:r w:rsidRPr="00EF7361">
        <w:rPr>
          <w:rFonts w:ascii="Times New Roman" w:hAnsi="Times New Roman"/>
          <w:sz w:val="24"/>
          <w:szCs w:val="24"/>
        </w:rPr>
        <w:t xml:space="preserve">. </w:t>
      </w:r>
      <w:r w:rsidR="004F53CA" w:rsidRPr="00EF7361">
        <w:rPr>
          <w:rFonts w:ascii="Times New Roman" w:hAnsi="Times New Roman"/>
          <w:sz w:val="24"/>
          <w:szCs w:val="24"/>
        </w:rPr>
        <w:t>18</w:t>
      </w:r>
      <w:r w:rsidRPr="00EF7361">
        <w:rPr>
          <w:rFonts w:ascii="Times New Roman" w:hAnsi="Times New Roman"/>
          <w:sz w:val="24"/>
          <w:szCs w:val="24"/>
        </w:rPr>
        <w:t>.) számú határozatával elfogadta és a Képviselő-testületnek is elfogadásra</w:t>
      </w:r>
      <w:r w:rsidR="00225BBF" w:rsidRPr="00EF7361">
        <w:rPr>
          <w:rFonts w:ascii="Times New Roman" w:hAnsi="Times New Roman"/>
          <w:sz w:val="24"/>
          <w:szCs w:val="24"/>
        </w:rPr>
        <w:t xml:space="preserve"> javasolja</w:t>
      </w:r>
      <w:r w:rsidRPr="00EF7361">
        <w:rPr>
          <w:rFonts w:ascii="Times New Roman" w:hAnsi="Times New Roman"/>
          <w:sz w:val="24"/>
          <w:szCs w:val="24"/>
        </w:rPr>
        <w:t>.</w:t>
      </w:r>
    </w:p>
    <w:p w14:paraId="7FEF4425" w14:textId="77777777" w:rsidR="00D1253C" w:rsidRPr="00EF7361" w:rsidRDefault="00D1253C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57A8C" w14:textId="77777777" w:rsidR="00937453" w:rsidRPr="00047D5A" w:rsidRDefault="00937453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</w:t>
      </w:r>
      <w:r w:rsidRPr="00047D5A">
        <w:rPr>
          <w:rFonts w:ascii="Times New Roman" w:hAnsi="Times New Roman" w:cs="Times New Roman"/>
          <w:sz w:val="24"/>
          <w:szCs w:val="24"/>
        </w:rPr>
        <w:t>azt követően az alábbi határozati javaslat</w:t>
      </w:r>
      <w:r w:rsidR="00925728" w:rsidRPr="00047D5A">
        <w:rPr>
          <w:rFonts w:ascii="Times New Roman" w:hAnsi="Times New Roman" w:cs="Times New Roman"/>
          <w:sz w:val="24"/>
          <w:szCs w:val="24"/>
        </w:rPr>
        <w:t>ot</w:t>
      </w:r>
      <w:r w:rsidRPr="00047D5A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14:paraId="5BB0D03F" w14:textId="45E4F033" w:rsidR="00925728" w:rsidRDefault="00925728" w:rsidP="00EF7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ADFB3D5" w14:textId="77777777" w:rsidR="007B2739" w:rsidRPr="00047D5A" w:rsidRDefault="007B2739" w:rsidP="00EF7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31DBDA" w14:textId="77777777" w:rsidR="00C06A91" w:rsidRPr="00047D5A" w:rsidRDefault="00C06A91" w:rsidP="00EF7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7D5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78CC014D" w14:textId="77777777" w:rsidR="00636A1D" w:rsidRPr="00047D5A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55515" w14:textId="3BDA6669" w:rsidR="0005666D" w:rsidRPr="007A09B9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5A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 w:rsidR="0005666D" w:rsidRPr="00047D5A">
        <w:rPr>
          <w:rFonts w:ascii="Times New Roman" w:hAnsi="Times New Roman" w:cs="Times New Roman"/>
          <w:bCs/>
          <w:sz w:val="24"/>
          <w:szCs w:val="24"/>
        </w:rPr>
        <w:t xml:space="preserve"> úgy dönt, hogy 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a Vásártér Bt.-vel (8790 Zalaszentgrót, Templom tér 1.) </w:t>
      </w:r>
      <w:r w:rsidR="004F53CA" w:rsidRPr="00047D5A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 w:rsidR="004F53CA" w:rsidRPr="00047D5A">
        <w:rPr>
          <w:rFonts w:ascii="Times New Roman" w:hAnsi="Times New Roman"/>
          <w:sz w:val="24"/>
          <w:szCs w:val="24"/>
        </w:rPr>
        <w:t xml:space="preserve"> </w:t>
      </w:r>
      <w:r w:rsidR="004F53CA" w:rsidRPr="00047D5A">
        <w:rPr>
          <w:rFonts w:ascii="Times New Roman" w:hAnsi="Times New Roman"/>
          <w:bCs/>
          <w:sz w:val="24"/>
          <w:szCs w:val="24"/>
        </w:rPr>
        <w:t xml:space="preserve">Zalaszentgrót Város Önkormányzatának közigazgatási területén működő oktatási-, nevelési és szociális intézmények közétkeztetésének, valamint a szünidei gyermekétkeztetésnek a folyamatos biztosítására </w:t>
      </w:r>
      <w:r w:rsidR="003F5294" w:rsidRPr="00047D5A">
        <w:rPr>
          <w:rFonts w:ascii="Times New Roman" w:hAnsi="Times New Roman"/>
          <w:bCs/>
          <w:sz w:val="24"/>
          <w:szCs w:val="24"/>
        </w:rPr>
        <w:t xml:space="preserve">2021. </w:t>
      </w:r>
      <w:r w:rsidR="00050949" w:rsidRPr="00047D5A">
        <w:rPr>
          <w:rFonts w:ascii="Times New Roman" w:hAnsi="Times New Roman"/>
          <w:bCs/>
          <w:sz w:val="24"/>
          <w:szCs w:val="24"/>
        </w:rPr>
        <w:t>június 29</w:t>
      </w:r>
      <w:r w:rsidR="00FD2435" w:rsidRPr="00047D5A">
        <w:rPr>
          <w:rFonts w:ascii="Times New Roman" w:hAnsi="Times New Roman"/>
          <w:bCs/>
          <w:sz w:val="24"/>
          <w:szCs w:val="24"/>
        </w:rPr>
        <w:t xml:space="preserve">-én 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kötött </w:t>
      </w:r>
      <w:r w:rsidR="00812D6D">
        <w:rPr>
          <w:rFonts w:ascii="Times New Roman" w:hAnsi="Times New Roman" w:cs="Times New Roman"/>
          <w:sz w:val="24"/>
          <w:szCs w:val="24"/>
        </w:rPr>
        <w:t>szolgáltatási</w:t>
      </w:r>
      <w:r w:rsidR="00FD2435" w:rsidRPr="00047D5A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szerződését </w:t>
      </w:r>
      <w:r w:rsidR="00050949" w:rsidRPr="00047D5A">
        <w:rPr>
          <w:rFonts w:ascii="Times New Roman" w:hAnsi="Times New Roman" w:cs="Times New Roman"/>
          <w:sz w:val="24"/>
          <w:szCs w:val="24"/>
        </w:rPr>
        <w:t>202</w:t>
      </w:r>
      <w:r w:rsidR="0042304C">
        <w:rPr>
          <w:rFonts w:ascii="Times New Roman" w:hAnsi="Times New Roman" w:cs="Times New Roman"/>
          <w:sz w:val="24"/>
          <w:szCs w:val="24"/>
        </w:rPr>
        <w:t>2</w:t>
      </w:r>
      <w:r w:rsidR="00050949" w:rsidRPr="00047D5A">
        <w:rPr>
          <w:rFonts w:ascii="Times New Roman" w:hAnsi="Times New Roman" w:cs="Times New Roman"/>
          <w:sz w:val="24"/>
          <w:szCs w:val="24"/>
        </w:rPr>
        <w:t xml:space="preserve">. </w:t>
      </w:r>
      <w:r w:rsidR="0042304C">
        <w:rPr>
          <w:rFonts w:ascii="Times New Roman" w:hAnsi="Times New Roman" w:cs="Times New Roman"/>
          <w:sz w:val="24"/>
          <w:szCs w:val="24"/>
        </w:rPr>
        <w:t>január</w:t>
      </w:r>
      <w:r w:rsidR="00050949" w:rsidRPr="00047D5A">
        <w:rPr>
          <w:rFonts w:ascii="Times New Roman" w:hAnsi="Times New Roman" w:cs="Times New Roman"/>
          <w:sz w:val="24"/>
          <w:szCs w:val="24"/>
        </w:rPr>
        <w:t xml:space="preserve"> 1. </w:t>
      </w:r>
      <w:r w:rsidR="00044F55" w:rsidRPr="00047D5A">
        <w:rPr>
          <w:rFonts w:ascii="Times New Roman" w:hAnsi="Times New Roman" w:cs="Times New Roman"/>
          <w:sz w:val="24"/>
          <w:szCs w:val="24"/>
        </w:rPr>
        <w:t xml:space="preserve">napjától </w:t>
      </w:r>
      <w:r w:rsidR="004F53CA" w:rsidRPr="00047D5A">
        <w:rPr>
          <w:rFonts w:ascii="Times New Roman" w:hAnsi="Times New Roman" w:cs="Times New Roman"/>
          <w:sz w:val="24"/>
          <w:szCs w:val="24"/>
        </w:rPr>
        <w:t>az előterjesztés 1. számú mellékletében szereplő táblázat</w:t>
      </w:r>
      <w:r w:rsidR="004F53CA" w:rsidRPr="00EF7361">
        <w:rPr>
          <w:rFonts w:ascii="Times New Roman" w:hAnsi="Times New Roman" w:cs="Times New Roman"/>
          <w:sz w:val="24"/>
          <w:szCs w:val="24"/>
        </w:rPr>
        <w:t xml:space="preserve"> szerint módosítja, azzal, hogy a jelenleg </w:t>
      </w:r>
      <w:r w:rsidR="004F53CA" w:rsidRPr="007A09B9">
        <w:rPr>
          <w:rFonts w:ascii="Times New Roman" w:hAnsi="Times New Roman" w:cs="Times New Roman"/>
          <w:sz w:val="24"/>
          <w:szCs w:val="24"/>
        </w:rPr>
        <w:t xml:space="preserve">alkalmazott nyersanyag-norma és a módosításban szereplő norma különbségét az önkormányzat </w:t>
      </w:r>
      <w:r w:rsidR="003967E7" w:rsidRPr="007A09B9">
        <w:rPr>
          <w:rFonts w:ascii="Times New Roman" w:hAnsi="Times New Roman" w:cs="Times New Roman"/>
          <w:sz w:val="24"/>
          <w:szCs w:val="24"/>
        </w:rPr>
        <w:t>20</w:t>
      </w:r>
      <w:r w:rsidR="00582905" w:rsidRPr="007A09B9">
        <w:rPr>
          <w:rFonts w:ascii="Times New Roman" w:hAnsi="Times New Roman" w:cs="Times New Roman"/>
          <w:sz w:val="24"/>
          <w:szCs w:val="24"/>
        </w:rPr>
        <w:t>2</w:t>
      </w:r>
      <w:r w:rsidR="007A09B9" w:rsidRPr="007A09B9">
        <w:rPr>
          <w:rFonts w:ascii="Times New Roman" w:hAnsi="Times New Roman" w:cs="Times New Roman"/>
          <w:sz w:val="24"/>
          <w:szCs w:val="24"/>
        </w:rPr>
        <w:t>2</w:t>
      </w:r>
      <w:r w:rsidR="003967E7" w:rsidRPr="007A09B9">
        <w:rPr>
          <w:rFonts w:ascii="Times New Roman" w:hAnsi="Times New Roman" w:cs="Times New Roman"/>
          <w:sz w:val="24"/>
          <w:szCs w:val="24"/>
        </w:rPr>
        <w:t xml:space="preserve">. évi költségvetése </w:t>
      </w:r>
      <w:r w:rsidR="004D5BFF" w:rsidRPr="007A09B9">
        <w:rPr>
          <w:rFonts w:ascii="Times New Roman" w:hAnsi="Times New Roman" w:cs="Times New Roman"/>
          <w:sz w:val="24"/>
          <w:szCs w:val="24"/>
        </w:rPr>
        <w:t>terhére biztosítja</w:t>
      </w:r>
      <w:r w:rsidR="005F41E3" w:rsidRPr="007A09B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F8DF6CC" w14:textId="77777777" w:rsidR="00925728" w:rsidRPr="007A09B9" w:rsidRDefault="00925728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5BCDA" w14:textId="12ECD588" w:rsidR="00FD2435" w:rsidRPr="007A09B9" w:rsidRDefault="00FD2435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B9">
        <w:rPr>
          <w:rFonts w:ascii="Times New Roman" w:hAnsi="Times New Roman" w:cs="Times New Roman"/>
          <w:sz w:val="24"/>
          <w:szCs w:val="24"/>
        </w:rPr>
        <w:t>A Képviselő-testület felkéri a jegyzőt a Vásártér Bt. döntésről való értesítésére és a szükséges intézkedések megtételére.</w:t>
      </w:r>
    </w:p>
    <w:p w14:paraId="76018F55" w14:textId="77777777" w:rsidR="00FD2435" w:rsidRPr="007A09B9" w:rsidRDefault="00FD2435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1C6BA" w14:textId="517AFB25" w:rsidR="00636A1D" w:rsidRPr="00EF7361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B9">
        <w:rPr>
          <w:rFonts w:ascii="Times New Roman" w:hAnsi="Times New Roman" w:cs="Times New Roman"/>
          <w:sz w:val="24"/>
          <w:szCs w:val="24"/>
        </w:rPr>
        <w:t>A Képviselő-testület fel</w:t>
      </w:r>
      <w:r w:rsidR="003967E7" w:rsidRPr="007A09B9">
        <w:rPr>
          <w:rFonts w:ascii="Times New Roman" w:hAnsi="Times New Roman" w:cs="Times New Roman"/>
          <w:sz w:val="24"/>
          <w:szCs w:val="24"/>
        </w:rPr>
        <w:t xml:space="preserve">hatalmazza a polgármestert a </w:t>
      </w:r>
      <w:r w:rsidR="004F53CA" w:rsidRPr="007A09B9">
        <w:rPr>
          <w:rFonts w:ascii="Times New Roman" w:hAnsi="Times New Roman" w:cs="Times New Roman"/>
          <w:sz w:val="24"/>
          <w:szCs w:val="24"/>
        </w:rPr>
        <w:t>szerződésmódosítás</w:t>
      </w:r>
      <w:r w:rsidR="003967E7" w:rsidRPr="007A09B9">
        <w:rPr>
          <w:rFonts w:ascii="Times New Roman" w:hAnsi="Times New Roman" w:cs="Times New Roman"/>
          <w:sz w:val="24"/>
          <w:szCs w:val="24"/>
        </w:rPr>
        <w:t xml:space="preserve"> aláírására.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Pr="00EF73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1A683" w14:textId="77777777" w:rsidR="00925728" w:rsidRPr="00EF7361" w:rsidRDefault="00925728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DBA5E" w14:textId="286736B0" w:rsidR="00636A1D" w:rsidRPr="00EF7361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20</w:t>
      </w:r>
      <w:r w:rsidR="00582905" w:rsidRPr="00EF7361">
        <w:rPr>
          <w:rFonts w:ascii="Times New Roman" w:hAnsi="Times New Roman" w:cs="Times New Roman"/>
          <w:sz w:val="24"/>
          <w:szCs w:val="24"/>
        </w:rPr>
        <w:t>21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. </w:t>
      </w:r>
      <w:r w:rsidR="00582905" w:rsidRPr="00EF7361">
        <w:rPr>
          <w:rFonts w:ascii="Times New Roman" w:hAnsi="Times New Roman" w:cs="Times New Roman"/>
          <w:sz w:val="24"/>
          <w:szCs w:val="24"/>
        </w:rPr>
        <w:t>december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31. </w:t>
      </w:r>
    </w:p>
    <w:p w14:paraId="5AB38CA0" w14:textId="77777777" w:rsidR="00636A1D" w:rsidRPr="00EF7361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EF736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26C638" w14:textId="41FD88A0" w:rsidR="00636A1D" w:rsidRDefault="00636A1D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31C6" w14:textId="77777777" w:rsidR="00047D5A" w:rsidRPr="00EF7361" w:rsidRDefault="00047D5A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F21FE" w14:textId="26389793" w:rsidR="00C06A91" w:rsidRDefault="00C06A91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 w:rsidRPr="00EF7361">
        <w:rPr>
          <w:rFonts w:ascii="Times New Roman" w:hAnsi="Times New Roman" w:cs="Times New Roman"/>
          <w:sz w:val="24"/>
          <w:szCs w:val="24"/>
        </w:rPr>
        <w:t>, 20</w:t>
      </w:r>
      <w:r w:rsidR="00164798" w:rsidRPr="00EF7361">
        <w:rPr>
          <w:rFonts w:ascii="Times New Roman" w:hAnsi="Times New Roman" w:cs="Times New Roman"/>
          <w:sz w:val="24"/>
          <w:szCs w:val="24"/>
        </w:rPr>
        <w:t xml:space="preserve">21. </w:t>
      </w:r>
      <w:r w:rsidR="004F53CA" w:rsidRPr="00EF7361">
        <w:rPr>
          <w:rFonts w:ascii="Times New Roman" w:hAnsi="Times New Roman" w:cs="Times New Roman"/>
          <w:sz w:val="24"/>
          <w:szCs w:val="24"/>
        </w:rPr>
        <w:t xml:space="preserve">november </w:t>
      </w:r>
      <w:r w:rsidR="00A54171">
        <w:rPr>
          <w:rFonts w:ascii="Times New Roman" w:hAnsi="Times New Roman" w:cs="Times New Roman"/>
          <w:sz w:val="24"/>
          <w:szCs w:val="24"/>
        </w:rPr>
        <w:t>22</w:t>
      </w:r>
      <w:r w:rsidR="00164798" w:rsidRPr="00EF7361">
        <w:rPr>
          <w:rFonts w:ascii="Times New Roman" w:hAnsi="Times New Roman" w:cs="Times New Roman"/>
          <w:sz w:val="24"/>
          <w:szCs w:val="24"/>
        </w:rPr>
        <w:t>.</w:t>
      </w:r>
    </w:p>
    <w:p w14:paraId="641BB545" w14:textId="77777777" w:rsidR="00DC22EA" w:rsidRDefault="00DC22EA" w:rsidP="00EF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0182B96B" w14:textId="77777777" w:rsidTr="000C4D8D">
        <w:tc>
          <w:tcPr>
            <w:tcW w:w="4529" w:type="dxa"/>
            <w:shd w:val="clear" w:color="auto" w:fill="auto"/>
          </w:tcPr>
          <w:p w14:paraId="5BC486C8" w14:textId="77777777" w:rsidR="00DC22EA" w:rsidRPr="004B7A68" w:rsidRDefault="00DC22EA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D737DE0" w14:textId="77777777" w:rsidR="00DC22EA" w:rsidRPr="004B7A68" w:rsidRDefault="00DC22EA" w:rsidP="000C4D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72B0BE55" w14:textId="77777777" w:rsidR="00DC22EA" w:rsidRPr="004B7A68" w:rsidRDefault="00DC22EA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0F0FFF23" w14:textId="77777777" w:rsidR="00DC22EA" w:rsidRDefault="00DC22EA" w:rsidP="00DC22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BB9D35" w14:textId="77777777" w:rsidR="00DC22EA" w:rsidRDefault="00DC22EA" w:rsidP="00DC22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7F8AE822" w14:textId="77777777" w:rsidR="00DC22EA" w:rsidRDefault="00DC22EA" w:rsidP="00DC22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F85BE9" w14:textId="77777777" w:rsidR="00DC22EA" w:rsidRDefault="00DC22EA" w:rsidP="00DC22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590C6BF4" w14:textId="77777777" w:rsidTr="000C4D8D">
        <w:tc>
          <w:tcPr>
            <w:tcW w:w="4529" w:type="dxa"/>
            <w:shd w:val="clear" w:color="auto" w:fill="auto"/>
          </w:tcPr>
          <w:p w14:paraId="68EAC159" w14:textId="77777777" w:rsidR="00DC22EA" w:rsidRPr="004B7A68" w:rsidRDefault="00DC22EA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1086D05" w14:textId="77777777" w:rsidR="00DC22EA" w:rsidRPr="004B7A68" w:rsidRDefault="00DC22EA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0B4B0BB2" w14:textId="77777777" w:rsidR="00DC22EA" w:rsidRPr="004B7A68" w:rsidRDefault="00DC22EA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3E655B3C" w14:textId="77777777" w:rsidR="004F53CA" w:rsidRPr="00EF7361" w:rsidRDefault="004F53CA" w:rsidP="00EF7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br w:type="page"/>
      </w:r>
    </w:p>
    <w:p w14:paraId="2C491553" w14:textId="77777777" w:rsidR="007777E5" w:rsidRPr="007777E5" w:rsidRDefault="007777E5" w:rsidP="00777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horzAnchor="margin" w:tblpXSpec="center" w:tblpY="675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7777E5" w:rsidRPr="00EF7361" w14:paraId="670D0BF4" w14:textId="77777777" w:rsidTr="007777E5">
        <w:trPr>
          <w:trHeight w:val="426"/>
        </w:trPr>
        <w:tc>
          <w:tcPr>
            <w:tcW w:w="856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7ED062" w14:textId="19DF3854" w:rsidR="007777E5" w:rsidRPr="007777E5" w:rsidRDefault="007777E5" w:rsidP="007777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 számú melléklet</w:t>
            </w:r>
          </w:p>
        </w:tc>
      </w:tr>
      <w:tr w:rsidR="007777E5" w:rsidRPr="00EF7361" w14:paraId="2646CD36" w14:textId="77777777" w:rsidTr="007325E4">
        <w:trPr>
          <w:trHeight w:val="970"/>
        </w:trPr>
        <w:tc>
          <w:tcPr>
            <w:tcW w:w="3435" w:type="dxa"/>
            <w:shd w:val="clear" w:color="auto" w:fill="auto"/>
            <w:vAlign w:val="center"/>
          </w:tcPr>
          <w:p w14:paraId="0AC3CC8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88F89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</w:t>
            </w:r>
          </w:p>
          <w:p w14:paraId="65B53ACD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49DC008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b)</w:t>
            </w:r>
          </w:p>
          <w:p w14:paraId="62DCF2E2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15EAB3B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Összesített</w:t>
            </w:r>
          </w:p>
          <w:p w14:paraId="37DBDC3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bruttó ár</w:t>
            </w:r>
          </w:p>
          <w:p w14:paraId="089AEA8B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 + b)</w:t>
            </w:r>
          </w:p>
          <w:p w14:paraId="3A248673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7777E5" w:rsidRPr="00EF7361" w14:paraId="0B0C8A4E" w14:textId="77777777" w:rsidTr="007325E4">
        <w:tc>
          <w:tcPr>
            <w:tcW w:w="3435" w:type="dxa"/>
            <w:shd w:val="clear" w:color="auto" w:fill="auto"/>
          </w:tcPr>
          <w:p w14:paraId="053B458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gyógypedagógiai intézmény kollégiumában biztosítandó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E6BBEF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C497A4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BFA43EC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250</w:t>
            </w:r>
          </w:p>
        </w:tc>
      </w:tr>
      <w:tr w:rsidR="007777E5" w:rsidRPr="00EF7361" w14:paraId="6CD7E14C" w14:textId="77777777" w:rsidTr="007325E4">
        <w:tc>
          <w:tcPr>
            <w:tcW w:w="3435" w:type="dxa"/>
            <w:shd w:val="clear" w:color="auto" w:fill="auto"/>
          </w:tcPr>
          <w:p w14:paraId="7B229671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bölcsődei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F2718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7FA00EB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D01E5C1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115</w:t>
            </w:r>
          </w:p>
        </w:tc>
      </w:tr>
      <w:tr w:rsidR="007777E5" w:rsidRPr="00EF7361" w14:paraId="50598D36" w14:textId="77777777" w:rsidTr="007325E4">
        <w:tc>
          <w:tcPr>
            <w:tcW w:w="3435" w:type="dxa"/>
            <w:shd w:val="clear" w:color="auto" w:fill="auto"/>
          </w:tcPr>
          <w:p w14:paraId="30EB05B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bölcsődei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60C2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14C03A2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C346028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35</w:t>
            </w:r>
          </w:p>
        </w:tc>
      </w:tr>
      <w:tr w:rsidR="007777E5" w:rsidRPr="00EF7361" w14:paraId="2D4CDEEC" w14:textId="77777777" w:rsidTr="007325E4">
        <w:tc>
          <w:tcPr>
            <w:tcW w:w="3435" w:type="dxa"/>
            <w:shd w:val="clear" w:color="auto" w:fill="auto"/>
          </w:tcPr>
          <w:p w14:paraId="168B30AE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D7317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9098A9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C3D78B8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140</w:t>
            </w:r>
          </w:p>
        </w:tc>
      </w:tr>
      <w:tr w:rsidR="007777E5" w:rsidRPr="00EF7361" w14:paraId="5FFE800F" w14:textId="77777777" w:rsidTr="007325E4">
        <w:tc>
          <w:tcPr>
            <w:tcW w:w="3435" w:type="dxa"/>
            <w:shd w:val="clear" w:color="auto" w:fill="auto"/>
          </w:tcPr>
          <w:p w14:paraId="7910C06C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óvodai, bölcsődei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2F463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5624E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1D26877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600</w:t>
            </w:r>
          </w:p>
        </w:tc>
      </w:tr>
      <w:tr w:rsidR="007777E5" w:rsidRPr="00EF7361" w14:paraId="0B8CC572" w14:textId="77777777" w:rsidTr="007325E4">
        <w:tc>
          <w:tcPr>
            <w:tcW w:w="3435" w:type="dxa"/>
            <w:shd w:val="clear" w:color="auto" w:fill="auto"/>
          </w:tcPr>
          <w:p w14:paraId="4183AFB1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óvodai, bölcsődei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F7F6E2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AC7374A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7A0B6AD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135</w:t>
            </w:r>
          </w:p>
        </w:tc>
      </w:tr>
      <w:tr w:rsidR="007777E5" w:rsidRPr="00EF7361" w14:paraId="37C9EFF5" w14:textId="77777777" w:rsidTr="007325E4">
        <w:tc>
          <w:tcPr>
            <w:tcW w:w="3435" w:type="dxa"/>
            <w:shd w:val="clear" w:color="auto" w:fill="auto"/>
          </w:tcPr>
          <w:p w14:paraId="327F5B8A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iskolai és a gyógypedagógiai intézményi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E78EA7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0588E7D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5F0183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140</w:t>
            </w:r>
          </w:p>
        </w:tc>
      </w:tr>
      <w:tr w:rsidR="007777E5" w:rsidRPr="00EF7361" w14:paraId="0CFDB250" w14:textId="77777777" w:rsidTr="007325E4">
        <w:tc>
          <w:tcPr>
            <w:tcW w:w="3435" w:type="dxa"/>
            <w:shd w:val="clear" w:color="auto" w:fill="auto"/>
          </w:tcPr>
          <w:p w14:paraId="59076B69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iskolai, a gyógypedagógiai intézményi ebéd, valamint a szociális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B07A1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48306C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176934D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770</w:t>
            </w:r>
          </w:p>
        </w:tc>
      </w:tr>
      <w:tr w:rsidR="007777E5" w:rsidRPr="00EF7361" w14:paraId="5091B4D0" w14:textId="77777777" w:rsidTr="007325E4">
        <w:tc>
          <w:tcPr>
            <w:tcW w:w="3435" w:type="dxa"/>
            <w:shd w:val="clear" w:color="auto" w:fill="auto"/>
          </w:tcPr>
          <w:p w14:paraId="7BAE6985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iskolai és a gyógypedagógiai intézményi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1317F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08A3F83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2B338AB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135</w:t>
            </w:r>
          </w:p>
        </w:tc>
      </w:tr>
      <w:tr w:rsidR="007777E5" w:rsidRPr="00EF7361" w14:paraId="34158F41" w14:textId="77777777" w:rsidTr="007325E4">
        <w:tc>
          <w:tcPr>
            <w:tcW w:w="3435" w:type="dxa"/>
            <w:shd w:val="clear" w:color="auto" w:fill="auto"/>
          </w:tcPr>
          <w:p w14:paraId="00D26E5A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 gyógypedagógiai intézmény kollégiumában biztosítandó vacsora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E01D8E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7DAA687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A337B7F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450</w:t>
            </w:r>
          </w:p>
        </w:tc>
      </w:tr>
      <w:tr w:rsidR="007777E5" w:rsidRPr="00EF7361" w14:paraId="4AFE6FAD" w14:textId="77777777" w:rsidTr="007325E4">
        <w:tc>
          <w:tcPr>
            <w:tcW w:w="8568" w:type="dxa"/>
            <w:gridSpan w:val="4"/>
            <w:shd w:val="clear" w:color="auto" w:fill="auto"/>
            <w:vAlign w:val="center"/>
          </w:tcPr>
          <w:p w14:paraId="3A257B78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Szünidei gyermekétkezés</w:t>
            </w:r>
          </w:p>
        </w:tc>
      </w:tr>
      <w:tr w:rsidR="007777E5" w:rsidRPr="00EF7361" w14:paraId="1009AED6" w14:textId="77777777" w:rsidTr="007325E4">
        <w:tc>
          <w:tcPr>
            <w:tcW w:w="3435" w:type="dxa"/>
            <w:shd w:val="clear" w:color="auto" w:fill="auto"/>
          </w:tcPr>
          <w:p w14:paraId="1E0F2BD2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Ebéd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adagonkétni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10E750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E86C199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2BE0D1B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540</w:t>
            </w:r>
          </w:p>
        </w:tc>
      </w:tr>
      <w:tr w:rsidR="007777E5" w:rsidRPr="00EF7361" w14:paraId="57E2308D" w14:textId="77777777" w:rsidTr="007325E4">
        <w:tc>
          <w:tcPr>
            <w:tcW w:w="3435" w:type="dxa"/>
            <w:shd w:val="clear" w:color="auto" w:fill="auto"/>
          </w:tcPr>
          <w:p w14:paraId="5E84FC0A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Ebéd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adagonkétni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C60398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D84B0A3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67955EC" w14:textId="77777777" w:rsidR="007777E5" w:rsidRPr="00EF7361" w:rsidRDefault="007777E5" w:rsidP="007325E4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705</w:t>
            </w:r>
          </w:p>
        </w:tc>
      </w:tr>
    </w:tbl>
    <w:p w14:paraId="36F2BBFA" w14:textId="77777777" w:rsidR="007777E5" w:rsidRDefault="007777E5" w:rsidP="007777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</w:p>
    <w:p w14:paraId="2EA9DD30" w14:textId="77777777" w:rsidR="007777E5" w:rsidRDefault="007777E5" w:rsidP="00EF73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</w:p>
    <w:p w14:paraId="55336B62" w14:textId="77777777" w:rsidR="007777E5" w:rsidRPr="00EF7361" w:rsidRDefault="007777E5" w:rsidP="00EF73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  <w:sectPr w:rsidR="007777E5" w:rsidRPr="00EF7361" w:rsidSect="0077434A">
          <w:headerReference w:type="default" r:id="rId7"/>
          <w:footerReference w:type="default" r:id="rId8"/>
          <w:pgSz w:w="11904" w:h="16733"/>
          <w:pgMar w:top="1418" w:right="1272" w:bottom="1418" w:left="1418" w:header="708" w:footer="708" w:gutter="0"/>
          <w:cols w:space="708"/>
          <w:noEndnote/>
        </w:sectPr>
      </w:pPr>
    </w:p>
    <w:p w14:paraId="7BC85D1F" w14:textId="35FB3CA6" w:rsidR="00F94EE5" w:rsidRPr="00EF7361" w:rsidRDefault="007777E5" w:rsidP="00EF73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7777E5">
        <w:rPr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69DB0D52" wp14:editId="7B250994">
            <wp:simplePos x="0" y="0"/>
            <wp:positionH relativeFrom="column">
              <wp:posOffset>-121342</wp:posOffset>
            </wp:positionH>
            <wp:positionV relativeFrom="paragraph">
              <wp:posOffset>301221</wp:posOffset>
            </wp:positionV>
            <wp:extent cx="8637905" cy="4888865"/>
            <wp:effectExtent l="0" t="0" r="0" b="6985"/>
            <wp:wrapTight wrapText="bothSides">
              <wp:wrapPolygon edited="0">
                <wp:start x="0" y="0"/>
                <wp:lineTo x="0" y="21547"/>
                <wp:lineTo x="21532" y="21547"/>
                <wp:lineTo x="21532" y="0"/>
                <wp:lineTo x="0" y="0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 sz. melléklet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37905" cy="488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3645" w:rsidRPr="007777E5">
        <w:rPr>
          <w:rFonts w:ascii="Times New Roman" w:hAnsi="Times New Roman" w:cs="Times New Roman"/>
          <w:b/>
          <w:spacing w:val="-6"/>
          <w:sz w:val="24"/>
          <w:szCs w:val="24"/>
        </w:rPr>
        <w:t xml:space="preserve">2. </w:t>
      </w:r>
      <w:r w:rsidR="00513645" w:rsidRPr="007777E5">
        <w:rPr>
          <w:rFonts w:ascii="Times New Roman" w:hAnsi="Times New Roman" w:cs="Times New Roman"/>
          <w:spacing w:val="-6"/>
          <w:sz w:val="24"/>
          <w:szCs w:val="24"/>
        </w:rPr>
        <w:t>s</w:t>
      </w:r>
      <w:r w:rsidR="00513645" w:rsidRPr="007777E5">
        <w:rPr>
          <w:rFonts w:ascii="Times New Roman" w:hAnsi="Times New Roman" w:cs="Times New Roman"/>
          <w:b/>
          <w:spacing w:val="-6"/>
          <w:sz w:val="24"/>
          <w:szCs w:val="24"/>
        </w:rPr>
        <w:t>zámú melléklet</w:t>
      </w:r>
      <w:bookmarkStart w:id="0" w:name="_GoBack"/>
      <w:bookmarkEnd w:id="0"/>
    </w:p>
    <w:sectPr w:rsidR="00F94EE5" w:rsidRPr="00EF7361" w:rsidSect="00513645">
      <w:pgSz w:w="16733" w:h="11904" w:orient="landscape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A2F7A" w14:textId="77777777" w:rsidR="001B2372" w:rsidRDefault="001B2372" w:rsidP="002C67C0">
      <w:pPr>
        <w:spacing w:after="0" w:line="240" w:lineRule="auto"/>
      </w:pPr>
      <w:r>
        <w:separator/>
      </w:r>
    </w:p>
  </w:endnote>
  <w:endnote w:type="continuationSeparator" w:id="0">
    <w:p w14:paraId="4A121A6D" w14:textId="77777777" w:rsidR="001B2372" w:rsidRDefault="001B237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54" w14:textId="726AC69D" w:rsidR="00C06A91" w:rsidRDefault="00050949" w:rsidP="00050949">
    <w:pPr>
      <w:pStyle w:val="llb"/>
      <w:jc w:val="center"/>
    </w:pPr>
    <w:r>
      <w:rPr>
        <w:noProof/>
        <w:lang w:eastAsia="hu-HU"/>
      </w:rPr>
      <w:drawing>
        <wp:inline distT="0" distB="0" distL="0" distR="0" wp14:anchorId="4B40438D" wp14:editId="43103B37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BD671" w14:textId="77777777" w:rsidR="001B2372" w:rsidRDefault="001B2372" w:rsidP="002C67C0">
      <w:pPr>
        <w:spacing w:after="0" w:line="240" w:lineRule="auto"/>
      </w:pPr>
      <w:r>
        <w:separator/>
      </w:r>
    </w:p>
  </w:footnote>
  <w:footnote w:type="continuationSeparator" w:id="0">
    <w:p w14:paraId="13DDC999" w14:textId="77777777" w:rsidR="001B2372" w:rsidRDefault="001B237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F5492" w14:textId="73DBF886" w:rsidR="00C06A91" w:rsidRDefault="00050949" w:rsidP="00AD6258">
    <w:pPr>
      <w:pStyle w:val="lfej"/>
      <w:jc w:val="center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6BB7B5BB" wp14:editId="62122717">
          <wp:simplePos x="0" y="0"/>
          <wp:positionH relativeFrom="margin">
            <wp:align>right</wp:align>
          </wp:positionH>
          <wp:positionV relativeFrom="paragraph">
            <wp:posOffset>-440055</wp:posOffset>
          </wp:positionV>
          <wp:extent cx="5762625" cy="1000125"/>
          <wp:effectExtent l="0" t="0" r="9525" b="9525"/>
          <wp:wrapSquare wrapText="bothSides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92F47"/>
    <w:multiLevelType w:val="hybridMultilevel"/>
    <w:tmpl w:val="3DDA4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7B69A3"/>
    <w:multiLevelType w:val="hybridMultilevel"/>
    <w:tmpl w:val="306E3EE6"/>
    <w:lvl w:ilvl="0" w:tplc="6BE6E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4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1"/>
  </w:num>
  <w:num w:numId="5">
    <w:abstractNumId w:val="13"/>
  </w:num>
  <w:num w:numId="6">
    <w:abstractNumId w:val="2"/>
  </w:num>
  <w:num w:numId="7">
    <w:abstractNumId w:val="10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4F55"/>
    <w:rsid w:val="00046221"/>
    <w:rsid w:val="00047B32"/>
    <w:rsid w:val="00047D5A"/>
    <w:rsid w:val="00047DAD"/>
    <w:rsid w:val="00050949"/>
    <w:rsid w:val="00054FFB"/>
    <w:rsid w:val="0005666D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0DEB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6E3"/>
    <w:rsid w:val="0011295A"/>
    <w:rsid w:val="00113742"/>
    <w:rsid w:val="001175A8"/>
    <w:rsid w:val="00121ED2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4798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2372"/>
    <w:rsid w:val="001B30D3"/>
    <w:rsid w:val="001D421D"/>
    <w:rsid w:val="001E0088"/>
    <w:rsid w:val="001E2AB5"/>
    <w:rsid w:val="001E621F"/>
    <w:rsid w:val="001E741C"/>
    <w:rsid w:val="001E7DD6"/>
    <w:rsid w:val="001F499A"/>
    <w:rsid w:val="001F4A9D"/>
    <w:rsid w:val="001F613D"/>
    <w:rsid w:val="00201C98"/>
    <w:rsid w:val="00201E61"/>
    <w:rsid w:val="00204687"/>
    <w:rsid w:val="00214B3C"/>
    <w:rsid w:val="002209F3"/>
    <w:rsid w:val="00225BBF"/>
    <w:rsid w:val="00233F3D"/>
    <w:rsid w:val="00236A5B"/>
    <w:rsid w:val="00250BDF"/>
    <w:rsid w:val="0025441F"/>
    <w:rsid w:val="0026181C"/>
    <w:rsid w:val="00262659"/>
    <w:rsid w:val="0026458A"/>
    <w:rsid w:val="00272529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B7715"/>
    <w:rsid w:val="002C1821"/>
    <w:rsid w:val="002C499A"/>
    <w:rsid w:val="002C67C0"/>
    <w:rsid w:val="002D01D0"/>
    <w:rsid w:val="002D2AE9"/>
    <w:rsid w:val="002D59D3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51FF"/>
    <w:rsid w:val="003565D6"/>
    <w:rsid w:val="0035730C"/>
    <w:rsid w:val="003607EE"/>
    <w:rsid w:val="0036157B"/>
    <w:rsid w:val="003615A5"/>
    <w:rsid w:val="00363E5B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967E7"/>
    <w:rsid w:val="003A35A2"/>
    <w:rsid w:val="003B135E"/>
    <w:rsid w:val="003B1C92"/>
    <w:rsid w:val="003B3C99"/>
    <w:rsid w:val="003C2914"/>
    <w:rsid w:val="003C6F31"/>
    <w:rsid w:val="003D5E28"/>
    <w:rsid w:val="003D62D2"/>
    <w:rsid w:val="003E5827"/>
    <w:rsid w:val="003E5FD7"/>
    <w:rsid w:val="003E68DC"/>
    <w:rsid w:val="003F04DB"/>
    <w:rsid w:val="003F11C0"/>
    <w:rsid w:val="003F4220"/>
    <w:rsid w:val="003F5294"/>
    <w:rsid w:val="003F5F80"/>
    <w:rsid w:val="0040345C"/>
    <w:rsid w:val="00405496"/>
    <w:rsid w:val="00410958"/>
    <w:rsid w:val="0041234A"/>
    <w:rsid w:val="004179AC"/>
    <w:rsid w:val="0042304C"/>
    <w:rsid w:val="0042319C"/>
    <w:rsid w:val="00436CF6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B7EED"/>
    <w:rsid w:val="004C2C42"/>
    <w:rsid w:val="004C2E76"/>
    <w:rsid w:val="004C39F2"/>
    <w:rsid w:val="004C3D12"/>
    <w:rsid w:val="004D30BA"/>
    <w:rsid w:val="004D31B6"/>
    <w:rsid w:val="004D5BFF"/>
    <w:rsid w:val="004D66BD"/>
    <w:rsid w:val="004E061B"/>
    <w:rsid w:val="004E2377"/>
    <w:rsid w:val="004E3737"/>
    <w:rsid w:val="004E70C0"/>
    <w:rsid w:val="004E76F6"/>
    <w:rsid w:val="004F53CA"/>
    <w:rsid w:val="00501C9E"/>
    <w:rsid w:val="00504391"/>
    <w:rsid w:val="00507D98"/>
    <w:rsid w:val="00513645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273"/>
    <w:rsid w:val="00567C6A"/>
    <w:rsid w:val="00571815"/>
    <w:rsid w:val="00572A63"/>
    <w:rsid w:val="00575148"/>
    <w:rsid w:val="0057675F"/>
    <w:rsid w:val="00582905"/>
    <w:rsid w:val="00582B9E"/>
    <w:rsid w:val="005842A8"/>
    <w:rsid w:val="005842C4"/>
    <w:rsid w:val="00587388"/>
    <w:rsid w:val="00592C02"/>
    <w:rsid w:val="00594646"/>
    <w:rsid w:val="00595226"/>
    <w:rsid w:val="00595534"/>
    <w:rsid w:val="0059620B"/>
    <w:rsid w:val="005A1AD3"/>
    <w:rsid w:val="005B30D1"/>
    <w:rsid w:val="005B3A98"/>
    <w:rsid w:val="005C559E"/>
    <w:rsid w:val="005D3993"/>
    <w:rsid w:val="005D3A98"/>
    <w:rsid w:val="005D5007"/>
    <w:rsid w:val="005D58AC"/>
    <w:rsid w:val="005D70DE"/>
    <w:rsid w:val="005E1F84"/>
    <w:rsid w:val="005E626D"/>
    <w:rsid w:val="005E7F1F"/>
    <w:rsid w:val="005F015C"/>
    <w:rsid w:val="005F0DF8"/>
    <w:rsid w:val="005F1C1E"/>
    <w:rsid w:val="005F1DE2"/>
    <w:rsid w:val="005F4127"/>
    <w:rsid w:val="005F41E3"/>
    <w:rsid w:val="00600F52"/>
    <w:rsid w:val="00604A3D"/>
    <w:rsid w:val="0060703F"/>
    <w:rsid w:val="00611250"/>
    <w:rsid w:val="00613BC3"/>
    <w:rsid w:val="00627DA2"/>
    <w:rsid w:val="00632BC5"/>
    <w:rsid w:val="006342B0"/>
    <w:rsid w:val="00636A1D"/>
    <w:rsid w:val="006412AA"/>
    <w:rsid w:val="006443EF"/>
    <w:rsid w:val="00654920"/>
    <w:rsid w:val="00654F89"/>
    <w:rsid w:val="006660BE"/>
    <w:rsid w:val="00670CA3"/>
    <w:rsid w:val="0068043F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777E5"/>
    <w:rsid w:val="00784237"/>
    <w:rsid w:val="007853DB"/>
    <w:rsid w:val="00785AAC"/>
    <w:rsid w:val="007A09B9"/>
    <w:rsid w:val="007A3680"/>
    <w:rsid w:val="007A7FF1"/>
    <w:rsid w:val="007B0C3D"/>
    <w:rsid w:val="007B2739"/>
    <w:rsid w:val="007B32F5"/>
    <w:rsid w:val="007B395A"/>
    <w:rsid w:val="007B4827"/>
    <w:rsid w:val="007B681A"/>
    <w:rsid w:val="007D32E6"/>
    <w:rsid w:val="007D3EE0"/>
    <w:rsid w:val="007E5D32"/>
    <w:rsid w:val="007E6F83"/>
    <w:rsid w:val="007E793D"/>
    <w:rsid w:val="007E7E15"/>
    <w:rsid w:val="007F1001"/>
    <w:rsid w:val="007F1934"/>
    <w:rsid w:val="007F7772"/>
    <w:rsid w:val="00803FD2"/>
    <w:rsid w:val="008050DF"/>
    <w:rsid w:val="00807BB3"/>
    <w:rsid w:val="00812D6D"/>
    <w:rsid w:val="00813F5D"/>
    <w:rsid w:val="00814B10"/>
    <w:rsid w:val="00816499"/>
    <w:rsid w:val="00820822"/>
    <w:rsid w:val="0082177F"/>
    <w:rsid w:val="00824EDE"/>
    <w:rsid w:val="008520A0"/>
    <w:rsid w:val="00855F0D"/>
    <w:rsid w:val="0085684F"/>
    <w:rsid w:val="00862E67"/>
    <w:rsid w:val="008665EB"/>
    <w:rsid w:val="00867305"/>
    <w:rsid w:val="00872528"/>
    <w:rsid w:val="008944F6"/>
    <w:rsid w:val="00897523"/>
    <w:rsid w:val="008A2D39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8F66B8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127"/>
    <w:rsid w:val="00930AD9"/>
    <w:rsid w:val="00932C3F"/>
    <w:rsid w:val="00934E5B"/>
    <w:rsid w:val="00937453"/>
    <w:rsid w:val="00952971"/>
    <w:rsid w:val="00956D82"/>
    <w:rsid w:val="009571D7"/>
    <w:rsid w:val="00961718"/>
    <w:rsid w:val="00961CA8"/>
    <w:rsid w:val="00962465"/>
    <w:rsid w:val="00963798"/>
    <w:rsid w:val="00966554"/>
    <w:rsid w:val="00973189"/>
    <w:rsid w:val="009755E7"/>
    <w:rsid w:val="009905C8"/>
    <w:rsid w:val="00993283"/>
    <w:rsid w:val="00993736"/>
    <w:rsid w:val="009A77CF"/>
    <w:rsid w:val="009B589D"/>
    <w:rsid w:val="009B5FBC"/>
    <w:rsid w:val="009C6B43"/>
    <w:rsid w:val="009C75A3"/>
    <w:rsid w:val="009D3E09"/>
    <w:rsid w:val="009D5308"/>
    <w:rsid w:val="009D5C0F"/>
    <w:rsid w:val="009D6E30"/>
    <w:rsid w:val="009D7424"/>
    <w:rsid w:val="009E6E8E"/>
    <w:rsid w:val="009F01D9"/>
    <w:rsid w:val="009F33EA"/>
    <w:rsid w:val="00A008E2"/>
    <w:rsid w:val="00A01244"/>
    <w:rsid w:val="00A05645"/>
    <w:rsid w:val="00A05A51"/>
    <w:rsid w:val="00A071E1"/>
    <w:rsid w:val="00A20DB0"/>
    <w:rsid w:val="00A224AF"/>
    <w:rsid w:val="00A241FB"/>
    <w:rsid w:val="00A26939"/>
    <w:rsid w:val="00A26C59"/>
    <w:rsid w:val="00A3361A"/>
    <w:rsid w:val="00A34C8A"/>
    <w:rsid w:val="00A37C33"/>
    <w:rsid w:val="00A428E5"/>
    <w:rsid w:val="00A51849"/>
    <w:rsid w:val="00A54171"/>
    <w:rsid w:val="00A541D1"/>
    <w:rsid w:val="00A57F79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A3669"/>
    <w:rsid w:val="00AB53CB"/>
    <w:rsid w:val="00AB55E3"/>
    <w:rsid w:val="00AB64D7"/>
    <w:rsid w:val="00AC2EF8"/>
    <w:rsid w:val="00AD1B4D"/>
    <w:rsid w:val="00AD1D05"/>
    <w:rsid w:val="00AD6258"/>
    <w:rsid w:val="00AE0EEC"/>
    <w:rsid w:val="00AE4D9B"/>
    <w:rsid w:val="00AF1A6E"/>
    <w:rsid w:val="00AF3C11"/>
    <w:rsid w:val="00AF683C"/>
    <w:rsid w:val="00B062CE"/>
    <w:rsid w:val="00B129CD"/>
    <w:rsid w:val="00B133D5"/>
    <w:rsid w:val="00B20705"/>
    <w:rsid w:val="00B21CA2"/>
    <w:rsid w:val="00B3478C"/>
    <w:rsid w:val="00B46191"/>
    <w:rsid w:val="00B474D2"/>
    <w:rsid w:val="00B5766E"/>
    <w:rsid w:val="00B654E5"/>
    <w:rsid w:val="00B6599A"/>
    <w:rsid w:val="00B716FE"/>
    <w:rsid w:val="00B7448C"/>
    <w:rsid w:val="00B77071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0AAC"/>
    <w:rsid w:val="00BD3177"/>
    <w:rsid w:val="00BD49BA"/>
    <w:rsid w:val="00BE0DF1"/>
    <w:rsid w:val="00BE1498"/>
    <w:rsid w:val="00BE384B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1886"/>
    <w:rsid w:val="00C320EB"/>
    <w:rsid w:val="00C362DF"/>
    <w:rsid w:val="00C42B60"/>
    <w:rsid w:val="00C46CF9"/>
    <w:rsid w:val="00C50EE5"/>
    <w:rsid w:val="00C522CC"/>
    <w:rsid w:val="00C60BDE"/>
    <w:rsid w:val="00C6298B"/>
    <w:rsid w:val="00C6550D"/>
    <w:rsid w:val="00C66811"/>
    <w:rsid w:val="00C74457"/>
    <w:rsid w:val="00C76A2F"/>
    <w:rsid w:val="00C76CA9"/>
    <w:rsid w:val="00C80F20"/>
    <w:rsid w:val="00C821A5"/>
    <w:rsid w:val="00C86715"/>
    <w:rsid w:val="00C92D81"/>
    <w:rsid w:val="00C944EC"/>
    <w:rsid w:val="00C95740"/>
    <w:rsid w:val="00CA73F5"/>
    <w:rsid w:val="00CB02AB"/>
    <w:rsid w:val="00CB0D6B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1253C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2E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0E0F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72024"/>
    <w:rsid w:val="00E84DB3"/>
    <w:rsid w:val="00E93D0A"/>
    <w:rsid w:val="00E97BE2"/>
    <w:rsid w:val="00EA13D0"/>
    <w:rsid w:val="00EA167D"/>
    <w:rsid w:val="00EA77D0"/>
    <w:rsid w:val="00EB1349"/>
    <w:rsid w:val="00EB13FF"/>
    <w:rsid w:val="00EB1F09"/>
    <w:rsid w:val="00EB2AE0"/>
    <w:rsid w:val="00EB571B"/>
    <w:rsid w:val="00EC1AD7"/>
    <w:rsid w:val="00EC7196"/>
    <w:rsid w:val="00EC7536"/>
    <w:rsid w:val="00ED2739"/>
    <w:rsid w:val="00ED3A32"/>
    <w:rsid w:val="00ED63D5"/>
    <w:rsid w:val="00ED7B78"/>
    <w:rsid w:val="00EF280C"/>
    <w:rsid w:val="00EF3F45"/>
    <w:rsid w:val="00EF7361"/>
    <w:rsid w:val="00F06C52"/>
    <w:rsid w:val="00F121BE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29F"/>
    <w:rsid w:val="00F664BB"/>
    <w:rsid w:val="00F66EF4"/>
    <w:rsid w:val="00F67B0A"/>
    <w:rsid w:val="00F70FEF"/>
    <w:rsid w:val="00F72EC8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498C"/>
    <w:rsid w:val="00FB6FF7"/>
    <w:rsid w:val="00FC05D6"/>
    <w:rsid w:val="00FC17A1"/>
    <w:rsid w:val="00FC2FC2"/>
    <w:rsid w:val="00FC3C84"/>
    <w:rsid w:val="00FD2435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1422F389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07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227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6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129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20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87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20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261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1342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46</cp:revision>
  <cp:lastPrinted>2016-04-05T14:05:00Z</cp:lastPrinted>
  <dcterms:created xsi:type="dcterms:W3CDTF">2021-11-09T14:03:00Z</dcterms:created>
  <dcterms:modified xsi:type="dcterms:W3CDTF">2021-11-22T12:19:00Z</dcterms:modified>
</cp:coreProperties>
</file>