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3" w:rsidRPr="00AE3171" w:rsidRDefault="00F04B33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Zalaszentgrót Város Önkormányzata Képviselő-testületének </w:t>
      </w:r>
      <w:bookmarkStart w:id="0" w:name="_GoBack"/>
      <w:bookmarkEnd w:id="0"/>
    </w:p>
    <w:p w:rsidR="00F04B33" w:rsidRPr="00AE3171" w:rsidRDefault="008E6A96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3414A1" w:rsidRPr="00AE3171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CE27B4" w:rsidRPr="00AE3171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3414A1" w:rsidRPr="00AE317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201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414A1" w:rsidRPr="00AE31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6CEC" w:rsidRPr="00AE317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31.</w:t>
      </w:r>
      <w:r w:rsidR="00F04B33"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E27B4" w:rsidRPr="00AE3171">
        <w:rPr>
          <w:rFonts w:ascii="Times New Roman" w:hAnsi="Times New Roman" w:cs="Times New Roman"/>
          <w:b/>
          <w:bCs/>
          <w:sz w:val="24"/>
          <w:szCs w:val="24"/>
        </w:rPr>
        <w:t>önkormányzati rendelete</w:t>
      </w:r>
    </w:p>
    <w:p w:rsidR="00BC355F" w:rsidRDefault="00F04B33" w:rsidP="00BC35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C355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BC355F" w:rsidRPr="00BC355F">
        <w:rPr>
          <w:rFonts w:ascii="Times New Roman" w:hAnsi="Times New Roman" w:cs="Times New Roman"/>
          <w:b/>
          <w:bCs/>
          <w:sz w:val="24"/>
          <w:szCs w:val="24"/>
        </w:rPr>
        <w:t xml:space="preserve"> város címeréről, zászlajáról és pecsétjéről szóló </w:t>
      </w:r>
    </w:p>
    <w:p w:rsidR="000E76D3" w:rsidRDefault="00BC355F" w:rsidP="00BC35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55F">
        <w:rPr>
          <w:rFonts w:ascii="Times New Roman" w:hAnsi="Times New Roman" w:cs="Times New Roman"/>
          <w:b/>
          <w:bCs/>
          <w:sz w:val="24"/>
          <w:szCs w:val="24"/>
        </w:rPr>
        <w:t>1/1992. (I. 31.) számú rendelet módosítás</w:t>
      </w:r>
      <w:r>
        <w:rPr>
          <w:rFonts w:ascii="Times New Roman" w:hAnsi="Times New Roman" w:cs="Times New Roman"/>
          <w:b/>
          <w:bCs/>
          <w:sz w:val="24"/>
          <w:szCs w:val="24"/>
        </w:rPr>
        <w:t>áról</w:t>
      </w:r>
    </w:p>
    <w:p w:rsidR="00BC355F" w:rsidRPr="00AE3171" w:rsidRDefault="00BC355F" w:rsidP="00BC35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6D3" w:rsidRPr="00AE3171" w:rsidRDefault="000E76D3" w:rsidP="00BC35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171">
        <w:rPr>
          <w:rFonts w:ascii="Times New Roman" w:hAnsi="Times New Roman" w:cs="Times New Roman"/>
          <w:bCs/>
          <w:sz w:val="24"/>
          <w:szCs w:val="24"/>
        </w:rPr>
        <w:t>Zalaszentgrót Város Önkormányzatának Képviselő-testülete az Alaptörvény 32. cikk (2) bekezdésében kapott felhatalmazás alapján, a Magyarország helyi önkormányzatairól szóló 2011. évi CLXXXIX. törvény 42. § 1. pontjában meghatározott feladatkörében eljárva</w:t>
      </w:r>
      <w:r w:rsidRPr="00AE3171">
        <w:rPr>
          <w:rFonts w:ascii="Times New Roman" w:hAnsi="Times New Roman" w:cs="Times New Roman"/>
          <w:sz w:val="24"/>
          <w:szCs w:val="24"/>
        </w:rPr>
        <w:t xml:space="preserve"> </w:t>
      </w:r>
      <w:r w:rsidR="00BC355F" w:rsidRPr="00BC355F">
        <w:rPr>
          <w:rFonts w:ascii="Times New Roman" w:hAnsi="Times New Roman" w:cs="Times New Roman"/>
          <w:sz w:val="24"/>
          <w:szCs w:val="24"/>
        </w:rPr>
        <w:t>a város címeréről, zászlajáról és pecsétjéről szóló 1/1992. (I. 31.) számú rendelet</w:t>
      </w:r>
      <w:r w:rsidR="00BC355F">
        <w:rPr>
          <w:rFonts w:ascii="Times New Roman" w:hAnsi="Times New Roman" w:cs="Times New Roman"/>
          <w:sz w:val="24"/>
          <w:szCs w:val="24"/>
        </w:rPr>
        <w:t xml:space="preserve"> </w:t>
      </w:r>
      <w:r w:rsidRPr="00AE3171">
        <w:rPr>
          <w:rFonts w:ascii="Times New Roman" w:hAnsi="Times New Roman" w:cs="Times New Roman"/>
          <w:bCs/>
          <w:sz w:val="24"/>
          <w:szCs w:val="24"/>
        </w:rPr>
        <w:t>módosításáról a következőket rendeli el:</w:t>
      </w:r>
    </w:p>
    <w:p w:rsidR="00374D45" w:rsidRPr="00AE3171" w:rsidRDefault="00374D45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33" w:rsidRPr="00AE3171" w:rsidRDefault="00F04B33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F04B33" w:rsidRPr="00AE3171" w:rsidRDefault="00F04B33" w:rsidP="00AE31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4B33" w:rsidRPr="00AE3171" w:rsidRDefault="000E76D3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A </w:t>
      </w:r>
      <w:r w:rsidR="00BC355F" w:rsidRPr="00BC355F">
        <w:rPr>
          <w:rFonts w:ascii="Times New Roman" w:hAnsi="Times New Roman" w:cs="Times New Roman"/>
          <w:sz w:val="24"/>
          <w:szCs w:val="24"/>
        </w:rPr>
        <w:t>város címeréről, zászlajáról és pecsétjéről szóló 1/1992. (I. 31.) számú rendelet</w:t>
      </w:r>
      <w:r w:rsidR="00BC355F">
        <w:rPr>
          <w:rFonts w:ascii="Times New Roman" w:hAnsi="Times New Roman" w:cs="Times New Roman"/>
          <w:sz w:val="24"/>
          <w:szCs w:val="24"/>
        </w:rPr>
        <w:t xml:space="preserve"> </w:t>
      </w:r>
      <w:r w:rsidRPr="00AE3171">
        <w:rPr>
          <w:rFonts w:ascii="Times New Roman" w:hAnsi="Times New Roman" w:cs="Times New Roman"/>
          <w:sz w:val="24"/>
          <w:szCs w:val="24"/>
        </w:rPr>
        <w:t>(a továbbiakban: Rendelet</w:t>
      </w:r>
      <w:r w:rsidR="002243B9" w:rsidRPr="00AE3171">
        <w:rPr>
          <w:rFonts w:ascii="Times New Roman" w:hAnsi="Times New Roman" w:cs="Times New Roman"/>
          <w:sz w:val="24"/>
          <w:szCs w:val="24"/>
        </w:rPr>
        <w:t xml:space="preserve">) </w:t>
      </w:r>
      <w:r w:rsidR="00BC355F">
        <w:rPr>
          <w:rFonts w:ascii="Times New Roman" w:hAnsi="Times New Roman" w:cs="Times New Roman"/>
          <w:sz w:val="24"/>
          <w:szCs w:val="24"/>
        </w:rPr>
        <w:t>4</w:t>
      </w:r>
      <w:r w:rsidR="002F21D9">
        <w:rPr>
          <w:rFonts w:ascii="Times New Roman" w:hAnsi="Times New Roman" w:cs="Times New Roman"/>
          <w:sz w:val="24"/>
          <w:szCs w:val="24"/>
        </w:rPr>
        <w:t xml:space="preserve">. §-a </w:t>
      </w:r>
      <w:r w:rsidR="002243B9" w:rsidRPr="00AE3171">
        <w:rPr>
          <w:rFonts w:ascii="Times New Roman" w:hAnsi="Times New Roman" w:cs="Times New Roman"/>
          <w:sz w:val="24"/>
          <w:szCs w:val="24"/>
        </w:rPr>
        <w:t>h</w:t>
      </w:r>
      <w:r w:rsidR="007E62A3" w:rsidRPr="00AE3171">
        <w:rPr>
          <w:rFonts w:ascii="Times New Roman" w:hAnsi="Times New Roman" w:cs="Times New Roman"/>
          <w:sz w:val="24"/>
          <w:szCs w:val="24"/>
        </w:rPr>
        <w:t>elyébe a következő rendelkezés lép:</w:t>
      </w:r>
      <w:r w:rsidR="00F04B33"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E76D3" w:rsidRPr="00AE3171" w:rsidRDefault="000E76D3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76D3" w:rsidRPr="00AE3171" w:rsidRDefault="00BC355F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0E76D3" w:rsidRPr="00AE3171">
        <w:rPr>
          <w:rFonts w:ascii="Times New Roman" w:hAnsi="Times New Roman" w:cs="Times New Roman"/>
          <w:bCs/>
          <w:iCs/>
          <w:sz w:val="24"/>
          <w:szCs w:val="24"/>
        </w:rPr>
        <w:t>. §</w:t>
      </w:r>
    </w:p>
    <w:p w:rsidR="000E76D3" w:rsidRDefault="002F21D9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BC355F" w:rsidRPr="00BC355F">
        <w:rPr>
          <w:rFonts w:ascii="Times New Roman" w:hAnsi="Times New Roman" w:cs="Times New Roman"/>
          <w:bCs/>
          <w:iCs/>
          <w:sz w:val="24"/>
          <w:szCs w:val="24"/>
        </w:rPr>
        <w:t>agyar</w:t>
      </w:r>
      <w:r>
        <w:rPr>
          <w:rFonts w:ascii="Times New Roman" w:hAnsi="Times New Roman" w:cs="Times New Roman"/>
          <w:bCs/>
          <w:iCs/>
          <w:sz w:val="24"/>
          <w:szCs w:val="24"/>
        </w:rPr>
        <w:t>ország é</w:t>
      </w:r>
      <w:r w:rsidR="00BC355F" w:rsidRPr="00BC355F">
        <w:rPr>
          <w:rFonts w:ascii="Times New Roman" w:hAnsi="Times New Roman" w:cs="Times New Roman"/>
          <w:bCs/>
          <w:iCs/>
          <w:sz w:val="24"/>
          <w:szCs w:val="24"/>
        </w:rPr>
        <w:t>s a város címeréne</w:t>
      </w:r>
      <w:r>
        <w:rPr>
          <w:rFonts w:ascii="Times New Roman" w:hAnsi="Times New Roman" w:cs="Times New Roman"/>
          <w:bCs/>
          <w:iCs/>
          <w:sz w:val="24"/>
          <w:szCs w:val="24"/>
        </w:rPr>
        <w:t>k együttes használata esetén a nemzeti c</w:t>
      </w:r>
      <w:r w:rsidR="00BC355F" w:rsidRPr="00BC355F">
        <w:rPr>
          <w:rFonts w:ascii="Times New Roman" w:hAnsi="Times New Roman" w:cs="Times New Roman"/>
          <w:bCs/>
          <w:iCs/>
          <w:sz w:val="24"/>
          <w:szCs w:val="24"/>
        </w:rPr>
        <w:t xml:space="preserve">ímernek 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BC355F" w:rsidRPr="00BC355F">
        <w:rPr>
          <w:rFonts w:ascii="Times New Roman" w:hAnsi="Times New Roman" w:cs="Times New Roman"/>
          <w:bCs/>
          <w:iCs/>
          <w:sz w:val="24"/>
          <w:szCs w:val="24"/>
        </w:rPr>
        <w:t xml:space="preserve"> különösen elh</w:t>
      </w:r>
      <w:r>
        <w:rPr>
          <w:rFonts w:ascii="Times New Roman" w:hAnsi="Times New Roman" w:cs="Times New Roman"/>
          <w:bCs/>
          <w:iCs/>
          <w:sz w:val="24"/>
          <w:szCs w:val="24"/>
        </w:rPr>
        <w:t>elyezésével, a címer méretével -</w:t>
      </w:r>
      <w:r w:rsidR="00BC355F" w:rsidRPr="00BC355F">
        <w:rPr>
          <w:rFonts w:ascii="Times New Roman" w:hAnsi="Times New Roman" w:cs="Times New Roman"/>
          <w:bCs/>
          <w:iCs/>
          <w:sz w:val="24"/>
          <w:szCs w:val="24"/>
        </w:rPr>
        <w:t xml:space="preserve"> elsőbbséget kell biztosítani.</w:t>
      </w:r>
      <w:r w:rsidR="000E76D3"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3171" w:rsidRPr="00AE3171" w:rsidRDefault="00AE3171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4B33" w:rsidRPr="00AE3171" w:rsidRDefault="00AF4969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4B33" w:rsidRPr="00AE3171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9E60F5" w:rsidRPr="00AE3171" w:rsidRDefault="009E60F5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21D9" w:rsidRPr="00AE3171" w:rsidRDefault="002F21D9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Rendelet 7. §-a </w:t>
      </w:r>
      <w:r w:rsidRPr="00AE3171">
        <w:rPr>
          <w:rFonts w:ascii="Times New Roman" w:hAnsi="Times New Roman" w:cs="Times New Roman"/>
          <w:sz w:val="24"/>
          <w:szCs w:val="24"/>
        </w:rPr>
        <w:t>helyébe a következő rendelkezés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AE3171">
        <w:rPr>
          <w:rFonts w:ascii="Times New Roman" w:hAnsi="Times New Roman" w:cs="Times New Roman"/>
          <w:sz w:val="24"/>
          <w:szCs w:val="24"/>
        </w:rPr>
        <w:t xml:space="preserve"> lép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AE3171">
        <w:rPr>
          <w:rFonts w:ascii="Times New Roman" w:hAnsi="Times New Roman" w:cs="Times New Roman"/>
          <w:sz w:val="24"/>
          <w:szCs w:val="24"/>
        </w:rPr>
        <w:t>:</w:t>
      </w:r>
      <w:r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E60F5" w:rsidRDefault="009E60F5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21D9" w:rsidRDefault="002F21D9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 §</w:t>
      </w:r>
    </w:p>
    <w:p w:rsidR="002F21D9" w:rsidRPr="002F21D9" w:rsidRDefault="002F21D9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(1)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 xml:space="preserve">A városi zászló 100 x 150 cm nagyságú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ezüstfehér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 xml:space="preserve">selyemanyag,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melynek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>egyik oldalán a város címere f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üggőlegesen van elhelyezve, alatta aranysárga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 xml:space="preserve">betűkkel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>„Zalaszentgrót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>felirat látható.</w:t>
      </w:r>
    </w:p>
    <w:p w:rsidR="002F21D9" w:rsidRPr="002F21D9" w:rsidRDefault="002F21D9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21D9" w:rsidRPr="00AE3171" w:rsidRDefault="002F21D9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(2)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>A zászló egy példányát 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Zalaszentgróti Közös Önkormányzati Hivatal Deák Ferenc T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>anácstermében kell őrizni.</w:t>
      </w:r>
    </w:p>
    <w:p w:rsidR="009E60F5" w:rsidRPr="00AE3171" w:rsidRDefault="009E60F5" w:rsidP="00AE317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C3F95" w:rsidRPr="00AE3171" w:rsidRDefault="009C3F95" w:rsidP="00AE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="00CE27B4" w:rsidRPr="00AE3171" w:rsidRDefault="00CE27B4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1D9" w:rsidRPr="00AE3171" w:rsidRDefault="002F21D9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3. § (1) bekezdésének b) pontja helyébe a </w:t>
      </w:r>
      <w:r w:rsidRPr="00AE3171">
        <w:rPr>
          <w:rFonts w:ascii="Times New Roman" w:hAnsi="Times New Roman" w:cs="Times New Roman"/>
          <w:sz w:val="24"/>
          <w:szCs w:val="24"/>
        </w:rPr>
        <w:t>következő rendelkezés lép:</w:t>
      </w:r>
      <w:r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F21D9" w:rsidRDefault="002F21D9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1D9" w:rsidRDefault="002F21D9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§ (1) bekezdés</w:t>
      </w:r>
    </w:p>
    <w:p w:rsidR="002F21D9" w:rsidRDefault="002F21D9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F21D9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Zalaszentgróti Közös Önkormányzati Hivatal épületén és Deák Ferenc Tanácstermében</w:t>
      </w:r>
    </w:p>
    <w:p w:rsidR="003C4DFB" w:rsidRDefault="003C4DFB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C4DFB" w:rsidRPr="00AE3171" w:rsidRDefault="00B853EA" w:rsidP="003C4D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4D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4DFB"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</w:p>
    <w:p w:rsidR="003C4DFB" w:rsidRDefault="003C4DFB" w:rsidP="002F21D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53EA" w:rsidRDefault="00B853EA" w:rsidP="00B853E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Rendelet 6. § (3) bekezdése helyébe </w:t>
      </w:r>
      <w:r w:rsidRPr="00AE3171">
        <w:rPr>
          <w:rFonts w:ascii="Times New Roman" w:hAnsi="Times New Roman" w:cs="Times New Roman"/>
          <w:sz w:val="24"/>
          <w:szCs w:val="24"/>
        </w:rPr>
        <w:t>a következő rendelkezés lép:</w:t>
      </w:r>
      <w:r w:rsidRPr="00AE3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853EA" w:rsidRDefault="00B853EA" w:rsidP="00B853E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53EA" w:rsidRDefault="00B853EA" w:rsidP="00B853E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6. §</w:t>
      </w:r>
    </w:p>
    <w:p w:rsidR="00B853EA" w:rsidRPr="00AE3171" w:rsidRDefault="00B853EA" w:rsidP="00B853E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(3) Az eljárás során a közigazgatási hatósági eljárás általános szabályait tartalmazó törvény rendelkezései alapján kell eljárni. </w:t>
      </w:r>
    </w:p>
    <w:p w:rsidR="002F21D9" w:rsidRDefault="002F21D9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47" w:rsidRPr="00AE3171" w:rsidRDefault="003C4DFB" w:rsidP="004201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01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0147"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</w:p>
    <w:p w:rsidR="00420147" w:rsidRPr="00AE3171" w:rsidRDefault="00420147" w:rsidP="0042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47" w:rsidRPr="00AE3171" w:rsidRDefault="00420147" w:rsidP="0042014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Rendelet 8. § (3) bekezdésében szereplő „Magyar Köztársaság” szövegrész helyébe a „Magyarország” szöveg lép. </w:t>
      </w:r>
    </w:p>
    <w:p w:rsidR="00420147" w:rsidRDefault="00420147" w:rsidP="0042014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47" w:rsidRPr="00AE3171" w:rsidRDefault="00420147" w:rsidP="0042014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Rendelet 3. § (1) bekezdésének d) pontjában, valamint a 10. § (1) bekezdésének d) pontjában szereplő „településrészi önkormányzatok” szövegrész helyébe a „városrészek” szöveg lép. </w:t>
      </w:r>
    </w:p>
    <w:p w:rsidR="002F21D9" w:rsidRDefault="002F21D9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47" w:rsidRPr="00AE3171" w:rsidRDefault="003C4DFB" w:rsidP="004201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01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0147"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</w:p>
    <w:p w:rsidR="002F21D9" w:rsidRDefault="002F21D9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AE3171" w:rsidRDefault="00420147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rendelet a kihirdetését követő napon </w:t>
      </w:r>
      <w:r w:rsidR="00AF4969" w:rsidRPr="00AE3171">
        <w:rPr>
          <w:rFonts w:ascii="Times New Roman" w:hAnsi="Times New Roman" w:cs="Times New Roman"/>
          <w:sz w:val="24"/>
          <w:szCs w:val="24"/>
        </w:rPr>
        <w:t>lép hatályba és a hatályba lépését követő napon hatályát veszti.</w:t>
      </w:r>
      <w:r w:rsidR="00F04B33" w:rsidRPr="00AE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33" w:rsidRDefault="00F04B33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A96" w:rsidRDefault="008E6A96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A96" w:rsidRPr="00AE3171" w:rsidRDefault="008E6A96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Default="001412C8" w:rsidP="00AE317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AE3171" w:rsidRDefault="00F04B33" w:rsidP="00AE3171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AE3171">
        <w:rPr>
          <w:rFonts w:ascii="Times New Roman" w:hAnsi="Times New Roman" w:cs="Times New Roman"/>
          <w:b/>
          <w:bCs/>
          <w:sz w:val="24"/>
          <w:szCs w:val="24"/>
        </w:rPr>
        <w:t>József</w:t>
      </w:r>
      <w:r w:rsidRPr="00AE3171">
        <w:rPr>
          <w:rFonts w:ascii="Times New Roman" w:hAnsi="Times New Roman" w:cs="Times New Roman"/>
          <w:sz w:val="24"/>
          <w:szCs w:val="24"/>
        </w:rPr>
        <w:tab/>
      </w:r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 w:rsidRPr="00AE3171"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F04B33" w:rsidRPr="00AE3171" w:rsidRDefault="00F04B33" w:rsidP="00AE3171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E3171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AE3171">
        <w:rPr>
          <w:rFonts w:ascii="Times New Roman" w:hAnsi="Times New Roman" w:cs="Times New Roman"/>
          <w:sz w:val="24"/>
          <w:szCs w:val="24"/>
        </w:rPr>
        <w:tab/>
        <w:t xml:space="preserve">  jegyző</w:t>
      </w:r>
    </w:p>
    <w:p w:rsidR="00F04B33" w:rsidRDefault="00F04B33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47" w:rsidRDefault="00420147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A96" w:rsidRDefault="008E6A96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Default="00420147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2020. júl</w:t>
      </w:r>
      <w:r w:rsidR="001412C8" w:rsidRPr="00AE3171">
        <w:rPr>
          <w:rFonts w:ascii="Times New Roman" w:hAnsi="Times New Roman" w:cs="Times New Roman"/>
          <w:sz w:val="24"/>
          <w:szCs w:val="24"/>
        </w:rPr>
        <w:t>ius</w:t>
      </w:r>
      <w:r w:rsidR="008E6A96">
        <w:rPr>
          <w:rFonts w:ascii="Times New Roman" w:hAnsi="Times New Roman" w:cs="Times New Roman"/>
          <w:sz w:val="24"/>
          <w:szCs w:val="24"/>
        </w:rPr>
        <w:t xml:space="preserve"> 31. </w:t>
      </w:r>
      <w:r w:rsidR="001412C8" w:rsidRPr="00AE3171">
        <w:rPr>
          <w:rFonts w:ascii="Times New Roman" w:hAnsi="Times New Roman" w:cs="Times New Roman"/>
          <w:sz w:val="24"/>
          <w:szCs w:val="24"/>
        </w:rPr>
        <w:t>n</w:t>
      </w:r>
      <w:r w:rsidR="00F04B33" w:rsidRPr="00AE3171">
        <w:rPr>
          <w:rFonts w:ascii="Times New Roman" w:hAnsi="Times New Roman" w:cs="Times New Roman"/>
          <w:sz w:val="24"/>
          <w:szCs w:val="24"/>
        </w:rPr>
        <w:t xml:space="preserve">apján kihirdetésre került. </w:t>
      </w:r>
    </w:p>
    <w:p w:rsidR="00420147" w:rsidRDefault="00420147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147" w:rsidRDefault="00420147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AE3171" w:rsidRDefault="00F04B33" w:rsidP="00AE31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E3171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77134B" w:rsidRDefault="00F04B33" w:rsidP="00AE3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p w:rsidR="00420147" w:rsidRDefault="00420147" w:rsidP="0045770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420147" w:rsidRDefault="00420147" w:rsidP="0045770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420147" w:rsidSect="00EF2F13"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87" w:rsidRDefault="003F5587" w:rsidP="00E10866">
      <w:pPr>
        <w:spacing w:after="0" w:line="240" w:lineRule="auto"/>
      </w:pPr>
      <w:r>
        <w:separator/>
      </w:r>
    </w:p>
  </w:endnote>
  <w:endnote w:type="continuationSeparator" w:id="0">
    <w:p w:rsidR="003F5587" w:rsidRDefault="003F5587" w:rsidP="00E1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87" w:rsidRDefault="003F5587" w:rsidP="00E10866">
      <w:pPr>
        <w:spacing w:after="0" w:line="240" w:lineRule="auto"/>
      </w:pPr>
      <w:r>
        <w:separator/>
      </w:r>
    </w:p>
  </w:footnote>
  <w:footnote w:type="continuationSeparator" w:id="0">
    <w:p w:rsidR="003F5587" w:rsidRDefault="003F5587" w:rsidP="00E1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74E"/>
    <w:multiLevelType w:val="hybridMultilevel"/>
    <w:tmpl w:val="6D5822D6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849E8"/>
    <w:multiLevelType w:val="hybridMultilevel"/>
    <w:tmpl w:val="000639A8"/>
    <w:lvl w:ilvl="0" w:tplc="C916D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4A20"/>
    <w:multiLevelType w:val="hybridMultilevel"/>
    <w:tmpl w:val="390E1CE4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4555B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32F73"/>
    <w:multiLevelType w:val="hybridMultilevel"/>
    <w:tmpl w:val="2D742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F019F"/>
    <w:multiLevelType w:val="hybridMultilevel"/>
    <w:tmpl w:val="59462D16"/>
    <w:lvl w:ilvl="0" w:tplc="6EEAA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4F86"/>
    <w:multiLevelType w:val="hybridMultilevel"/>
    <w:tmpl w:val="5CD82834"/>
    <w:lvl w:ilvl="0" w:tplc="5F16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33"/>
    <w:rsid w:val="00000812"/>
    <w:rsid w:val="00004EB9"/>
    <w:rsid w:val="000409AB"/>
    <w:rsid w:val="000429CA"/>
    <w:rsid w:val="00044F9E"/>
    <w:rsid w:val="00062F2E"/>
    <w:rsid w:val="00063BE5"/>
    <w:rsid w:val="000E76D3"/>
    <w:rsid w:val="000F31A5"/>
    <w:rsid w:val="000F3862"/>
    <w:rsid w:val="001116B5"/>
    <w:rsid w:val="00136CEC"/>
    <w:rsid w:val="001412C8"/>
    <w:rsid w:val="0016325B"/>
    <w:rsid w:val="00165532"/>
    <w:rsid w:val="00170F95"/>
    <w:rsid w:val="0018076C"/>
    <w:rsid w:val="001900D4"/>
    <w:rsid w:val="001901CC"/>
    <w:rsid w:val="001A0D5D"/>
    <w:rsid w:val="001F131F"/>
    <w:rsid w:val="002227A7"/>
    <w:rsid w:val="002243B9"/>
    <w:rsid w:val="00232CB8"/>
    <w:rsid w:val="0025299A"/>
    <w:rsid w:val="00270CB2"/>
    <w:rsid w:val="002A2D3D"/>
    <w:rsid w:val="002B6A5D"/>
    <w:rsid w:val="002E22B9"/>
    <w:rsid w:val="002F1910"/>
    <w:rsid w:val="002F21D9"/>
    <w:rsid w:val="002F43FE"/>
    <w:rsid w:val="00300845"/>
    <w:rsid w:val="003020EE"/>
    <w:rsid w:val="00310BAE"/>
    <w:rsid w:val="00320781"/>
    <w:rsid w:val="00333B69"/>
    <w:rsid w:val="00335FF3"/>
    <w:rsid w:val="003414A1"/>
    <w:rsid w:val="00365481"/>
    <w:rsid w:val="00374D45"/>
    <w:rsid w:val="00393FF4"/>
    <w:rsid w:val="003A7ED7"/>
    <w:rsid w:val="003B1AC2"/>
    <w:rsid w:val="003C4DFB"/>
    <w:rsid w:val="003D1D24"/>
    <w:rsid w:val="003F0BC5"/>
    <w:rsid w:val="003F5587"/>
    <w:rsid w:val="00400831"/>
    <w:rsid w:val="00406853"/>
    <w:rsid w:val="00420147"/>
    <w:rsid w:val="00435B45"/>
    <w:rsid w:val="004432AA"/>
    <w:rsid w:val="0045770B"/>
    <w:rsid w:val="00472D07"/>
    <w:rsid w:val="0048414B"/>
    <w:rsid w:val="00487F30"/>
    <w:rsid w:val="00491B0B"/>
    <w:rsid w:val="004A26DE"/>
    <w:rsid w:val="004D1A54"/>
    <w:rsid w:val="004F6908"/>
    <w:rsid w:val="00541D5E"/>
    <w:rsid w:val="00556522"/>
    <w:rsid w:val="005632D2"/>
    <w:rsid w:val="005847BA"/>
    <w:rsid w:val="005A1BF0"/>
    <w:rsid w:val="005A277B"/>
    <w:rsid w:val="005B18EB"/>
    <w:rsid w:val="005C37C3"/>
    <w:rsid w:val="005E2D2C"/>
    <w:rsid w:val="005F3278"/>
    <w:rsid w:val="005F3C1B"/>
    <w:rsid w:val="006001A3"/>
    <w:rsid w:val="00630942"/>
    <w:rsid w:val="00633FF2"/>
    <w:rsid w:val="00653F3A"/>
    <w:rsid w:val="006A3D8B"/>
    <w:rsid w:val="006D3794"/>
    <w:rsid w:val="00717320"/>
    <w:rsid w:val="0075135F"/>
    <w:rsid w:val="007541D2"/>
    <w:rsid w:val="00764492"/>
    <w:rsid w:val="0077134B"/>
    <w:rsid w:val="007B4868"/>
    <w:rsid w:val="007D1D64"/>
    <w:rsid w:val="007E16EB"/>
    <w:rsid w:val="007E62A3"/>
    <w:rsid w:val="00803BFD"/>
    <w:rsid w:val="00805904"/>
    <w:rsid w:val="00815FB1"/>
    <w:rsid w:val="00822197"/>
    <w:rsid w:val="00823694"/>
    <w:rsid w:val="00831218"/>
    <w:rsid w:val="008374F3"/>
    <w:rsid w:val="00842348"/>
    <w:rsid w:val="00870085"/>
    <w:rsid w:val="00897B3B"/>
    <w:rsid w:val="008A4F4D"/>
    <w:rsid w:val="008D1F22"/>
    <w:rsid w:val="008D22EC"/>
    <w:rsid w:val="008E6A96"/>
    <w:rsid w:val="008F533B"/>
    <w:rsid w:val="0090241A"/>
    <w:rsid w:val="00906B65"/>
    <w:rsid w:val="009371CE"/>
    <w:rsid w:val="0094288A"/>
    <w:rsid w:val="00982098"/>
    <w:rsid w:val="009A5912"/>
    <w:rsid w:val="009C3F95"/>
    <w:rsid w:val="009E60F5"/>
    <w:rsid w:val="00A215B9"/>
    <w:rsid w:val="00A27523"/>
    <w:rsid w:val="00A27983"/>
    <w:rsid w:val="00A6206D"/>
    <w:rsid w:val="00A7741C"/>
    <w:rsid w:val="00AB3E65"/>
    <w:rsid w:val="00AD64A8"/>
    <w:rsid w:val="00AE3171"/>
    <w:rsid w:val="00AE4816"/>
    <w:rsid w:val="00AE4DFE"/>
    <w:rsid w:val="00AF4969"/>
    <w:rsid w:val="00B222E6"/>
    <w:rsid w:val="00B60811"/>
    <w:rsid w:val="00B65B39"/>
    <w:rsid w:val="00B853EA"/>
    <w:rsid w:val="00B85563"/>
    <w:rsid w:val="00BC355F"/>
    <w:rsid w:val="00BD4414"/>
    <w:rsid w:val="00BD501F"/>
    <w:rsid w:val="00BF22A4"/>
    <w:rsid w:val="00C13A35"/>
    <w:rsid w:val="00C304FE"/>
    <w:rsid w:val="00C54BFE"/>
    <w:rsid w:val="00CA0C52"/>
    <w:rsid w:val="00CB141A"/>
    <w:rsid w:val="00CD494B"/>
    <w:rsid w:val="00CD4B1E"/>
    <w:rsid w:val="00CE27B4"/>
    <w:rsid w:val="00CE32A7"/>
    <w:rsid w:val="00D1042D"/>
    <w:rsid w:val="00D250B1"/>
    <w:rsid w:val="00D32374"/>
    <w:rsid w:val="00D64D5D"/>
    <w:rsid w:val="00DB365D"/>
    <w:rsid w:val="00DC1841"/>
    <w:rsid w:val="00E067C1"/>
    <w:rsid w:val="00E10866"/>
    <w:rsid w:val="00E1234A"/>
    <w:rsid w:val="00E133EE"/>
    <w:rsid w:val="00E24CA9"/>
    <w:rsid w:val="00E32D4F"/>
    <w:rsid w:val="00E371B0"/>
    <w:rsid w:val="00E57698"/>
    <w:rsid w:val="00E64444"/>
    <w:rsid w:val="00E650C1"/>
    <w:rsid w:val="00EA504D"/>
    <w:rsid w:val="00EB53C4"/>
    <w:rsid w:val="00EF2F13"/>
    <w:rsid w:val="00EF75D9"/>
    <w:rsid w:val="00F04B33"/>
    <w:rsid w:val="00F107F9"/>
    <w:rsid w:val="00F20DF5"/>
    <w:rsid w:val="00F27DFA"/>
    <w:rsid w:val="00F55110"/>
    <w:rsid w:val="00F667A9"/>
    <w:rsid w:val="00F6716A"/>
    <w:rsid w:val="00FD6728"/>
    <w:rsid w:val="00FE3017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20F32-9C69-4F0B-9E7B-331734E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B33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B3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B3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F04B33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Default">
    <w:name w:val="Default"/>
    <w:uiPriority w:val="99"/>
    <w:rsid w:val="00F04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enterpar">
    <w:name w:val="centerpar"/>
    <w:basedOn w:val="Norml"/>
    <w:uiPriority w:val="99"/>
    <w:rsid w:val="00E64444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hu-HU"/>
    </w:rPr>
  </w:style>
  <w:style w:type="paragraph" w:styleId="Lista">
    <w:name w:val="List"/>
    <w:basedOn w:val="Norml"/>
    <w:uiPriority w:val="99"/>
    <w:rsid w:val="00E64444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Theme="minorEastAsia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5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D1B9-3A19-40AA-9FFA-90258C49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Zalaszentgrót Város Jegyzője</dc:creator>
  <cp:lastModifiedBy>Gondos István</cp:lastModifiedBy>
  <cp:revision>81</cp:revision>
  <cp:lastPrinted>2020-07-06T06:43:00Z</cp:lastPrinted>
  <dcterms:created xsi:type="dcterms:W3CDTF">2015-03-19T08:01:00Z</dcterms:created>
  <dcterms:modified xsi:type="dcterms:W3CDTF">2020-07-23T05:55:00Z</dcterms:modified>
</cp:coreProperties>
</file>