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1F" w:rsidRPr="00083261" w:rsidRDefault="005E641F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1FE" w:rsidRPr="00083261" w:rsidRDefault="003E11FE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261">
        <w:rPr>
          <w:rFonts w:ascii="Times New Roman" w:hAnsi="Times New Roman" w:cs="Times New Roman"/>
          <w:sz w:val="24"/>
          <w:szCs w:val="24"/>
        </w:rPr>
        <w:t xml:space="preserve">Ápoláshoz kapcsolódó rendszeres települési támogatás 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80"/>
        <w:gridCol w:w="5612"/>
      </w:tblGrid>
      <w:tr w:rsidR="003E11FE" w:rsidRPr="00083261" w:rsidTr="00840B64">
        <w:trPr>
          <w:tblCellSpacing w:w="15" w:type="dxa"/>
        </w:trPr>
        <w:tc>
          <w:tcPr>
            <w:tcW w:w="1942" w:type="pct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Ápoláshoz kapcsolódó rendszeres települési támogatás 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hozzátartozó ápolásához kapcsolódó rendszeres települési támogatás állapíthat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meg azon személy részére, aki a 18. életévét betöltött tartósan beteg hozzátartozójának ápolását, gondozását végzi, ápolási díjban nem részesül és</w:t>
            </w:r>
            <w:r w:rsidRPr="0008326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családjában az egy főre jutó havi nettó jövedelem nem haladja meg az öregségi nyugdíj mindenkori legkisebb összegének </w:t>
            </w:r>
            <w:r w:rsidR="00801088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%-át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(jelenleg: </w:t>
            </w:r>
            <w:r w:rsidR="00801088">
              <w:rPr>
                <w:rFonts w:ascii="Times New Roman" w:hAnsi="Times New Roman" w:cs="Times New Roman"/>
                <w:sz w:val="24"/>
                <w:szCs w:val="24"/>
              </w:rPr>
              <w:t>57.000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Ft)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>, eg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yedül álló esetében annak </w:t>
            </w:r>
            <w:r w:rsidR="0080108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%-át (jelenleg: </w:t>
            </w:r>
            <w:r w:rsidR="00801088">
              <w:rPr>
                <w:rFonts w:ascii="Times New Roman" w:hAnsi="Times New Roman" w:cs="Times New Roman"/>
                <w:sz w:val="24"/>
                <w:szCs w:val="24"/>
              </w:rPr>
              <w:t>71.250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Ft)</w:t>
            </w:r>
            <w:r w:rsidRPr="00083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 háziorvos igazolása alapján a hozzátartozó tartósan beteg</w:t>
            </w:r>
            <w:r w:rsidR="000B5BBE" w:rsidRPr="00083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BBE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gondozása 3 hónapnál hosszabb időt vesz igénybe 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és a Zalaszentgróti Szociális</w:t>
            </w:r>
            <w:r w:rsidR="00801088">
              <w:rPr>
                <w:rFonts w:ascii="Times New Roman" w:hAnsi="Times New Roman" w:cs="Times New Roman"/>
                <w:sz w:val="24"/>
                <w:szCs w:val="24"/>
              </w:rPr>
              <w:t xml:space="preserve">, Család- és 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Gyermekjóléti Központ </w:t>
            </w:r>
            <w:r w:rsidR="000B5BBE" w:rsidRPr="00083261">
              <w:rPr>
                <w:rFonts w:ascii="Times New Roman" w:hAnsi="Times New Roman" w:cs="Times New Roman"/>
                <w:sz w:val="24"/>
                <w:szCs w:val="24"/>
              </w:rPr>
              <w:t>környezet</w:t>
            </w:r>
            <w:r w:rsidR="008010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BBE" w:rsidRPr="00083261">
              <w:rPr>
                <w:rFonts w:ascii="Times New Roman" w:hAnsi="Times New Roman" w:cs="Times New Roman"/>
                <w:sz w:val="24"/>
                <w:szCs w:val="24"/>
              </w:rPr>
              <w:t>tanulmányában rögzíti, hogy a hozzátartozó ellátása csak házi segítségnyújtás keretében nem megoldható, 24 órás felügyeletet igényel.</w:t>
            </w:r>
          </w:p>
          <w:p w:rsidR="003E11FE" w:rsidRPr="00083261" w:rsidRDefault="003E11FE" w:rsidP="00C54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Az ellátás a kérelem benyújtás hónapjának kezdő napjától egy év időtartamra jár. Összege </w:t>
            </w:r>
            <w:r w:rsidRPr="00083261">
              <w:rPr>
                <w:rFonts w:ascii="Times New Roman" w:hAnsi="Times New Roman" w:cs="Times New Roman"/>
                <w:sz w:val="24"/>
              </w:rPr>
              <w:t xml:space="preserve">az ápolási díj alapösszege 80%-ának megfelelő összeg (jelenleg: nettó </w:t>
            </w:r>
            <w:r w:rsidR="00C54C0A">
              <w:rPr>
                <w:rFonts w:ascii="Times New Roman" w:hAnsi="Times New Roman" w:cs="Times New Roman"/>
                <w:sz w:val="24"/>
              </w:rPr>
              <w:t>28.350</w:t>
            </w:r>
            <w:r w:rsidRPr="00083261">
              <w:rPr>
                <w:rFonts w:ascii="Times New Roman" w:hAnsi="Times New Roman" w:cs="Times New Roman"/>
                <w:sz w:val="24"/>
              </w:rPr>
              <w:t xml:space="preserve"> Ft). Az ápoláshoz kapcsolódó települési támogatás szolgálati időre </w:t>
            </w:r>
            <w:proofErr w:type="gramStart"/>
            <w:r w:rsidRPr="00083261">
              <w:rPr>
                <w:rFonts w:ascii="Times New Roman" w:hAnsi="Times New Roman" w:cs="Times New Roman"/>
                <w:sz w:val="24"/>
              </w:rPr>
              <w:t>jogosít</w:t>
            </w:r>
            <w:proofErr w:type="gramEnd"/>
            <w:r w:rsidRPr="00083261">
              <w:rPr>
                <w:rFonts w:ascii="Times New Roman" w:hAnsi="Times New Roman" w:cs="Times New Roman"/>
                <w:sz w:val="24"/>
              </w:rPr>
              <w:t xml:space="preserve"> és évente felülvizsgálatra kerül.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kedd: 8:00 – 12:00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szerda: nincs ügyfélfogadás,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13.00-15.00,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Németh Gyuláné (83/562-972) 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3E11FE" w:rsidRPr="00083261" w:rsidRDefault="003E11FE" w:rsidP="00C54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Zalaszentgrót területén lakóhellyel rendelkező személy, és akinek </w:t>
            </w:r>
            <w:r w:rsidR="00C54C0A">
              <w:rPr>
                <w:rFonts w:ascii="Times New Roman" w:hAnsi="Times New Roman" w:cs="Times New Roman"/>
                <w:sz w:val="24"/>
                <w:szCs w:val="24"/>
              </w:rPr>
              <w:t>létfenntartását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az ellátás hiánya veszélyeztetné.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3E11FE" w:rsidRPr="00083261" w:rsidRDefault="00C54C0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11FE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 az előírt formanyomtatványon, a családban élő személyeknek a kérelem benyújtását megelőző 3 hónap nettó jövedelméről szóló igazolás és vagyonnyilatkozat.</w:t>
            </w:r>
          </w:p>
        </w:tc>
      </w:tr>
      <w:tr w:rsidR="003E11FE" w:rsidRPr="00083261" w:rsidTr="00840B64">
        <w:trPr>
          <w:tblCellSpacing w:w="15" w:type="dxa"/>
        </w:trPr>
        <w:tc>
          <w:tcPr>
            <w:tcW w:w="0" w:type="auto"/>
            <w:hideMark/>
          </w:tcPr>
          <w:p w:rsidR="003E11FE" w:rsidRPr="00083261" w:rsidRDefault="003E11FE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3E11FE" w:rsidRPr="00083261" w:rsidRDefault="003E11FE" w:rsidP="00C54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A szociális igazgatásról és szociális ellátásokról szóló 1993. évi III. törvény, a pénzbeli és természetbeni szociális ellátások igénylésének és megállapításának, valamint Zalaszentgrót Város Önkormányzata Képviselő-testületének 4/2015. (II.13.) önkormányzati rendelete </w:t>
            </w:r>
            <w:bookmarkStart w:id="0" w:name="_GoBack"/>
            <w:bookmarkEnd w:id="0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B5BBE" w:rsidRPr="00083261" w:rsidRDefault="000B5BBE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BE" w:rsidRPr="00083261" w:rsidRDefault="000B5BBE" w:rsidP="00083261">
      <w:pPr>
        <w:spacing w:after="0" w:line="240" w:lineRule="auto"/>
        <w:rPr>
          <w:rFonts w:eastAsiaTheme="majorEastAsia"/>
          <w:color w:val="365F91" w:themeColor="accent1" w:themeShade="BF"/>
        </w:rPr>
      </w:pPr>
    </w:p>
    <w:sectPr w:rsidR="000B5BBE" w:rsidRP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4338"/>
    <w:rsid w:val="00083261"/>
    <w:rsid w:val="000857CB"/>
    <w:rsid w:val="000B5BBE"/>
    <w:rsid w:val="001E4947"/>
    <w:rsid w:val="003E11FE"/>
    <w:rsid w:val="003E4338"/>
    <w:rsid w:val="00431C27"/>
    <w:rsid w:val="00441B9C"/>
    <w:rsid w:val="004C47EA"/>
    <w:rsid w:val="00501DBA"/>
    <w:rsid w:val="005E641F"/>
    <w:rsid w:val="00650296"/>
    <w:rsid w:val="00801088"/>
    <w:rsid w:val="0082373C"/>
    <w:rsid w:val="00890034"/>
    <w:rsid w:val="0095396C"/>
    <w:rsid w:val="009E3314"/>
    <w:rsid w:val="00A01E0A"/>
    <w:rsid w:val="00AE19FA"/>
    <w:rsid w:val="00C54C0A"/>
    <w:rsid w:val="00C76558"/>
    <w:rsid w:val="00F1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F3678-7E9D-4BDD-8864-83EE636E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4</cp:revision>
  <dcterms:created xsi:type="dcterms:W3CDTF">2015-04-22T08:53:00Z</dcterms:created>
  <dcterms:modified xsi:type="dcterms:W3CDTF">2020-06-05T06:49:00Z</dcterms:modified>
</cp:coreProperties>
</file>