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B0" w:rsidRPr="00390A13" w:rsidRDefault="00A06DB0" w:rsidP="00A06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A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Rendezvénytartási engedély</w:t>
      </w:r>
    </w:p>
    <w:p w:rsidR="00A06DB0" w:rsidRPr="00390A13" w:rsidRDefault="00A06DB0" w:rsidP="00A06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A1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rendszeres és alkalmi zenés, táncos rendezvény tartásához szükséges engedély kiadására irányuló eljárás.</w:t>
      </w:r>
    </w:p>
    <w:p w:rsidR="00A06DB0" w:rsidRPr="00390A13" w:rsidRDefault="00A06DB0" w:rsidP="00A06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A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ügymenet leírása</w:t>
      </w:r>
    </w:p>
    <w:p w:rsidR="00A06DB0" w:rsidRPr="00390A13" w:rsidRDefault="00A06DB0" w:rsidP="00A06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A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rendszeres és alkalmi zenés, táncos rendezvény tartásához szükséges engedély iránti kérelmet a jogszabály által előírt tartalommal és mellékletek becsatolásával, az illetéktörvényben meghatározott illeték lerovása mellett nyújthatja be a kérelmező, aki építményben tartott rendezvény esetén az üzemeltető, szabadtéri rendezvény esetén a rendezvény szervezője. Az eljárásban a szakhatóságokkal közös helyszíni szemle megtartására kerül sor. Amennyiben valamennyi szakhatóság hozzájárul az engedély kiadásához, a hatóság a rendezvénytartási engedély kiadásáról határozatot hoz, egyidejűleg azt nyilvántartásba veszi és a nyilvántartásba vételről igazolást ad ki. A nyilvántartásban szereplő adatokat a hatóság az önkormányzat honlapján közzéteszi. </w:t>
      </w:r>
    </w:p>
    <w:p w:rsidR="00A06DB0" w:rsidRPr="00390A13" w:rsidRDefault="00A06DB0" w:rsidP="00A06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A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ügy intézéséhez kötelezően benyújtandó mellékletek</w:t>
      </w:r>
    </w:p>
    <w:p w:rsidR="00A06DB0" w:rsidRPr="00390A13" w:rsidRDefault="00A06DB0" w:rsidP="00A06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A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formanyomtatvány (letölthető  </w:t>
      </w:r>
      <w:hyperlink r:id="rId5" w:tgtFrame="_blank" w:history="1">
        <w:r w:rsidRPr="00390A1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DOC</w:t>
        </w:r>
      </w:hyperlink>
      <w:r w:rsidRPr="00390A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formában)</w:t>
      </w:r>
    </w:p>
    <w:p w:rsidR="00A06DB0" w:rsidRPr="00390A13" w:rsidRDefault="00A06DB0" w:rsidP="00A06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A13">
        <w:rPr>
          <w:rFonts w:ascii="Times New Roman" w:eastAsia="Times New Roman" w:hAnsi="Times New Roman" w:cs="Times New Roman"/>
          <w:sz w:val="24"/>
          <w:szCs w:val="24"/>
          <w:lang w:eastAsia="hu-HU"/>
        </w:rPr>
        <w:t>cégbírósági végzés/cégkivonat és aláírási címpéldány</w:t>
      </w:r>
    </w:p>
    <w:p w:rsidR="00A06DB0" w:rsidRPr="00390A13" w:rsidRDefault="00A06DB0" w:rsidP="00A06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A13">
        <w:rPr>
          <w:rFonts w:ascii="Times New Roman" w:eastAsia="Times New Roman" w:hAnsi="Times New Roman" w:cs="Times New Roman"/>
          <w:sz w:val="24"/>
          <w:szCs w:val="24"/>
          <w:lang w:eastAsia="hu-HU"/>
        </w:rPr>
        <w:t>egyéni vállalkozó esetében egyéni vállalkozói igazolvány</w:t>
      </w:r>
    </w:p>
    <w:p w:rsidR="00A06DB0" w:rsidRPr="00390A13" w:rsidRDefault="00A06DB0" w:rsidP="00A06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A13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építmény, terület használatának jogcímét igazoló irat (pl.: bérleti szerződés) a tulajdoni lap kivételével</w:t>
      </w:r>
    </w:p>
    <w:p w:rsidR="00A06DB0" w:rsidRPr="00390A13" w:rsidRDefault="00A06DB0" w:rsidP="00A06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A13">
        <w:rPr>
          <w:rFonts w:ascii="Times New Roman" w:eastAsia="Times New Roman" w:hAnsi="Times New Roman" w:cs="Times New Roman"/>
          <w:sz w:val="24"/>
          <w:szCs w:val="24"/>
          <w:lang w:eastAsia="hu-HU"/>
        </w:rPr>
        <w:t>biztonsági terv 3 példányban</w:t>
      </w:r>
    </w:p>
    <w:p w:rsidR="00A06DB0" w:rsidRPr="00390A13" w:rsidRDefault="00A06DB0" w:rsidP="00A06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A13">
        <w:rPr>
          <w:rFonts w:ascii="Times New Roman" w:eastAsia="Times New Roman" w:hAnsi="Times New Roman" w:cs="Times New Roman"/>
          <w:sz w:val="24"/>
          <w:szCs w:val="24"/>
          <w:lang w:eastAsia="hu-HU"/>
        </w:rPr>
        <w:t>tűzvédelmi szabályzat 2 példányban</w:t>
      </w:r>
    </w:p>
    <w:p w:rsidR="00A06DB0" w:rsidRPr="00390A13" w:rsidRDefault="00A06DB0" w:rsidP="00A06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A13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építésügyi hatóság szakhatósági közreműködéséhez szükséges építészeti-műszaki dokumentáció 3 példányban és a tervezői nyilatkozat</w:t>
      </w:r>
    </w:p>
    <w:p w:rsidR="004F6800" w:rsidRDefault="00A06DB0" w:rsidP="00A06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A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3.000.- Ft </w:t>
      </w:r>
      <w:r w:rsidR="004F6800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eljárási illeték, amely leróható</w:t>
      </w:r>
    </w:p>
    <w:p w:rsidR="004F6800" w:rsidRDefault="004F6800" w:rsidP="004F6800">
      <w:pPr>
        <w:pStyle w:val="Listaszerbekezds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átutalással</w:t>
      </w:r>
    </w:p>
    <w:p w:rsidR="00A06DB0" w:rsidRPr="004F6800" w:rsidRDefault="00A06DB0" w:rsidP="004F6800">
      <w:pPr>
        <w:pStyle w:val="Listaszerbekezds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6800">
        <w:rPr>
          <w:rFonts w:ascii="Times New Roman" w:eastAsia="Times New Roman" w:hAnsi="Times New Roman" w:cs="Times New Roman"/>
          <w:sz w:val="24"/>
          <w:szCs w:val="24"/>
          <w:lang w:eastAsia="hu-HU"/>
        </w:rPr>
        <w:t>illetékbélyeg</w:t>
      </w:r>
      <w:r w:rsidR="004F6800">
        <w:rPr>
          <w:rFonts w:ascii="Times New Roman" w:eastAsia="Times New Roman" w:hAnsi="Times New Roman" w:cs="Times New Roman"/>
          <w:sz w:val="24"/>
          <w:szCs w:val="24"/>
          <w:lang w:eastAsia="hu-HU"/>
        </w:rPr>
        <w:t>gel a bejelentésen</w:t>
      </w:r>
    </w:p>
    <w:p w:rsidR="00A06DB0" w:rsidRPr="00390A13" w:rsidRDefault="00A06DB0" w:rsidP="00A06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A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Jogi szabályozás</w:t>
      </w:r>
    </w:p>
    <w:p w:rsidR="004F6800" w:rsidRDefault="00A06DB0" w:rsidP="00A06D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680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F6800" w:rsidRPr="004F6800">
        <w:rPr>
          <w:rFonts w:ascii="Times New Roman" w:eastAsia="Times New Roman" w:hAnsi="Times New Roman" w:cs="Times New Roman"/>
          <w:sz w:val="24"/>
          <w:szCs w:val="24"/>
          <w:lang w:eastAsia="hu-HU"/>
        </w:rPr>
        <w:t>z általános közigazgatási rendtartásról szóló 2016.évi CL törvény</w:t>
      </w:r>
    </w:p>
    <w:p w:rsidR="00A06DB0" w:rsidRPr="004F6800" w:rsidRDefault="004F6800" w:rsidP="00A06D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A06DB0" w:rsidRPr="004F68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zenés, táncos rendezvények működésének biztonságosabbá tételéről szóló </w:t>
      </w:r>
      <w:hyperlink r:id="rId6" w:tgtFrame="_blank" w:history="1">
        <w:r w:rsidR="00A06DB0" w:rsidRPr="004F68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23/2011.(III.8.) Korm. rendelet.</w:t>
        </w:r>
      </w:hyperlink>
    </w:p>
    <w:p w:rsidR="00A06DB0" w:rsidRPr="00390A13" w:rsidRDefault="004F6800" w:rsidP="00A06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1.5pt" o:hralign="center" o:hrstd="t" o:hr="t" fillcolor="#aca899" stroked="f"/>
        </w:pict>
      </w:r>
    </w:p>
    <w:p w:rsidR="00A06DB0" w:rsidRPr="00390A13" w:rsidRDefault="00A06DB0" w:rsidP="00A06DB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Fakivagas"/>
      <w:bookmarkEnd w:id="0"/>
      <w:r w:rsidRPr="00390A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 w:type="page"/>
      </w:r>
    </w:p>
    <w:p w:rsidR="00A06DB0" w:rsidRPr="00390A13" w:rsidRDefault="00A06DB0" w:rsidP="00A06DB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bookmarkStart w:id="1" w:name="_GoBack"/>
      <w:bookmarkEnd w:id="1"/>
    </w:p>
    <w:p w:rsidR="00A06DB0" w:rsidRPr="00390A13" w:rsidRDefault="00A06DB0" w:rsidP="00A06DB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A06DB0" w:rsidRPr="00390A13" w:rsidRDefault="00A06DB0" w:rsidP="00A06DB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A06DB0" w:rsidRPr="00390A13" w:rsidRDefault="00A06DB0" w:rsidP="00A06DB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A06DB0" w:rsidRPr="00390A13" w:rsidRDefault="00A06DB0" w:rsidP="00A06DB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A06DB0" w:rsidRPr="00390A13" w:rsidRDefault="00A06DB0" w:rsidP="00A06DB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A06DB0" w:rsidRPr="00390A13" w:rsidRDefault="00A06DB0" w:rsidP="00A06DB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A06DB0" w:rsidRPr="00390A13" w:rsidRDefault="00A06DB0" w:rsidP="00A06DB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A06DB0" w:rsidRPr="00390A13" w:rsidRDefault="00A06DB0" w:rsidP="00A06DB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A06DB0" w:rsidRPr="00390A13" w:rsidRDefault="00A06DB0" w:rsidP="00A06DB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A06DB0" w:rsidRPr="00390A13" w:rsidRDefault="00A06DB0" w:rsidP="00A06DB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A06DB0" w:rsidRPr="00390A13" w:rsidRDefault="00A06DB0" w:rsidP="00A06DB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A06DB0" w:rsidRPr="00390A13" w:rsidRDefault="00A06DB0" w:rsidP="00A06DB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A06DB0" w:rsidRPr="00390A13" w:rsidRDefault="00A06DB0" w:rsidP="00A06DB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06DB0" w:rsidRPr="00390A13" w:rsidRDefault="00A06DB0" w:rsidP="00A06DB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777CE8" w:rsidRDefault="00777CE8"/>
    <w:sectPr w:rsidR="00777CE8" w:rsidSect="00777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3D9A"/>
    <w:multiLevelType w:val="multilevel"/>
    <w:tmpl w:val="BFC2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43F04"/>
    <w:multiLevelType w:val="multilevel"/>
    <w:tmpl w:val="5A0C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B0"/>
    <w:rsid w:val="004F6800"/>
    <w:rsid w:val="00777CE8"/>
    <w:rsid w:val="00A0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A9D3A-D4E9-4CC0-862F-DD6593DC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6DB0"/>
  </w:style>
  <w:style w:type="paragraph" w:styleId="Cmsor1">
    <w:name w:val="heading 1"/>
    <w:basedOn w:val="Norml"/>
    <w:next w:val="Norml"/>
    <w:link w:val="Cmsor1Char"/>
    <w:qFormat/>
    <w:rsid w:val="00A06D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24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6DB0"/>
    <w:rPr>
      <w:rFonts w:ascii="Times New Roman" w:eastAsia="Times New Roman" w:hAnsi="Times New Roman" w:cs="Times New Roman"/>
      <w:b/>
      <w:noProof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A06DB0"/>
    <w:pPr>
      <w:tabs>
        <w:tab w:val="left" w:pos="180"/>
      </w:tabs>
      <w:spacing w:after="0" w:line="360" w:lineRule="auto"/>
      <w:jc w:val="both"/>
    </w:pPr>
    <w:rPr>
      <w:rFonts w:ascii="Garamond" w:eastAsia="Times New Roman" w:hAnsi="Garamond" w:cs="Times New Roman"/>
      <w:bCs/>
      <w:lang w:eastAsia="hu-HU"/>
    </w:rPr>
  </w:style>
  <w:style w:type="character" w:customStyle="1" w:styleId="SzvegtrzsChar">
    <w:name w:val="Szövegtörzs Char"/>
    <w:basedOn w:val="Bekezdsalapbettpusa"/>
    <w:link w:val="Szvegtrzs"/>
    <w:rsid w:val="00A06DB0"/>
    <w:rPr>
      <w:rFonts w:ascii="Garamond" w:eastAsia="Times New Roman" w:hAnsi="Garamond" w:cs="Times New Roman"/>
      <w:bCs/>
      <w:lang w:eastAsia="hu-HU"/>
    </w:rPr>
  </w:style>
  <w:style w:type="paragraph" w:styleId="Listaszerbekezds">
    <w:name w:val="List Paragraph"/>
    <w:basedOn w:val="Norml"/>
    <w:uiPriority w:val="34"/>
    <w:qFormat/>
    <w:rsid w:val="004F6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jt.hu/cgi_bin/njt_doc.cgi?docid=137766.229767" TargetMode="External"/><Relationship Id="rId5" Type="http://schemas.openxmlformats.org/officeDocument/2006/relationships/hyperlink" Target="http://www.ferencvaros.hu/doks/unymt/IPKER_RndzvnytartsiEngedely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Márfiné Gaál Ildikó</cp:lastModifiedBy>
  <cp:revision>2</cp:revision>
  <dcterms:created xsi:type="dcterms:W3CDTF">2020-06-08T07:41:00Z</dcterms:created>
  <dcterms:modified xsi:type="dcterms:W3CDTF">2020-06-08T07:41:00Z</dcterms:modified>
</cp:coreProperties>
</file>