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E567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CC969FF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5F45AB8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A48FAB9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CC72F53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06F4BC1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8BA2BB0" w14:textId="77777777" w:rsidR="005F3959" w:rsidRPr="00EA482D" w:rsidRDefault="005F3959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92AF374" w14:textId="77777777" w:rsidR="005F3959" w:rsidRPr="00EA482D" w:rsidRDefault="005F3959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FCA6E01" w14:textId="77777777" w:rsidR="005F3959" w:rsidRPr="00EA482D" w:rsidRDefault="005F3959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3EACD11" w14:textId="77777777" w:rsidR="005F3959" w:rsidRPr="00EA482D" w:rsidRDefault="005F3959" w:rsidP="005F3959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A482D">
        <w:rPr>
          <w:rFonts w:ascii="Times New Roman" w:hAnsi="Times New Roman"/>
          <w:b/>
          <w:caps/>
          <w:sz w:val="24"/>
          <w:szCs w:val="24"/>
        </w:rPr>
        <w:t xml:space="preserve">aJÁNLATTÉTELI </w:t>
      </w:r>
      <w:r w:rsidR="00B25034" w:rsidRPr="00EA482D">
        <w:rPr>
          <w:rFonts w:ascii="Times New Roman" w:hAnsi="Times New Roman"/>
          <w:b/>
          <w:caps/>
          <w:sz w:val="24"/>
          <w:szCs w:val="24"/>
        </w:rPr>
        <w:t>DOKUMENTÁCIÓ</w:t>
      </w:r>
    </w:p>
    <w:p w14:paraId="51C9E190" w14:textId="77777777" w:rsidR="005F3959" w:rsidRPr="00EA482D" w:rsidRDefault="005F3959" w:rsidP="005F3959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8DF29BA" w14:textId="77777777" w:rsidR="005F3959" w:rsidRPr="00EA482D" w:rsidRDefault="005F3959" w:rsidP="00B568A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A482D">
        <w:rPr>
          <w:rFonts w:ascii="Times New Roman" w:hAnsi="Times New Roman"/>
          <w:b/>
          <w:i/>
          <w:sz w:val="24"/>
          <w:szCs w:val="24"/>
        </w:rPr>
        <w:t>Ajánlatkérő: Zalaszentgrót Város Önkormányzata</w:t>
      </w:r>
    </w:p>
    <w:p w14:paraId="3450AB4C" w14:textId="77777777" w:rsidR="005F3959" w:rsidRPr="00EA482D" w:rsidRDefault="005F3959" w:rsidP="005F3959">
      <w:pPr>
        <w:jc w:val="both"/>
        <w:rPr>
          <w:rFonts w:ascii="Times New Roman" w:hAnsi="Times New Roman"/>
          <w:b/>
          <w:sz w:val="24"/>
          <w:szCs w:val="24"/>
        </w:rPr>
      </w:pPr>
    </w:p>
    <w:p w14:paraId="15C85D93" w14:textId="77777777" w:rsidR="005F3959" w:rsidRPr="00EA482D" w:rsidRDefault="005F3959" w:rsidP="005F3959">
      <w:pPr>
        <w:jc w:val="both"/>
        <w:rPr>
          <w:rFonts w:ascii="Times New Roman" w:hAnsi="Times New Roman"/>
          <w:b/>
          <w:sz w:val="24"/>
          <w:szCs w:val="24"/>
        </w:rPr>
      </w:pPr>
    </w:p>
    <w:p w14:paraId="42BA9782" w14:textId="77777777" w:rsidR="005F3959" w:rsidRPr="00EA482D" w:rsidRDefault="005F3959" w:rsidP="005F3959">
      <w:pPr>
        <w:ind w:left="2832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A482D">
        <w:rPr>
          <w:rFonts w:ascii="Times New Roman" w:hAnsi="Times New Roman"/>
          <w:b/>
          <w:sz w:val="24"/>
          <w:szCs w:val="24"/>
          <w:u w:val="single"/>
        </w:rPr>
        <w:t>Ajánlatkérés tárgya:</w:t>
      </w:r>
    </w:p>
    <w:p w14:paraId="0B533E88" w14:textId="77777777" w:rsidR="005F3959" w:rsidRPr="00EA482D" w:rsidRDefault="005F3959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39294E4" w14:textId="77777777" w:rsidR="005F3959" w:rsidRPr="00EA482D" w:rsidRDefault="005F3959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966AC1E" w14:textId="77777777" w:rsidR="00F14E56" w:rsidRPr="00EA482D" w:rsidRDefault="00F14E56" w:rsidP="005F3959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2E5EB10" w14:textId="77777777" w:rsidR="001E57C7" w:rsidRPr="00EA482D" w:rsidRDefault="001E57C7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977C1DD" w14:textId="7F7A82B8" w:rsidR="00D714DD" w:rsidRPr="00EA482D" w:rsidRDefault="00D701E4" w:rsidP="00D714DD">
      <w:pPr>
        <w:pStyle w:val="Style2"/>
        <w:widowControl/>
        <w:spacing w:line="276" w:lineRule="auto"/>
        <w:jc w:val="center"/>
        <w:rPr>
          <w:b/>
        </w:rPr>
      </w:pPr>
      <w:r w:rsidRPr="00D701E4">
        <w:rPr>
          <w:rStyle w:val="FontStyle69"/>
          <w:b/>
          <w:sz w:val="24"/>
          <w:szCs w:val="24"/>
        </w:rPr>
        <w:t>Zalaszentgrót</w:t>
      </w:r>
      <w:r>
        <w:rPr>
          <w:rStyle w:val="FontStyle69"/>
          <w:b/>
          <w:sz w:val="24"/>
          <w:szCs w:val="24"/>
        </w:rPr>
        <w:t xml:space="preserve"> közigazgatási területén üzemeltetett </w:t>
      </w:r>
      <w:r w:rsidR="001427CF">
        <w:rPr>
          <w:rStyle w:val="FontStyle69"/>
          <w:b/>
          <w:sz w:val="24"/>
          <w:szCs w:val="24"/>
        </w:rPr>
        <w:t xml:space="preserve">temetők </w:t>
      </w:r>
      <w:r w:rsidR="009D3A8E">
        <w:rPr>
          <w:rStyle w:val="FontStyle69"/>
          <w:b/>
          <w:sz w:val="24"/>
          <w:szCs w:val="24"/>
        </w:rPr>
        <w:t xml:space="preserve">zöldterület </w:t>
      </w:r>
      <w:r w:rsidR="001427CF" w:rsidRPr="00D701E4">
        <w:rPr>
          <w:rStyle w:val="FontStyle69"/>
          <w:b/>
          <w:sz w:val="24"/>
          <w:szCs w:val="24"/>
        </w:rPr>
        <w:t xml:space="preserve">fenntartása </w:t>
      </w:r>
    </w:p>
    <w:p w14:paraId="025541A3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BC3B18E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D7F55ED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9103E90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F3CEF81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FBD15DC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3FC6546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4C60BCB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CBF2AAA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D46CEA" w14:textId="77777777" w:rsidR="001E57C7" w:rsidRPr="00EA482D" w:rsidRDefault="001E57C7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63067B" w14:textId="77777777" w:rsidR="001E57C7" w:rsidRPr="00EA482D" w:rsidRDefault="001E57C7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DFC5C60" w14:textId="77777777" w:rsidR="00B72E0C" w:rsidRPr="00EA482D" w:rsidRDefault="00B72E0C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570917C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A8A2E3D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14:paraId="221CE574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</w:p>
    <w:p w14:paraId="499B6064" w14:textId="77777777" w:rsidR="00F14E56" w:rsidRPr="00EA482D" w:rsidRDefault="00F14E56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68CDC094" w14:textId="77777777" w:rsidR="005F3959" w:rsidRPr="00EA482D" w:rsidRDefault="005F3959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3861EF51" w14:textId="77777777" w:rsidR="005F3959" w:rsidRPr="00EA482D" w:rsidRDefault="005F3959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2026D271" w14:textId="77777777" w:rsidR="005F3959" w:rsidRPr="00EA482D" w:rsidRDefault="005F3959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C63EEA1" w14:textId="5AD7FDA1" w:rsidR="005F3959" w:rsidRDefault="005F3959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2B29E9EC" w14:textId="77777777" w:rsidR="001427CF" w:rsidRPr="00EA482D" w:rsidRDefault="001427CF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0C64517" w14:textId="77777777" w:rsidR="005F3959" w:rsidRPr="00EA482D" w:rsidRDefault="005F3959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15582D0" w14:textId="0A98FB04" w:rsidR="00F14E56" w:rsidRDefault="00F14E56" w:rsidP="00B25034">
      <w:pPr>
        <w:spacing w:after="0" w:line="28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29E277A9" w14:textId="70155280" w:rsidR="0035403F" w:rsidRDefault="0035403F" w:rsidP="00B25034">
      <w:pPr>
        <w:spacing w:after="0" w:line="28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3D084A0C" w14:textId="77777777" w:rsidR="0035403F" w:rsidRPr="00EA482D" w:rsidRDefault="0035403F" w:rsidP="00B25034">
      <w:pPr>
        <w:spacing w:after="0" w:line="28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488817FD" w14:textId="77777777" w:rsidR="00A27C50" w:rsidRPr="00EA482D" w:rsidRDefault="00A27C50" w:rsidP="005F3959">
      <w:pPr>
        <w:pStyle w:val="Cmsor2"/>
        <w:spacing w:before="0" w:after="0" w:line="280" w:lineRule="atLeast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A482D">
        <w:rPr>
          <w:rFonts w:ascii="Times New Roman" w:hAnsi="Times New Roman" w:cs="Times New Roman"/>
          <w:i w:val="0"/>
          <w:sz w:val="24"/>
          <w:szCs w:val="24"/>
        </w:rPr>
        <w:lastRenderedPageBreak/>
        <w:t>AJÁNLATTÉTELI FELHÍVÁS</w:t>
      </w:r>
    </w:p>
    <w:p w14:paraId="1BC8D8B9" w14:textId="2BAB7E75" w:rsidR="00A27C50" w:rsidRDefault="00A27C50" w:rsidP="005F3959">
      <w:pPr>
        <w:tabs>
          <w:tab w:val="left" w:pos="1843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D1F0A38" w14:textId="77777777" w:rsidR="001427CF" w:rsidRPr="00EA482D" w:rsidRDefault="001427CF" w:rsidP="005F3959">
      <w:pPr>
        <w:tabs>
          <w:tab w:val="left" w:pos="1843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592B353" w14:textId="77777777" w:rsidR="00CB121E" w:rsidRDefault="00A27C50" w:rsidP="009B212E">
      <w:pPr>
        <w:pStyle w:val="Listaszerbekezds"/>
        <w:numPr>
          <w:ilvl w:val="0"/>
          <w:numId w:val="9"/>
        </w:numPr>
        <w:tabs>
          <w:tab w:val="left" w:pos="-1134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Ajánlatkérő: </w:t>
      </w:r>
      <w:r w:rsidRPr="00EA482D">
        <w:rPr>
          <w:rFonts w:ascii="Times New Roman" w:hAnsi="Times New Roman"/>
          <w:sz w:val="24"/>
          <w:szCs w:val="24"/>
        </w:rPr>
        <w:tab/>
      </w:r>
    </w:p>
    <w:p w14:paraId="032EF22D" w14:textId="0420B37F" w:rsidR="0049764B" w:rsidRPr="00CB121E" w:rsidRDefault="00A27C50" w:rsidP="009B212E">
      <w:pPr>
        <w:tabs>
          <w:tab w:val="left" w:pos="-1134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CB121E">
        <w:rPr>
          <w:rFonts w:ascii="Times New Roman" w:hAnsi="Times New Roman"/>
          <w:sz w:val="24"/>
          <w:szCs w:val="24"/>
        </w:rPr>
        <w:t>Zalaszentgrót Város Önkormányzata (székhely: 8790 Zalaszentgrót, Dózsa György u. 1., ajánlatok elbírálására jogosult személy: Baracskai József polgármester)</w:t>
      </w:r>
      <w:r w:rsidR="000006F6" w:rsidRPr="00CB121E">
        <w:rPr>
          <w:rFonts w:ascii="Times New Roman" w:hAnsi="Times New Roman"/>
          <w:sz w:val="24"/>
          <w:szCs w:val="24"/>
        </w:rPr>
        <w:t>.</w:t>
      </w:r>
      <w:r w:rsidRPr="00CB121E">
        <w:rPr>
          <w:rFonts w:ascii="Times New Roman" w:hAnsi="Times New Roman"/>
          <w:sz w:val="24"/>
          <w:szCs w:val="24"/>
        </w:rPr>
        <w:t xml:space="preserve"> </w:t>
      </w:r>
    </w:p>
    <w:p w14:paraId="3B0D47F8" w14:textId="77777777" w:rsidR="00F33F6E" w:rsidRPr="00EA482D" w:rsidRDefault="00A27C50" w:rsidP="009B212E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ab/>
      </w:r>
    </w:p>
    <w:p w14:paraId="53EEB048" w14:textId="77777777" w:rsidR="009B212E" w:rsidRDefault="000006F6" w:rsidP="009B212E">
      <w:pPr>
        <w:pStyle w:val="Listaszerbekezds"/>
        <w:numPr>
          <w:ilvl w:val="0"/>
          <w:numId w:val="9"/>
        </w:numPr>
        <w:tabs>
          <w:tab w:val="left" w:pos="-5954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Szabályzat</w:t>
      </w:r>
      <w:r w:rsidR="00A27C50" w:rsidRPr="00EA482D">
        <w:rPr>
          <w:rFonts w:ascii="Times New Roman" w:hAnsi="Times New Roman"/>
          <w:sz w:val="24"/>
          <w:szCs w:val="24"/>
        </w:rPr>
        <w:t xml:space="preserve">: </w:t>
      </w:r>
    </w:p>
    <w:p w14:paraId="078EC19A" w14:textId="40212E01" w:rsidR="00F33F6E" w:rsidRPr="009B212E" w:rsidRDefault="000006F6" w:rsidP="009B212E">
      <w:pPr>
        <w:tabs>
          <w:tab w:val="left" w:pos="-5954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9B212E">
        <w:rPr>
          <w:rFonts w:ascii="Times New Roman" w:hAnsi="Times New Roman"/>
          <w:sz w:val="24"/>
          <w:szCs w:val="24"/>
        </w:rPr>
        <w:t>Jelen eljárásra a Zalaszentgrót Város Önkormányzat Képviselő-testületének 166/2015. (XII. 17.) számú határozatával elfogadott, Zalaszentgrót Város Önkormányzata beszerzéseiről szóló szabályzat előírásai vonatkoznak.</w:t>
      </w:r>
    </w:p>
    <w:p w14:paraId="4400369C" w14:textId="77777777" w:rsidR="0013400C" w:rsidRPr="00EA482D" w:rsidRDefault="0013400C" w:rsidP="00467153">
      <w:pPr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573BD763" w14:textId="4D1CA6D0" w:rsidR="0013400C" w:rsidRPr="00EA482D" w:rsidRDefault="0013400C" w:rsidP="009B21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Az egyösszegű ajánlati árat magyar Ft-ban kell megadni</w:t>
      </w:r>
      <w:r w:rsidR="00CC1BAA">
        <w:rPr>
          <w:rFonts w:ascii="Times New Roman" w:hAnsi="Times New Roman"/>
          <w:sz w:val="24"/>
          <w:szCs w:val="24"/>
        </w:rPr>
        <w:t>.</w:t>
      </w:r>
    </w:p>
    <w:p w14:paraId="2DC2CD34" w14:textId="77777777" w:rsidR="0049764B" w:rsidRPr="00EA482D" w:rsidRDefault="0049764B" w:rsidP="009B212E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E188956" w14:textId="73DE796E" w:rsidR="009B212E" w:rsidRPr="009B212E" w:rsidRDefault="00CC1BAA" w:rsidP="009B212E">
      <w:pPr>
        <w:pStyle w:val="Style2"/>
        <w:widowControl/>
        <w:numPr>
          <w:ilvl w:val="0"/>
          <w:numId w:val="9"/>
        </w:numPr>
        <w:spacing w:line="276" w:lineRule="auto"/>
        <w:ind w:left="426" w:hanging="426"/>
        <w:rPr>
          <w:rStyle w:val="FontStyle69"/>
          <w:b/>
          <w:sz w:val="24"/>
          <w:szCs w:val="24"/>
        </w:rPr>
      </w:pPr>
      <w:bookmarkStart w:id="0" w:name="_Hlk104287322"/>
      <w:r>
        <w:rPr>
          <w:lang w:eastAsia="ar-SA"/>
        </w:rPr>
        <w:t>Felhívás</w:t>
      </w:r>
      <w:r w:rsidR="009A79DA" w:rsidRPr="00EA482D">
        <w:rPr>
          <w:lang w:eastAsia="ar-SA"/>
        </w:rPr>
        <w:t xml:space="preserve"> tárgya: </w:t>
      </w:r>
    </w:p>
    <w:p w14:paraId="1BD19F66" w14:textId="12B7D686" w:rsidR="00FE614F" w:rsidRPr="00650743" w:rsidRDefault="00D81063" w:rsidP="009B212E">
      <w:pPr>
        <w:pStyle w:val="Style2"/>
        <w:widowControl/>
        <w:spacing w:line="276" w:lineRule="auto"/>
        <w:ind w:left="426"/>
        <w:rPr>
          <w:b/>
        </w:rPr>
      </w:pPr>
      <w:r w:rsidRPr="00650743">
        <w:rPr>
          <w:rStyle w:val="FontStyle69"/>
          <w:b/>
          <w:sz w:val="24"/>
          <w:szCs w:val="24"/>
        </w:rPr>
        <w:t xml:space="preserve">Zöldterületek fenntartása Zalaszentgrót közigazgatási területén üzemeltetett temetők </w:t>
      </w:r>
      <w:r w:rsidR="00650743" w:rsidRPr="00650743">
        <w:rPr>
          <w:b/>
          <w:bCs/>
          <w:noProof/>
        </w:rPr>
        <w:t>vonatkozásában a területrészekre vonatkozó, elvégzendő fenntartási feladat-követelmények</w:t>
      </w:r>
      <w:r w:rsidR="009D3A8E">
        <w:rPr>
          <w:b/>
          <w:bCs/>
          <w:noProof/>
        </w:rPr>
        <w:t>nek</w:t>
      </w:r>
      <w:r w:rsidR="00650743" w:rsidRPr="00650743">
        <w:rPr>
          <w:b/>
          <w:bCs/>
          <w:noProof/>
        </w:rPr>
        <w:t xml:space="preserve">, valamint </w:t>
      </w:r>
      <w:r w:rsidR="00171583">
        <w:rPr>
          <w:b/>
          <w:bCs/>
          <w:noProof/>
        </w:rPr>
        <w:t>az elvégzendő munkák</w:t>
      </w:r>
      <w:r w:rsidR="009D3A8E">
        <w:rPr>
          <w:b/>
          <w:bCs/>
          <w:noProof/>
        </w:rPr>
        <w:t>nak és</w:t>
      </w:r>
      <w:r w:rsidR="00171583">
        <w:rPr>
          <w:b/>
          <w:bCs/>
          <w:noProof/>
        </w:rPr>
        <w:t xml:space="preserve"> helyszíneknek</w:t>
      </w:r>
      <w:r w:rsidR="00650743" w:rsidRPr="00650743">
        <w:rPr>
          <w:b/>
          <w:bCs/>
          <w:noProof/>
        </w:rPr>
        <w:t xml:space="preserve"> megfele</w:t>
      </w:r>
      <w:r w:rsidR="00650743">
        <w:rPr>
          <w:b/>
          <w:bCs/>
          <w:noProof/>
        </w:rPr>
        <w:t>l</w:t>
      </w:r>
      <w:r w:rsidR="00650743" w:rsidRPr="00650743">
        <w:rPr>
          <w:b/>
          <w:bCs/>
          <w:noProof/>
        </w:rPr>
        <w:t>ő</w:t>
      </w:r>
      <w:r w:rsidR="00171583">
        <w:rPr>
          <w:b/>
          <w:bCs/>
          <w:noProof/>
        </w:rPr>
        <w:t>en.</w:t>
      </w:r>
      <w:r w:rsidR="00650743" w:rsidRPr="00650743">
        <w:rPr>
          <w:b/>
          <w:bCs/>
          <w:noProof/>
        </w:rPr>
        <w:t xml:space="preserve"> </w:t>
      </w:r>
    </w:p>
    <w:bookmarkEnd w:id="0"/>
    <w:p w14:paraId="29BD99C0" w14:textId="6269CF7D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 xml:space="preserve">- Kaszálás, gyep- és terület karbantartás (havonta egy alkalommal kaszálandó terület: </w:t>
      </w:r>
      <w:r>
        <w:rPr>
          <w:rFonts w:ascii="Times New Roman" w:hAnsi="Times New Roman"/>
          <w:sz w:val="24"/>
          <w:szCs w:val="24"/>
          <w:lang w:eastAsia="ar-SA"/>
        </w:rPr>
        <w:t>69</w:t>
      </w:r>
      <w:r w:rsidRPr="00E42374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596</w:t>
      </w:r>
      <w:r w:rsidRPr="00E42374">
        <w:rPr>
          <w:rFonts w:ascii="Times New Roman" w:hAnsi="Times New Roman"/>
          <w:sz w:val="24"/>
          <w:szCs w:val="24"/>
          <w:lang w:eastAsia="ar-SA"/>
        </w:rPr>
        <w:t xml:space="preserve"> m</w:t>
      </w:r>
      <w:r w:rsidRPr="00E42374">
        <w:rPr>
          <w:rFonts w:ascii="Times New Roman" w:hAnsi="Times New Roman"/>
          <w:sz w:val="24"/>
          <w:szCs w:val="24"/>
          <w:vertAlign w:val="superscript"/>
          <w:lang w:eastAsia="ar-SA"/>
        </w:rPr>
        <w:t>2</w:t>
      </w:r>
      <w:r w:rsidRPr="00E42374">
        <w:rPr>
          <w:rFonts w:ascii="Times New Roman" w:hAnsi="Times New Roman"/>
          <w:sz w:val="24"/>
          <w:szCs w:val="24"/>
          <w:lang w:eastAsia="ar-SA"/>
        </w:rPr>
        <w:t>)</w:t>
      </w:r>
    </w:p>
    <w:p w14:paraId="69C017E4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Burkolt felületek karbantartása</w:t>
      </w:r>
    </w:p>
    <w:p w14:paraId="09616810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Cserje felületek kezelése</w:t>
      </w:r>
    </w:p>
    <w:p w14:paraId="78E1E64E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Díszfák gondozása</w:t>
      </w:r>
    </w:p>
    <w:p w14:paraId="0D4D3CE5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Évelő ágyak ápolása</w:t>
      </w:r>
    </w:p>
    <w:p w14:paraId="2F924F81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Viharkárok kezelése</w:t>
      </w:r>
    </w:p>
    <w:p w14:paraId="1B00C9BA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Hulladékkezelés és szállítás</w:t>
      </w:r>
    </w:p>
    <w:p w14:paraId="0847B173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Parkolók karbantartása</w:t>
      </w:r>
    </w:p>
    <w:p w14:paraId="416F4A31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Növényvédelem</w:t>
      </w:r>
    </w:p>
    <w:p w14:paraId="657E033B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Bejelentési kötelezettség</w:t>
      </w:r>
    </w:p>
    <w:p w14:paraId="20E7EA99" w14:textId="2E4EC893" w:rsid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>- Munkanapló vezetése.</w:t>
      </w:r>
    </w:p>
    <w:p w14:paraId="5D4060C3" w14:textId="77777777" w:rsidR="00E42374" w:rsidRPr="00E42374" w:rsidRDefault="00E42374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567" w:hanging="141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1FF1B1E" w14:textId="29F72D28" w:rsidR="002D48D6" w:rsidRPr="00E42374" w:rsidRDefault="002D48D6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374">
        <w:rPr>
          <w:rFonts w:ascii="Times New Roman" w:hAnsi="Times New Roman"/>
          <w:sz w:val="24"/>
          <w:szCs w:val="24"/>
          <w:lang w:eastAsia="ar-SA"/>
        </w:rPr>
        <w:t xml:space="preserve">A részletes árajánlatot </w:t>
      </w:r>
      <w:r w:rsidRPr="003D31AD">
        <w:rPr>
          <w:rFonts w:ascii="Times New Roman" w:hAnsi="Times New Roman"/>
          <w:sz w:val="24"/>
          <w:szCs w:val="24"/>
          <w:lang w:eastAsia="ar-SA"/>
        </w:rPr>
        <w:t>a</w:t>
      </w:r>
      <w:r w:rsidR="00D714DD" w:rsidRPr="003D31AD">
        <w:rPr>
          <w:rFonts w:ascii="Times New Roman" w:hAnsi="Times New Roman"/>
          <w:sz w:val="24"/>
          <w:szCs w:val="24"/>
          <w:lang w:eastAsia="ar-SA"/>
        </w:rPr>
        <w:t xml:space="preserve">z </w:t>
      </w:r>
      <w:r w:rsidR="00E75A01" w:rsidRPr="003D31AD">
        <w:rPr>
          <w:rFonts w:ascii="Times New Roman" w:hAnsi="Times New Roman"/>
          <w:sz w:val="24"/>
          <w:szCs w:val="24"/>
          <w:lang w:eastAsia="ar-SA"/>
        </w:rPr>
        <w:t>1. sz. melléklet</w:t>
      </w:r>
      <w:r w:rsidR="00E20021" w:rsidRPr="003D31AD">
        <w:rPr>
          <w:rFonts w:ascii="Times New Roman" w:hAnsi="Times New Roman"/>
          <w:sz w:val="24"/>
          <w:szCs w:val="24"/>
          <w:lang w:eastAsia="ar-SA"/>
        </w:rPr>
        <w:t>ben</w:t>
      </w:r>
      <w:r w:rsidR="00E75A01" w:rsidRPr="003D31A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20021" w:rsidRPr="003D31AD">
        <w:rPr>
          <w:rFonts w:ascii="Times New Roman" w:hAnsi="Times New Roman"/>
          <w:sz w:val="24"/>
          <w:szCs w:val="24"/>
          <w:lang w:eastAsia="ar-SA"/>
        </w:rPr>
        <w:t>(</w:t>
      </w:r>
      <w:r w:rsidR="00E75A01" w:rsidRPr="003D31AD">
        <w:rPr>
          <w:rFonts w:ascii="Times New Roman" w:hAnsi="Times New Roman"/>
          <w:sz w:val="24"/>
          <w:szCs w:val="24"/>
          <w:lang w:eastAsia="ar-SA"/>
        </w:rPr>
        <w:t>Elvégzendő munkák, helyszínek</w:t>
      </w:r>
      <w:r w:rsidR="00E20021" w:rsidRPr="003D31AD">
        <w:rPr>
          <w:rFonts w:ascii="Times New Roman" w:hAnsi="Times New Roman"/>
          <w:sz w:val="24"/>
          <w:szCs w:val="24"/>
          <w:lang w:eastAsia="ar-SA"/>
        </w:rPr>
        <w:t>) és 2. számú mellékletben (Elvégzendő fenntartási feladatok követelménye)</w:t>
      </w:r>
      <w:r w:rsidR="00E20021" w:rsidRPr="00E42374">
        <w:rPr>
          <w:rFonts w:ascii="Times New Roman" w:hAnsi="Times New Roman"/>
          <w:sz w:val="24"/>
          <w:szCs w:val="24"/>
          <w:lang w:eastAsia="ar-SA"/>
        </w:rPr>
        <w:t xml:space="preserve"> foglaltak</w:t>
      </w:r>
      <w:r w:rsidR="00E75A01" w:rsidRPr="00E4237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42374">
        <w:rPr>
          <w:rFonts w:ascii="Times New Roman" w:hAnsi="Times New Roman"/>
          <w:sz w:val="24"/>
          <w:szCs w:val="24"/>
          <w:lang w:eastAsia="ar-SA"/>
        </w:rPr>
        <w:t>alapján kell elkészíteni.</w:t>
      </w:r>
      <w:r w:rsidR="00171583">
        <w:rPr>
          <w:rFonts w:ascii="Times New Roman" w:hAnsi="Times New Roman"/>
          <w:sz w:val="24"/>
          <w:szCs w:val="24"/>
          <w:lang w:eastAsia="ar-SA"/>
        </w:rPr>
        <w:t xml:space="preserve"> Az érintett területek pontos beazonosíthatósága érdekében a</w:t>
      </w:r>
      <w:r w:rsidR="0064516F">
        <w:rPr>
          <w:rFonts w:ascii="Times New Roman" w:hAnsi="Times New Roman"/>
          <w:sz w:val="24"/>
          <w:szCs w:val="24"/>
          <w:lang w:eastAsia="ar-SA"/>
        </w:rPr>
        <w:t xml:space="preserve"> tér</w:t>
      </w:r>
      <w:r w:rsidR="00171583">
        <w:rPr>
          <w:rFonts w:ascii="Times New Roman" w:hAnsi="Times New Roman"/>
          <w:sz w:val="24"/>
          <w:szCs w:val="24"/>
          <w:lang w:eastAsia="ar-SA"/>
        </w:rPr>
        <w:t>képkivonatok Zalaszentgrót Város Önkormányzatának Műszaki Osztályán megtekinthetők, kérésre az Önkormányzat munkatársa másolatot biztosít az érdeklődőknek.</w:t>
      </w:r>
    </w:p>
    <w:p w14:paraId="22C0281D" w14:textId="2F556FE2" w:rsidR="002D48D6" w:rsidRPr="00EA482D" w:rsidRDefault="002D48D6" w:rsidP="009B212E">
      <w:pPr>
        <w:pStyle w:val="Listaszerbekezds"/>
        <w:tabs>
          <w:tab w:val="left" w:pos="2127"/>
        </w:tabs>
        <w:autoSpaceDE w:val="0"/>
        <w:spacing w:after="0" w:line="280" w:lineRule="atLeast"/>
        <w:ind w:left="426" w:hanging="426"/>
        <w:jc w:val="both"/>
      </w:pPr>
    </w:p>
    <w:p w14:paraId="233DF38E" w14:textId="77777777" w:rsidR="003D31AD" w:rsidRDefault="0049764B" w:rsidP="009B212E">
      <w:pPr>
        <w:pStyle w:val="Listaszerbekezds"/>
        <w:numPr>
          <w:ilvl w:val="0"/>
          <w:numId w:val="9"/>
        </w:num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482D">
        <w:rPr>
          <w:rFonts w:ascii="Times New Roman" w:hAnsi="Times New Roman"/>
          <w:sz w:val="24"/>
          <w:szCs w:val="24"/>
          <w:lang w:eastAsia="ar-SA"/>
        </w:rPr>
        <w:t xml:space="preserve">Teljesítés </w:t>
      </w:r>
      <w:r w:rsidR="00621602">
        <w:rPr>
          <w:rFonts w:ascii="Times New Roman" w:hAnsi="Times New Roman"/>
          <w:sz w:val="24"/>
          <w:szCs w:val="24"/>
          <w:lang w:eastAsia="ar-SA"/>
        </w:rPr>
        <w:t xml:space="preserve">ideje: </w:t>
      </w:r>
    </w:p>
    <w:p w14:paraId="40CFAEB0" w14:textId="0AC6D935" w:rsidR="00213A7B" w:rsidRPr="003D31AD" w:rsidRDefault="00621602" w:rsidP="003D31AD">
      <w:pPr>
        <w:tabs>
          <w:tab w:val="left" w:pos="2127"/>
        </w:tabs>
        <w:autoSpaceDE w:val="0"/>
        <w:spacing w:after="0" w:line="280" w:lineRule="atLeast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3D31AD">
        <w:rPr>
          <w:rFonts w:ascii="Times New Roman" w:hAnsi="Times New Roman"/>
          <w:bCs/>
          <w:sz w:val="24"/>
          <w:szCs w:val="24"/>
          <w:lang w:eastAsia="ar-SA"/>
        </w:rPr>
        <w:t>20</w:t>
      </w:r>
      <w:r w:rsidR="002E3FAF" w:rsidRPr="003D31AD">
        <w:rPr>
          <w:rFonts w:ascii="Times New Roman" w:hAnsi="Times New Roman"/>
          <w:bCs/>
          <w:sz w:val="24"/>
          <w:szCs w:val="24"/>
          <w:lang w:eastAsia="ar-SA"/>
        </w:rPr>
        <w:t>22</w:t>
      </w:r>
      <w:r w:rsidR="004900B2" w:rsidRPr="003D31AD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  <w:r w:rsidR="002E3FAF" w:rsidRPr="003D31AD">
        <w:rPr>
          <w:rFonts w:ascii="Times New Roman" w:hAnsi="Times New Roman"/>
          <w:bCs/>
          <w:sz w:val="24"/>
          <w:szCs w:val="24"/>
          <w:lang w:eastAsia="ar-SA"/>
        </w:rPr>
        <w:t>júli</w:t>
      </w:r>
      <w:r w:rsidRPr="003D31AD">
        <w:rPr>
          <w:rFonts w:ascii="Times New Roman" w:hAnsi="Times New Roman"/>
          <w:bCs/>
          <w:sz w:val="24"/>
          <w:szCs w:val="24"/>
          <w:lang w:eastAsia="ar-SA"/>
        </w:rPr>
        <w:t>us 1</w:t>
      </w:r>
      <w:r w:rsidR="002E3FAF" w:rsidRPr="003D31AD">
        <w:rPr>
          <w:rFonts w:ascii="Times New Roman" w:hAnsi="Times New Roman"/>
          <w:bCs/>
          <w:sz w:val="24"/>
          <w:szCs w:val="24"/>
          <w:lang w:eastAsia="ar-SA"/>
        </w:rPr>
        <w:t>. és 2023. december 31</w:t>
      </w:r>
      <w:r w:rsidR="004900B2" w:rsidRPr="003D31AD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0553FF">
        <w:rPr>
          <w:rFonts w:ascii="Times New Roman" w:hAnsi="Times New Roman"/>
          <w:bCs/>
          <w:sz w:val="24"/>
          <w:szCs w:val="24"/>
          <w:lang w:eastAsia="ar-SA"/>
        </w:rPr>
        <w:t xml:space="preserve"> közötti időszak</w:t>
      </w:r>
    </w:p>
    <w:p w14:paraId="5EC4C979" w14:textId="77777777" w:rsidR="00B61990" w:rsidRPr="00B61990" w:rsidRDefault="00B61990" w:rsidP="00B61990">
      <w:pPr>
        <w:tabs>
          <w:tab w:val="left" w:pos="2127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314E68D" w14:textId="5D03AAE2" w:rsidR="009B212E" w:rsidRDefault="009B212E" w:rsidP="009B212E">
      <w:pPr>
        <w:pStyle w:val="Listaszerbekezds"/>
        <w:numPr>
          <w:ilvl w:val="0"/>
          <w:numId w:val="9"/>
        </w:num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Ajánlattétel nyelve:</w:t>
      </w:r>
    </w:p>
    <w:p w14:paraId="70BF81CE" w14:textId="486EE513" w:rsidR="009B212E" w:rsidRPr="009B212E" w:rsidRDefault="00B61990" w:rsidP="00B61990">
      <w:pPr>
        <w:tabs>
          <w:tab w:val="left" w:pos="2127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Az ajánlattétel nyelve: magyar</w:t>
      </w:r>
    </w:p>
    <w:p w14:paraId="74CA6EE0" w14:textId="77777777" w:rsidR="009B212E" w:rsidRDefault="009B212E" w:rsidP="009B212E">
      <w:pPr>
        <w:pStyle w:val="Default"/>
        <w:rPr>
          <w:color w:val="auto"/>
          <w:sz w:val="21"/>
          <w:szCs w:val="21"/>
        </w:rPr>
      </w:pPr>
    </w:p>
    <w:p w14:paraId="4F42844E" w14:textId="1CF7F95E" w:rsidR="009B212E" w:rsidRPr="00B61990" w:rsidRDefault="009B212E" w:rsidP="00B61990">
      <w:pPr>
        <w:pStyle w:val="Listaszerbekezds"/>
        <w:numPr>
          <w:ilvl w:val="0"/>
          <w:numId w:val="9"/>
        </w:num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" w:name="_Hlk104289215"/>
      <w:r w:rsidRPr="00B61990">
        <w:rPr>
          <w:rFonts w:ascii="Times New Roman" w:hAnsi="Times New Roman"/>
          <w:sz w:val="24"/>
          <w:szCs w:val="24"/>
        </w:rPr>
        <w:t>A dokum</w:t>
      </w:r>
      <w:r w:rsidR="00B61990" w:rsidRPr="00B61990">
        <w:rPr>
          <w:rFonts w:ascii="Times New Roman" w:hAnsi="Times New Roman"/>
          <w:sz w:val="24"/>
          <w:szCs w:val="24"/>
        </w:rPr>
        <w:t>e</w:t>
      </w:r>
      <w:r w:rsidRPr="00B61990">
        <w:rPr>
          <w:rFonts w:ascii="Times New Roman" w:hAnsi="Times New Roman"/>
          <w:sz w:val="24"/>
          <w:szCs w:val="24"/>
        </w:rPr>
        <w:t>ntáció rendelkezésre bocsátásának módja</w:t>
      </w:r>
      <w:r w:rsidR="00B61990">
        <w:rPr>
          <w:rFonts w:ascii="Times New Roman" w:hAnsi="Times New Roman"/>
          <w:sz w:val="24"/>
          <w:szCs w:val="24"/>
        </w:rPr>
        <w:t>:</w:t>
      </w:r>
    </w:p>
    <w:p w14:paraId="6815CE5A" w14:textId="13041E91" w:rsidR="009B212E" w:rsidRPr="000468CA" w:rsidRDefault="00B568A1" w:rsidP="00B568A1">
      <w:pPr>
        <w:tabs>
          <w:tab w:val="left" w:pos="2127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468CA">
        <w:rPr>
          <w:rFonts w:ascii="Times New Roman" w:hAnsi="Times New Roman"/>
          <w:sz w:val="24"/>
          <w:szCs w:val="24"/>
        </w:rPr>
        <w:t>Ajánlattételi felhívás nyilvános pályáztatás útján Zalaszentgrót Város</w:t>
      </w:r>
      <w:r w:rsidR="000468CA" w:rsidRPr="000468CA">
        <w:rPr>
          <w:rFonts w:ascii="Times New Roman" w:hAnsi="Times New Roman"/>
          <w:sz w:val="24"/>
          <w:szCs w:val="24"/>
        </w:rPr>
        <w:t xml:space="preserve"> </w:t>
      </w:r>
      <w:r w:rsidRPr="000468CA">
        <w:rPr>
          <w:rFonts w:ascii="Times New Roman" w:hAnsi="Times New Roman"/>
          <w:sz w:val="24"/>
          <w:szCs w:val="24"/>
        </w:rPr>
        <w:t>honlapján legkésőbb 2022</w:t>
      </w:r>
      <w:r w:rsidR="000468CA" w:rsidRPr="000468CA">
        <w:rPr>
          <w:rFonts w:ascii="Times New Roman" w:hAnsi="Times New Roman"/>
          <w:sz w:val="24"/>
          <w:szCs w:val="24"/>
        </w:rPr>
        <w:t>.06.03</w:t>
      </w:r>
      <w:r w:rsidRPr="000468CA">
        <w:rPr>
          <w:rFonts w:ascii="Times New Roman" w:hAnsi="Times New Roman"/>
          <w:sz w:val="24"/>
          <w:szCs w:val="24"/>
        </w:rPr>
        <w:t xml:space="preserve">-ig kerül meghirdetésre. </w:t>
      </w:r>
      <w:r w:rsidR="009B212E" w:rsidRPr="000468CA">
        <w:rPr>
          <w:rFonts w:ascii="Times New Roman" w:hAnsi="Times New Roman"/>
          <w:sz w:val="24"/>
          <w:szCs w:val="24"/>
        </w:rPr>
        <w:t>Ajánlatkérő a megfelelő ajánlattételhez szükséges nyilatkozat</w:t>
      </w:r>
      <w:r w:rsidRPr="000468CA">
        <w:rPr>
          <w:rFonts w:ascii="Times New Roman" w:hAnsi="Times New Roman"/>
          <w:sz w:val="24"/>
          <w:szCs w:val="24"/>
        </w:rPr>
        <w:t xml:space="preserve"> </w:t>
      </w:r>
      <w:r w:rsidR="009B212E" w:rsidRPr="000468CA">
        <w:rPr>
          <w:rFonts w:ascii="Times New Roman" w:hAnsi="Times New Roman"/>
          <w:sz w:val="24"/>
          <w:szCs w:val="24"/>
        </w:rPr>
        <w:t xml:space="preserve">mintákat, feladatleírást jelen ajánlattételi felhívás </w:t>
      </w:r>
      <w:r w:rsidR="00B61990" w:rsidRPr="000468CA">
        <w:rPr>
          <w:rFonts w:ascii="Times New Roman" w:hAnsi="Times New Roman"/>
          <w:sz w:val="24"/>
          <w:szCs w:val="24"/>
        </w:rPr>
        <w:t>mellékletei tartalmazzák</w:t>
      </w:r>
      <w:r w:rsidR="00A63B9B">
        <w:rPr>
          <w:rFonts w:ascii="Times New Roman" w:hAnsi="Times New Roman"/>
          <w:sz w:val="24"/>
          <w:szCs w:val="24"/>
        </w:rPr>
        <w:t>.</w:t>
      </w:r>
    </w:p>
    <w:bookmarkEnd w:id="1"/>
    <w:p w14:paraId="7A6D5AB8" w14:textId="77777777" w:rsidR="0049764B" w:rsidRPr="000468CA" w:rsidRDefault="0049764B" w:rsidP="005F3959">
      <w:pPr>
        <w:tabs>
          <w:tab w:val="left" w:pos="2127"/>
        </w:tabs>
        <w:autoSpaceDE w:val="0"/>
        <w:spacing w:after="0" w:line="280" w:lineRule="atLeast"/>
        <w:ind w:left="2127" w:hanging="212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03E3B4E" w14:textId="77777777" w:rsidR="00274FC2" w:rsidRPr="00EA482D" w:rsidRDefault="00B16DBA" w:rsidP="00B61990">
      <w:pPr>
        <w:pStyle w:val="Listaszerbekezds"/>
        <w:numPr>
          <w:ilvl w:val="0"/>
          <w:numId w:val="9"/>
        </w:num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482D">
        <w:rPr>
          <w:rFonts w:ascii="Times New Roman" w:hAnsi="Times New Roman"/>
          <w:sz w:val="24"/>
          <w:szCs w:val="24"/>
          <w:lang w:eastAsia="ar-SA"/>
        </w:rPr>
        <w:t>Többváltozatú ajánlat és részajánlat n</w:t>
      </w:r>
      <w:r w:rsidR="00513597" w:rsidRPr="00EA482D">
        <w:rPr>
          <w:rFonts w:ascii="Times New Roman" w:hAnsi="Times New Roman"/>
          <w:sz w:val="24"/>
          <w:szCs w:val="24"/>
          <w:lang w:eastAsia="ar-SA"/>
        </w:rPr>
        <w:t>em t</w:t>
      </w:r>
      <w:r w:rsidR="00F33F6E" w:rsidRPr="00EA482D">
        <w:rPr>
          <w:rFonts w:ascii="Times New Roman" w:hAnsi="Times New Roman"/>
          <w:sz w:val="24"/>
          <w:szCs w:val="24"/>
          <w:lang w:eastAsia="ar-SA"/>
        </w:rPr>
        <w:t>ehető.</w:t>
      </w:r>
    </w:p>
    <w:p w14:paraId="7E75FFEA" w14:textId="77777777" w:rsidR="009421FC" w:rsidRPr="00EA482D" w:rsidRDefault="009421FC" w:rsidP="00B61990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BC4EB7A" w14:textId="77777777" w:rsidR="00B61990" w:rsidRDefault="00B61990" w:rsidP="00B61990">
      <w:pPr>
        <w:pStyle w:val="Listaszerbekezds"/>
        <w:numPr>
          <w:ilvl w:val="0"/>
          <w:numId w:val="9"/>
        </w:numPr>
        <w:tabs>
          <w:tab w:val="left" w:pos="-2410"/>
        </w:tabs>
        <w:autoSpaceDE w:val="0"/>
        <w:spacing w:after="0" w:line="280" w:lineRule="atLeast"/>
        <w:ind w:left="426" w:hanging="426"/>
        <w:jc w:val="both"/>
        <w:rPr>
          <w:rStyle w:val="markedcontent"/>
          <w:rFonts w:ascii="Times New Roman" w:hAnsi="Times New Roman"/>
          <w:sz w:val="24"/>
          <w:szCs w:val="24"/>
          <w:lang w:eastAsia="ar-SA"/>
        </w:rPr>
      </w:pPr>
      <w:r>
        <w:rPr>
          <w:rStyle w:val="markedcontent"/>
          <w:rFonts w:ascii="Times New Roman" w:hAnsi="Times New Roman"/>
          <w:sz w:val="24"/>
          <w:szCs w:val="24"/>
        </w:rPr>
        <w:t>Hiánypótlás:</w:t>
      </w:r>
    </w:p>
    <w:p w14:paraId="0FE7B962" w14:textId="3F98D12A" w:rsidR="00F33F6E" w:rsidRPr="00B61990" w:rsidRDefault="00B61990" w:rsidP="00B61990">
      <w:pPr>
        <w:tabs>
          <w:tab w:val="left" w:pos="-2410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Style w:val="markedcontent"/>
          <w:rFonts w:ascii="Times New Roman" w:hAnsi="Times New Roman"/>
          <w:sz w:val="24"/>
          <w:szCs w:val="24"/>
        </w:rPr>
        <w:tab/>
      </w:r>
      <w:r w:rsidR="00357859" w:rsidRPr="00B61990">
        <w:rPr>
          <w:rStyle w:val="markedcontent"/>
          <w:rFonts w:ascii="Times New Roman" w:hAnsi="Times New Roman"/>
          <w:sz w:val="24"/>
          <w:szCs w:val="24"/>
        </w:rPr>
        <w:t>Ajánlatkérő a hiánypótlási lehetőséget biztosítja</w:t>
      </w:r>
      <w:r w:rsidR="00357859" w:rsidRPr="00B61990">
        <w:rPr>
          <w:rFonts w:ascii="Times New Roman" w:hAnsi="Times New Roman"/>
          <w:sz w:val="24"/>
          <w:szCs w:val="24"/>
          <w:lang w:eastAsia="ar-SA"/>
        </w:rPr>
        <w:t xml:space="preserve">, a hiányokról, a hiánypótlási határidőről egyidejűleg írásban tájékoztatja az </w:t>
      </w:r>
      <w:r w:rsidR="003E75EA">
        <w:rPr>
          <w:rFonts w:ascii="Times New Roman" w:hAnsi="Times New Roman"/>
          <w:sz w:val="24"/>
          <w:szCs w:val="24"/>
          <w:lang w:eastAsia="ar-SA"/>
        </w:rPr>
        <w:t>A</w:t>
      </w:r>
      <w:r w:rsidR="00357859" w:rsidRPr="00B61990">
        <w:rPr>
          <w:rFonts w:ascii="Times New Roman" w:hAnsi="Times New Roman"/>
          <w:sz w:val="24"/>
          <w:szCs w:val="24"/>
          <w:lang w:eastAsia="ar-SA"/>
        </w:rPr>
        <w:t>jánlattevőt.</w:t>
      </w:r>
    </w:p>
    <w:p w14:paraId="47BFA45E" w14:textId="77777777" w:rsidR="0049764B" w:rsidRPr="00EA482D" w:rsidRDefault="0049764B" w:rsidP="00B61990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4B6D06D" w14:textId="77777777" w:rsidR="00B61990" w:rsidRDefault="00115315" w:rsidP="00B61990">
      <w:pPr>
        <w:pStyle w:val="Listaszerbekezds"/>
        <w:numPr>
          <w:ilvl w:val="0"/>
          <w:numId w:val="9"/>
        </w:numPr>
        <w:tabs>
          <w:tab w:val="left" w:pos="-5103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482D">
        <w:rPr>
          <w:rFonts w:ascii="Times New Roman" w:hAnsi="Times New Roman"/>
          <w:sz w:val="24"/>
          <w:szCs w:val="24"/>
          <w:lang w:eastAsia="ar-SA"/>
        </w:rPr>
        <w:t>Nyilvánosság:</w:t>
      </w:r>
      <w:r w:rsidRPr="00EA482D">
        <w:rPr>
          <w:rFonts w:ascii="Times New Roman" w:hAnsi="Times New Roman"/>
          <w:sz w:val="24"/>
          <w:szCs w:val="24"/>
          <w:lang w:eastAsia="ar-SA"/>
        </w:rPr>
        <w:tab/>
      </w:r>
    </w:p>
    <w:p w14:paraId="1E1173BB" w14:textId="27153C4B" w:rsidR="00115315" w:rsidRPr="00B61990" w:rsidRDefault="00115315" w:rsidP="00B61990">
      <w:pPr>
        <w:tabs>
          <w:tab w:val="left" w:pos="-5103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1990">
        <w:rPr>
          <w:rFonts w:ascii="Times New Roman" w:hAnsi="Times New Roman"/>
          <w:sz w:val="24"/>
          <w:szCs w:val="24"/>
          <w:lang w:eastAsia="ar-SA"/>
        </w:rPr>
        <w:t>Az ajánlattevő az ajánlatában – kifejezetten és elkülönített módon, mellékletben –</w:t>
      </w:r>
      <w:r w:rsidR="00595FFB" w:rsidRPr="00B61990">
        <w:rPr>
          <w:rFonts w:ascii="Times New Roman" w:hAnsi="Times New Roman"/>
          <w:sz w:val="24"/>
          <w:szCs w:val="24"/>
          <w:lang w:eastAsia="ar-SA"/>
        </w:rPr>
        <w:t xml:space="preserve"> közölt üzleti titok nyilvánosságra hozatalát megtilthatja, azonban az ajánlattevő nevének, székhelyének (lakóhelyének), az általa kért ellenszolgáltatásnak és a teljesítési határidőnek, valamint az olyan információnak, amely a pontozásnál szerepet játszik, a nyilvánosságra hozatalát nem tilthatja meg.</w:t>
      </w:r>
    </w:p>
    <w:p w14:paraId="1E918EA6" w14:textId="77777777" w:rsidR="009605EF" w:rsidRPr="00EA482D" w:rsidRDefault="009605EF" w:rsidP="00B61990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CC8842B" w14:textId="674CD56B" w:rsidR="00B61990" w:rsidRDefault="00B16DBA" w:rsidP="00B61990">
      <w:pPr>
        <w:pStyle w:val="Listaszerbekezds"/>
        <w:numPr>
          <w:ilvl w:val="0"/>
          <w:numId w:val="9"/>
        </w:numPr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2" w:name="_Hlk104289280"/>
      <w:r w:rsidRPr="00EA482D">
        <w:rPr>
          <w:rFonts w:ascii="Times New Roman" w:hAnsi="Times New Roman"/>
          <w:sz w:val="24"/>
          <w:szCs w:val="24"/>
          <w:lang w:eastAsia="ar-SA"/>
        </w:rPr>
        <w:t xml:space="preserve">Ajánlat benyújtásának helye és </w:t>
      </w:r>
      <w:r w:rsidR="00467153">
        <w:rPr>
          <w:rFonts w:ascii="Times New Roman" w:hAnsi="Times New Roman"/>
          <w:sz w:val="24"/>
          <w:szCs w:val="24"/>
          <w:lang w:eastAsia="ar-SA"/>
        </w:rPr>
        <w:t>módja</w:t>
      </w:r>
      <w:r w:rsidR="007626FA" w:rsidRPr="00EA482D">
        <w:rPr>
          <w:rFonts w:ascii="Times New Roman" w:hAnsi="Times New Roman"/>
          <w:sz w:val="24"/>
          <w:szCs w:val="24"/>
          <w:lang w:eastAsia="ar-SA"/>
        </w:rPr>
        <w:t>:</w:t>
      </w:r>
      <w:r w:rsidRPr="00EA482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511A353E" w14:textId="624115FC" w:rsidR="00B16DBA" w:rsidRPr="00B61990" w:rsidRDefault="009605EF" w:rsidP="00B61990">
      <w:pPr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1990">
        <w:rPr>
          <w:rFonts w:ascii="Times New Roman" w:hAnsi="Times New Roman"/>
          <w:sz w:val="24"/>
          <w:szCs w:val="24"/>
        </w:rPr>
        <w:t>A pályázatok benyújthatók személyesen, vagy postai úton. A pályázatokat a Zalaszentgrót</w:t>
      </w:r>
      <w:r w:rsidR="00513597" w:rsidRPr="00B61990">
        <w:rPr>
          <w:rFonts w:ascii="Times New Roman" w:hAnsi="Times New Roman"/>
          <w:sz w:val="24"/>
          <w:szCs w:val="24"/>
        </w:rPr>
        <w:t>i Közös Önkormányzati Hivatal</w:t>
      </w:r>
      <w:r w:rsidRPr="00B61990">
        <w:rPr>
          <w:rFonts w:ascii="Times New Roman" w:hAnsi="Times New Roman"/>
          <w:sz w:val="24"/>
          <w:szCs w:val="24"/>
        </w:rPr>
        <w:t xml:space="preserve"> </w:t>
      </w:r>
      <w:r w:rsidR="00B61990">
        <w:rPr>
          <w:rFonts w:ascii="Times New Roman" w:hAnsi="Times New Roman"/>
          <w:sz w:val="24"/>
          <w:szCs w:val="24"/>
        </w:rPr>
        <w:t>M</w:t>
      </w:r>
      <w:r w:rsidR="00513597" w:rsidRPr="00B61990">
        <w:rPr>
          <w:rFonts w:ascii="Times New Roman" w:hAnsi="Times New Roman"/>
          <w:sz w:val="24"/>
          <w:szCs w:val="24"/>
        </w:rPr>
        <w:t>űszaki Osztályára</w:t>
      </w:r>
      <w:r w:rsidRPr="00B61990">
        <w:rPr>
          <w:rFonts w:ascii="Times New Roman" w:hAnsi="Times New Roman"/>
          <w:sz w:val="24"/>
          <w:szCs w:val="24"/>
        </w:rPr>
        <w:t xml:space="preserve"> </w:t>
      </w:r>
      <w:r w:rsidR="00B61990" w:rsidRPr="00B61990">
        <w:rPr>
          <w:rFonts w:ascii="Times New Roman" w:hAnsi="Times New Roman"/>
          <w:sz w:val="24"/>
          <w:szCs w:val="24"/>
        </w:rPr>
        <w:t xml:space="preserve">(8790 Zalaszentgrót, Dózsa György u. 1.) </w:t>
      </w:r>
      <w:r w:rsidRPr="00B61990">
        <w:rPr>
          <w:rFonts w:ascii="Times New Roman" w:hAnsi="Times New Roman"/>
          <w:sz w:val="24"/>
          <w:szCs w:val="24"/>
        </w:rPr>
        <w:t xml:space="preserve">kell eljuttatni. </w:t>
      </w:r>
      <w:bookmarkStart w:id="3" w:name="_Hlk104289516"/>
      <w:bookmarkEnd w:id="2"/>
      <w:r w:rsidRPr="00B61990">
        <w:rPr>
          <w:rFonts w:ascii="Times New Roman" w:hAnsi="Times New Roman"/>
          <w:sz w:val="24"/>
          <w:szCs w:val="24"/>
        </w:rPr>
        <w:t xml:space="preserve">A pályázatot zárt borítékban, egy példányban kell benyújtani, melyet minden oldalán aláírva és „eredeti” megjelöléssel kell ellátni. </w:t>
      </w:r>
      <w:bookmarkEnd w:id="3"/>
    </w:p>
    <w:p w14:paraId="75797B8A" w14:textId="77777777" w:rsidR="00B16DBA" w:rsidRPr="00EA482D" w:rsidRDefault="00B16DBA" w:rsidP="00B61990">
      <w:pPr>
        <w:pStyle w:val="Listaszerbekezds"/>
        <w:spacing w:after="0" w:line="280" w:lineRule="atLeast"/>
        <w:ind w:left="426" w:hanging="426"/>
        <w:rPr>
          <w:rFonts w:ascii="Times New Roman" w:hAnsi="Times New Roman"/>
          <w:sz w:val="24"/>
          <w:szCs w:val="24"/>
        </w:rPr>
      </w:pPr>
    </w:p>
    <w:p w14:paraId="50854C2D" w14:textId="7368B567" w:rsidR="00B16DBA" w:rsidRPr="00EA482D" w:rsidRDefault="009605EF" w:rsidP="00B61990">
      <w:pPr>
        <w:pStyle w:val="Listaszerbekezds"/>
        <w:numPr>
          <w:ilvl w:val="0"/>
          <w:numId w:val="9"/>
        </w:num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4" w:name="_Hlk104289539"/>
      <w:r w:rsidRPr="00EA482D">
        <w:rPr>
          <w:rFonts w:ascii="Times New Roman" w:hAnsi="Times New Roman"/>
          <w:sz w:val="24"/>
          <w:szCs w:val="24"/>
        </w:rPr>
        <w:t xml:space="preserve">A borítékon a következő szövegrészt kérjük feltüntetni: </w:t>
      </w:r>
      <w:r w:rsidR="004900B2" w:rsidRPr="00EA482D">
        <w:rPr>
          <w:rFonts w:ascii="Times New Roman" w:hAnsi="Times New Roman"/>
          <w:sz w:val="24"/>
          <w:szCs w:val="24"/>
        </w:rPr>
        <w:t>„</w:t>
      </w:r>
      <w:r w:rsidR="000B231A" w:rsidRPr="000B231A">
        <w:rPr>
          <w:rStyle w:val="FontStyle69"/>
          <w:sz w:val="24"/>
          <w:szCs w:val="24"/>
        </w:rPr>
        <w:t>Zöldterületek fenntartása Zalaszentgróton - Temetők</w:t>
      </w:r>
      <w:r w:rsidR="00621602">
        <w:rPr>
          <w:rStyle w:val="FontStyle69"/>
          <w:sz w:val="24"/>
          <w:szCs w:val="24"/>
        </w:rPr>
        <w:t xml:space="preserve"> – </w:t>
      </w:r>
      <w:r w:rsidR="00621602" w:rsidRPr="000468CA">
        <w:rPr>
          <w:rStyle w:val="FontStyle69"/>
          <w:sz w:val="24"/>
          <w:szCs w:val="24"/>
        </w:rPr>
        <w:t>Felbontani tilos 20</w:t>
      </w:r>
      <w:r w:rsidR="000B231A" w:rsidRPr="000468CA">
        <w:rPr>
          <w:rStyle w:val="FontStyle69"/>
          <w:sz w:val="24"/>
          <w:szCs w:val="24"/>
        </w:rPr>
        <w:t>22</w:t>
      </w:r>
      <w:r w:rsidR="004900B2" w:rsidRPr="000468CA">
        <w:rPr>
          <w:rStyle w:val="FontStyle69"/>
          <w:sz w:val="24"/>
          <w:szCs w:val="24"/>
        </w:rPr>
        <w:t xml:space="preserve">. </w:t>
      </w:r>
      <w:r w:rsidR="00540658" w:rsidRPr="000468CA">
        <w:rPr>
          <w:rStyle w:val="FontStyle69"/>
          <w:sz w:val="24"/>
          <w:szCs w:val="24"/>
        </w:rPr>
        <w:t>j</w:t>
      </w:r>
      <w:r w:rsidR="000553FF">
        <w:rPr>
          <w:rStyle w:val="FontStyle69"/>
          <w:sz w:val="24"/>
          <w:szCs w:val="24"/>
        </w:rPr>
        <w:t>úni</w:t>
      </w:r>
      <w:r w:rsidR="00540658" w:rsidRPr="000468CA">
        <w:rPr>
          <w:rStyle w:val="FontStyle69"/>
          <w:sz w:val="24"/>
          <w:szCs w:val="24"/>
        </w:rPr>
        <w:t>us</w:t>
      </w:r>
      <w:r w:rsidR="00621602" w:rsidRPr="000468CA">
        <w:rPr>
          <w:rStyle w:val="FontStyle69"/>
          <w:sz w:val="24"/>
          <w:szCs w:val="24"/>
        </w:rPr>
        <w:t xml:space="preserve"> </w:t>
      </w:r>
      <w:r w:rsidR="000468CA" w:rsidRPr="000468CA">
        <w:rPr>
          <w:rStyle w:val="FontStyle69"/>
          <w:sz w:val="24"/>
          <w:szCs w:val="24"/>
        </w:rPr>
        <w:t>17</w:t>
      </w:r>
      <w:r w:rsidR="00621602" w:rsidRPr="000468CA">
        <w:rPr>
          <w:rStyle w:val="FontStyle69"/>
          <w:sz w:val="24"/>
          <w:szCs w:val="24"/>
        </w:rPr>
        <w:t>-én</w:t>
      </w:r>
      <w:r w:rsidR="001E7867" w:rsidRPr="000468CA">
        <w:rPr>
          <w:rStyle w:val="FontStyle69"/>
          <w:sz w:val="24"/>
          <w:szCs w:val="24"/>
        </w:rPr>
        <w:t xml:space="preserve"> 1</w:t>
      </w:r>
      <w:r w:rsidR="00540658" w:rsidRPr="000468CA">
        <w:rPr>
          <w:rStyle w:val="FontStyle69"/>
          <w:sz w:val="24"/>
          <w:szCs w:val="24"/>
        </w:rPr>
        <w:t>0</w:t>
      </w:r>
      <w:r w:rsidR="003B3E59" w:rsidRPr="000468CA">
        <w:rPr>
          <w:rStyle w:val="FontStyle69"/>
          <w:sz w:val="24"/>
          <w:szCs w:val="24"/>
        </w:rPr>
        <w:t>:</w:t>
      </w:r>
      <w:r w:rsidR="004900B2" w:rsidRPr="000468CA">
        <w:rPr>
          <w:rStyle w:val="FontStyle69"/>
          <w:sz w:val="24"/>
          <w:szCs w:val="24"/>
        </w:rPr>
        <w:t>00 óráig</w:t>
      </w:r>
      <w:r w:rsidR="00BE783A" w:rsidRPr="000468CA">
        <w:rPr>
          <w:rStyle w:val="FontStyle69"/>
          <w:sz w:val="24"/>
          <w:szCs w:val="24"/>
        </w:rPr>
        <w:t>!</w:t>
      </w:r>
      <w:r w:rsidR="004900B2" w:rsidRPr="000468CA">
        <w:rPr>
          <w:rStyle w:val="FontStyle69"/>
          <w:sz w:val="24"/>
          <w:szCs w:val="24"/>
        </w:rPr>
        <w:t>”</w:t>
      </w:r>
    </w:p>
    <w:bookmarkEnd w:id="4"/>
    <w:p w14:paraId="24C83BAE" w14:textId="77777777" w:rsidR="00B16DBA" w:rsidRPr="00EA482D" w:rsidRDefault="00B16DBA" w:rsidP="00B61990">
      <w:pPr>
        <w:pStyle w:val="Listaszerbekezds"/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</w:p>
    <w:p w14:paraId="730BA1AD" w14:textId="77777777" w:rsidR="007B0669" w:rsidRPr="007B0669" w:rsidRDefault="00B16DBA" w:rsidP="00B61990">
      <w:pPr>
        <w:pStyle w:val="Listaszerbekezds"/>
        <w:numPr>
          <w:ilvl w:val="0"/>
          <w:numId w:val="9"/>
        </w:num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5" w:name="_Hlk104289304"/>
      <w:r w:rsidRPr="007B0669">
        <w:rPr>
          <w:rFonts w:ascii="Times New Roman" w:hAnsi="Times New Roman"/>
          <w:bCs/>
          <w:sz w:val="24"/>
          <w:szCs w:val="24"/>
        </w:rPr>
        <w:t>Az ajánlat benyújtásának határideje</w:t>
      </w:r>
      <w:r w:rsidR="004900B2" w:rsidRPr="007B0669">
        <w:rPr>
          <w:rFonts w:ascii="Times New Roman" w:hAnsi="Times New Roman"/>
          <w:bCs/>
          <w:sz w:val="24"/>
          <w:szCs w:val="24"/>
        </w:rPr>
        <w:t>:</w:t>
      </w:r>
      <w:r w:rsidRPr="007B0669">
        <w:rPr>
          <w:rFonts w:ascii="Times New Roman" w:hAnsi="Times New Roman"/>
          <w:bCs/>
          <w:sz w:val="24"/>
          <w:szCs w:val="24"/>
        </w:rPr>
        <w:t xml:space="preserve"> </w:t>
      </w:r>
    </w:p>
    <w:p w14:paraId="30A65A2E" w14:textId="31CC7ABC" w:rsidR="004900B2" w:rsidRPr="000468CA" w:rsidRDefault="00621602" w:rsidP="007B0669">
      <w:pPr>
        <w:spacing w:after="0" w:line="28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0468CA">
        <w:rPr>
          <w:rStyle w:val="FontStyle69"/>
          <w:sz w:val="24"/>
          <w:szCs w:val="24"/>
        </w:rPr>
        <w:t>20</w:t>
      </w:r>
      <w:r w:rsidR="00540658" w:rsidRPr="000468CA">
        <w:rPr>
          <w:rStyle w:val="FontStyle69"/>
          <w:sz w:val="24"/>
          <w:szCs w:val="24"/>
        </w:rPr>
        <w:t>22</w:t>
      </w:r>
      <w:r w:rsidRPr="000468CA">
        <w:rPr>
          <w:rStyle w:val="FontStyle69"/>
          <w:sz w:val="24"/>
          <w:szCs w:val="24"/>
        </w:rPr>
        <w:t xml:space="preserve">. </w:t>
      </w:r>
      <w:r w:rsidR="00540658" w:rsidRPr="000468CA">
        <w:rPr>
          <w:rStyle w:val="FontStyle69"/>
          <w:sz w:val="24"/>
          <w:szCs w:val="24"/>
        </w:rPr>
        <w:t>j</w:t>
      </w:r>
      <w:r w:rsidR="000553FF">
        <w:rPr>
          <w:rStyle w:val="FontStyle69"/>
          <w:sz w:val="24"/>
          <w:szCs w:val="24"/>
        </w:rPr>
        <w:t>úni</w:t>
      </w:r>
      <w:r w:rsidR="00540658" w:rsidRPr="000468CA">
        <w:rPr>
          <w:rStyle w:val="FontStyle69"/>
          <w:sz w:val="24"/>
          <w:szCs w:val="24"/>
        </w:rPr>
        <w:t>us</w:t>
      </w:r>
      <w:r w:rsidRPr="000468CA">
        <w:rPr>
          <w:rStyle w:val="FontStyle69"/>
          <w:sz w:val="24"/>
          <w:szCs w:val="24"/>
        </w:rPr>
        <w:t xml:space="preserve"> </w:t>
      </w:r>
      <w:r w:rsidR="000468CA" w:rsidRPr="000468CA">
        <w:rPr>
          <w:rStyle w:val="FontStyle69"/>
          <w:sz w:val="24"/>
          <w:szCs w:val="24"/>
        </w:rPr>
        <w:t>17</w:t>
      </w:r>
      <w:r w:rsidRPr="000468CA">
        <w:rPr>
          <w:rStyle w:val="FontStyle69"/>
          <w:sz w:val="24"/>
          <w:szCs w:val="24"/>
        </w:rPr>
        <w:t>-én 1</w:t>
      </w:r>
      <w:r w:rsidR="00540658" w:rsidRPr="000468CA">
        <w:rPr>
          <w:rStyle w:val="FontStyle69"/>
          <w:sz w:val="24"/>
          <w:szCs w:val="24"/>
        </w:rPr>
        <w:t>0</w:t>
      </w:r>
      <w:r w:rsidR="003B3E59" w:rsidRPr="000468CA">
        <w:rPr>
          <w:rStyle w:val="FontStyle69"/>
          <w:sz w:val="24"/>
          <w:szCs w:val="24"/>
        </w:rPr>
        <w:t xml:space="preserve"> óra </w:t>
      </w:r>
      <w:r w:rsidRPr="000468CA">
        <w:rPr>
          <w:rStyle w:val="FontStyle69"/>
          <w:sz w:val="24"/>
          <w:szCs w:val="24"/>
        </w:rPr>
        <w:t xml:space="preserve">00 </w:t>
      </w:r>
      <w:r w:rsidR="003B3E59" w:rsidRPr="000468CA">
        <w:rPr>
          <w:rStyle w:val="FontStyle69"/>
          <w:sz w:val="24"/>
          <w:szCs w:val="24"/>
        </w:rPr>
        <w:t>pe</w:t>
      </w:r>
      <w:r w:rsidRPr="000468CA">
        <w:rPr>
          <w:rStyle w:val="FontStyle69"/>
          <w:sz w:val="24"/>
          <w:szCs w:val="24"/>
        </w:rPr>
        <w:t>r</w:t>
      </w:r>
      <w:r w:rsidR="003B3E59" w:rsidRPr="000468CA">
        <w:rPr>
          <w:rStyle w:val="FontStyle69"/>
          <w:sz w:val="24"/>
          <w:szCs w:val="24"/>
        </w:rPr>
        <w:t>c</w:t>
      </w:r>
    </w:p>
    <w:bookmarkEnd w:id="5"/>
    <w:p w14:paraId="043B14D1" w14:textId="77777777" w:rsidR="00671DDC" w:rsidRPr="00EA482D" w:rsidRDefault="009605EF" w:rsidP="007B0669">
      <w:pPr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A pályázat akkor minősül határidőre benyújtottnak, ha a pályázati határidő lejártáig a megadott címre beérkezik személyesen vagy postai úton. A késve érkezett pályázatokat a kiíró érvénytelennek minősíti. </w:t>
      </w:r>
    </w:p>
    <w:p w14:paraId="699A5AC8" w14:textId="48BF62A4" w:rsidR="0043078D" w:rsidRPr="00EA482D" w:rsidRDefault="009605EF" w:rsidP="007B0669">
      <w:pPr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 pályázó köteles a pályázati felhívás szerint</w:t>
      </w:r>
      <w:r w:rsidR="00540658">
        <w:rPr>
          <w:rFonts w:ascii="Times New Roman" w:hAnsi="Times New Roman"/>
          <w:sz w:val="24"/>
          <w:szCs w:val="24"/>
        </w:rPr>
        <w:t>i</w:t>
      </w:r>
      <w:r w:rsidRPr="00EA482D">
        <w:rPr>
          <w:rFonts w:ascii="Times New Roman" w:hAnsi="Times New Roman"/>
          <w:sz w:val="24"/>
          <w:szCs w:val="24"/>
        </w:rPr>
        <w:t xml:space="preserve"> pályázatát elkészíteni.</w:t>
      </w:r>
    </w:p>
    <w:p w14:paraId="6199A816" w14:textId="77777777" w:rsidR="00F240BE" w:rsidRPr="00EA482D" w:rsidRDefault="00F240BE" w:rsidP="00B61990">
      <w:pPr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ED23061" w14:textId="013E8BC8" w:rsidR="00F240BE" w:rsidRPr="000468CA" w:rsidRDefault="00F240BE" w:rsidP="00B61990">
      <w:pPr>
        <w:pStyle w:val="Listaszerbekezds"/>
        <w:numPr>
          <w:ilvl w:val="0"/>
          <w:numId w:val="9"/>
        </w:numPr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68CA">
        <w:rPr>
          <w:rFonts w:ascii="Times New Roman" w:hAnsi="Times New Roman"/>
          <w:sz w:val="24"/>
          <w:szCs w:val="24"/>
        </w:rPr>
        <w:t xml:space="preserve">Pályázatnak tartalmazni kell </w:t>
      </w:r>
      <w:r w:rsidR="003D31AD" w:rsidRPr="000468CA">
        <w:rPr>
          <w:rFonts w:ascii="Times New Roman" w:hAnsi="Times New Roman"/>
          <w:sz w:val="24"/>
          <w:szCs w:val="24"/>
        </w:rPr>
        <w:t>az alábbi</w:t>
      </w:r>
      <w:r w:rsidRPr="000468CA">
        <w:rPr>
          <w:rFonts w:ascii="Times New Roman" w:hAnsi="Times New Roman"/>
          <w:sz w:val="24"/>
          <w:szCs w:val="24"/>
        </w:rPr>
        <w:t xml:space="preserve"> kitöltött és aláírt</w:t>
      </w:r>
      <w:r w:rsidR="003D31AD" w:rsidRPr="000468CA">
        <w:rPr>
          <w:rFonts w:ascii="Times New Roman" w:hAnsi="Times New Roman"/>
          <w:sz w:val="24"/>
          <w:szCs w:val="24"/>
        </w:rPr>
        <w:t xml:space="preserve"> nyilatkozatokat: </w:t>
      </w:r>
    </w:p>
    <w:p w14:paraId="4096D1A7" w14:textId="4E5F2FC8" w:rsidR="00F240BE" w:rsidRPr="000468CA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468CA">
        <w:rPr>
          <w:rFonts w:ascii="Times New Roman" w:hAnsi="Times New Roman"/>
          <w:sz w:val="24"/>
          <w:szCs w:val="24"/>
        </w:rPr>
        <w:t>A</w:t>
      </w:r>
      <w:r w:rsidR="00F240BE" w:rsidRPr="000468CA">
        <w:rPr>
          <w:rFonts w:ascii="Times New Roman" w:hAnsi="Times New Roman"/>
          <w:sz w:val="24"/>
          <w:szCs w:val="24"/>
        </w:rPr>
        <w:t>jánlattételi adatlap</w:t>
      </w:r>
      <w:r w:rsidRPr="000468CA">
        <w:rPr>
          <w:rFonts w:ascii="Times New Roman" w:hAnsi="Times New Roman"/>
          <w:sz w:val="24"/>
          <w:szCs w:val="24"/>
        </w:rPr>
        <w:t xml:space="preserve"> – 3. számú melléklet</w:t>
      </w:r>
    </w:p>
    <w:p w14:paraId="74F5DA64" w14:textId="1B4ED971" w:rsidR="00F240BE" w:rsidRPr="000468CA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468CA">
        <w:rPr>
          <w:rFonts w:ascii="Times New Roman" w:hAnsi="Times New Roman"/>
          <w:sz w:val="24"/>
          <w:szCs w:val="24"/>
        </w:rPr>
        <w:t>N</w:t>
      </w:r>
      <w:r w:rsidR="00F240BE" w:rsidRPr="000468CA">
        <w:rPr>
          <w:rFonts w:ascii="Times New Roman" w:hAnsi="Times New Roman"/>
          <w:sz w:val="24"/>
          <w:szCs w:val="24"/>
        </w:rPr>
        <w:t xml:space="preserve">yilatkozat </w:t>
      </w:r>
      <w:r w:rsidRPr="000468CA">
        <w:rPr>
          <w:rFonts w:ascii="Times New Roman" w:hAnsi="Times New Roman"/>
          <w:sz w:val="24"/>
          <w:szCs w:val="24"/>
        </w:rPr>
        <w:t>az ajánlattételi felhívásban</w:t>
      </w:r>
      <w:r w:rsidR="00F240BE" w:rsidRPr="000468CA">
        <w:rPr>
          <w:rFonts w:ascii="Times New Roman" w:hAnsi="Times New Roman"/>
          <w:sz w:val="24"/>
          <w:szCs w:val="24"/>
        </w:rPr>
        <w:t xml:space="preserve"> foglaltak megismeréséről és tudomásul</w:t>
      </w:r>
      <w:r w:rsidRPr="000468CA">
        <w:rPr>
          <w:rFonts w:ascii="Times New Roman" w:hAnsi="Times New Roman"/>
          <w:sz w:val="24"/>
          <w:szCs w:val="24"/>
        </w:rPr>
        <w:t xml:space="preserve"> </w:t>
      </w:r>
      <w:r w:rsidR="00F240BE" w:rsidRPr="000468CA">
        <w:rPr>
          <w:rFonts w:ascii="Times New Roman" w:hAnsi="Times New Roman"/>
          <w:sz w:val="24"/>
          <w:szCs w:val="24"/>
        </w:rPr>
        <w:t>vételéről</w:t>
      </w:r>
      <w:r w:rsidR="00111105" w:rsidRPr="000468CA">
        <w:rPr>
          <w:rFonts w:ascii="Times New Roman" w:hAnsi="Times New Roman"/>
          <w:sz w:val="24"/>
          <w:szCs w:val="24"/>
        </w:rPr>
        <w:t xml:space="preserve"> (</w:t>
      </w:r>
      <w:r w:rsidRPr="000468CA">
        <w:rPr>
          <w:rFonts w:ascii="Times New Roman" w:hAnsi="Times New Roman"/>
          <w:sz w:val="24"/>
          <w:szCs w:val="24"/>
        </w:rPr>
        <w:t>4</w:t>
      </w:r>
      <w:r w:rsidR="00111105" w:rsidRPr="000468CA">
        <w:rPr>
          <w:rFonts w:ascii="Times New Roman" w:hAnsi="Times New Roman"/>
          <w:sz w:val="24"/>
          <w:szCs w:val="24"/>
        </w:rPr>
        <w:t>. sz. melléklet)</w:t>
      </w:r>
    </w:p>
    <w:p w14:paraId="16C82FA8" w14:textId="2B56CF4C" w:rsidR="00F240BE" w:rsidRPr="000468CA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468CA">
        <w:rPr>
          <w:rFonts w:ascii="Times New Roman" w:hAnsi="Times New Roman"/>
          <w:sz w:val="24"/>
          <w:szCs w:val="24"/>
        </w:rPr>
        <w:t>N</w:t>
      </w:r>
      <w:r w:rsidR="00F240BE" w:rsidRPr="000468CA">
        <w:rPr>
          <w:rFonts w:ascii="Times New Roman" w:hAnsi="Times New Roman"/>
          <w:sz w:val="24"/>
          <w:szCs w:val="24"/>
        </w:rPr>
        <w:t>yilatkozat az adatvédelemről</w:t>
      </w:r>
      <w:r w:rsidR="00111105" w:rsidRPr="000468CA">
        <w:rPr>
          <w:rFonts w:ascii="Times New Roman" w:hAnsi="Times New Roman"/>
          <w:sz w:val="24"/>
          <w:szCs w:val="24"/>
        </w:rPr>
        <w:t xml:space="preserve"> (</w:t>
      </w:r>
      <w:r w:rsidRPr="000468CA">
        <w:rPr>
          <w:rFonts w:ascii="Times New Roman" w:hAnsi="Times New Roman"/>
          <w:sz w:val="24"/>
          <w:szCs w:val="24"/>
        </w:rPr>
        <w:t>5</w:t>
      </w:r>
      <w:r w:rsidR="00111105" w:rsidRPr="000468CA">
        <w:rPr>
          <w:rFonts w:ascii="Times New Roman" w:hAnsi="Times New Roman"/>
          <w:sz w:val="24"/>
          <w:szCs w:val="24"/>
        </w:rPr>
        <w:t>. sz. melléklet)</w:t>
      </w:r>
    </w:p>
    <w:p w14:paraId="18D9074A" w14:textId="6B19BCF3" w:rsidR="00F240BE" w:rsidRPr="000468CA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468CA">
        <w:rPr>
          <w:rFonts w:ascii="Times New Roman" w:hAnsi="Times New Roman"/>
          <w:sz w:val="24"/>
          <w:szCs w:val="24"/>
        </w:rPr>
        <w:t>N</w:t>
      </w:r>
      <w:r w:rsidR="00F240BE" w:rsidRPr="000468CA">
        <w:rPr>
          <w:rFonts w:ascii="Times New Roman" w:hAnsi="Times New Roman"/>
          <w:sz w:val="24"/>
          <w:szCs w:val="24"/>
        </w:rPr>
        <w:t>yilatkozat</w:t>
      </w:r>
      <w:r w:rsidRPr="000468CA">
        <w:rPr>
          <w:rFonts w:ascii="Times New Roman" w:hAnsi="Times New Roman"/>
          <w:sz w:val="24"/>
          <w:szCs w:val="24"/>
        </w:rPr>
        <w:t xml:space="preserve"> műszaki feltételek meglétéről </w:t>
      </w:r>
      <w:r w:rsidR="00111105" w:rsidRPr="000468CA">
        <w:rPr>
          <w:rFonts w:ascii="Times New Roman" w:hAnsi="Times New Roman"/>
          <w:sz w:val="24"/>
          <w:szCs w:val="24"/>
        </w:rPr>
        <w:t>(</w:t>
      </w:r>
      <w:r w:rsidRPr="000468CA">
        <w:rPr>
          <w:rFonts w:ascii="Times New Roman" w:hAnsi="Times New Roman"/>
          <w:sz w:val="24"/>
          <w:szCs w:val="24"/>
        </w:rPr>
        <w:t>6</w:t>
      </w:r>
      <w:r w:rsidR="00111105" w:rsidRPr="000468CA">
        <w:rPr>
          <w:rFonts w:ascii="Times New Roman" w:hAnsi="Times New Roman"/>
          <w:sz w:val="24"/>
          <w:szCs w:val="24"/>
        </w:rPr>
        <w:t>. sz. melléklete)</w:t>
      </w:r>
    </w:p>
    <w:p w14:paraId="58F971C1" w14:textId="2D65E07B" w:rsidR="00F240BE" w:rsidRPr="000468CA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468CA">
        <w:rPr>
          <w:rFonts w:ascii="Times New Roman" w:hAnsi="Times New Roman"/>
          <w:sz w:val="24"/>
          <w:szCs w:val="24"/>
        </w:rPr>
        <w:t xml:space="preserve">Referencia </w:t>
      </w:r>
      <w:r w:rsidR="000468CA" w:rsidRPr="000468CA">
        <w:rPr>
          <w:rFonts w:ascii="Times New Roman" w:hAnsi="Times New Roman"/>
          <w:sz w:val="24"/>
          <w:szCs w:val="24"/>
        </w:rPr>
        <w:t>igazolás</w:t>
      </w:r>
      <w:r w:rsidRPr="000468CA">
        <w:rPr>
          <w:rFonts w:ascii="Times New Roman" w:hAnsi="Times New Roman"/>
          <w:sz w:val="24"/>
          <w:szCs w:val="24"/>
        </w:rPr>
        <w:t xml:space="preserve"> (7. sz.</w:t>
      </w:r>
      <w:r w:rsidR="0035403F" w:rsidRPr="000468CA">
        <w:rPr>
          <w:rFonts w:ascii="Times New Roman" w:hAnsi="Times New Roman"/>
          <w:sz w:val="24"/>
          <w:szCs w:val="24"/>
        </w:rPr>
        <w:t xml:space="preserve"> </w:t>
      </w:r>
      <w:r w:rsidRPr="000468CA">
        <w:rPr>
          <w:rFonts w:ascii="Times New Roman" w:hAnsi="Times New Roman"/>
          <w:sz w:val="24"/>
          <w:szCs w:val="24"/>
        </w:rPr>
        <w:t>melléklet)</w:t>
      </w:r>
    </w:p>
    <w:p w14:paraId="63DA3243" w14:textId="4589AE1D" w:rsidR="00462DA9" w:rsidRPr="00EE25F1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E25F1">
        <w:rPr>
          <w:rFonts w:ascii="Times New Roman" w:hAnsi="Times New Roman"/>
          <w:sz w:val="24"/>
          <w:szCs w:val="24"/>
        </w:rPr>
        <w:t>Nyilatkozat rendelkezésre állásról (8. sz.</w:t>
      </w:r>
      <w:r w:rsidR="0035403F" w:rsidRPr="00EE25F1">
        <w:rPr>
          <w:rFonts w:ascii="Times New Roman" w:hAnsi="Times New Roman"/>
          <w:sz w:val="24"/>
          <w:szCs w:val="24"/>
        </w:rPr>
        <w:t xml:space="preserve"> </w:t>
      </w:r>
      <w:r w:rsidRPr="00EE25F1">
        <w:rPr>
          <w:rFonts w:ascii="Times New Roman" w:hAnsi="Times New Roman"/>
          <w:sz w:val="24"/>
          <w:szCs w:val="24"/>
        </w:rPr>
        <w:t>melléklet)</w:t>
      </w:r>
    </w:p>
    <w:p w14:paraId="7F1D3DE7" w14:textId="1EC526E1" w:rsidR="003D31AD" w:rsidRPr="00467153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67153">
        <w:rPr>
          <w:rFonts w:ascii="Times New Roman" w:hAnsi="Times New Roman"/>
          <w:sz w:val="24"/>
          <w:szCs w:val="24"/>
        </w:rPr>
        <w:t xml:space="preserve">Nyilatkozat </w:t>
      </w:r>
      <w:r w:rsidR="00EE25F1" w:rsidRPr="00467153">
        <w:rPr>
          <w:rFonts w:ascii="Times New Roman" w:hAnsi="Times New Roman"/>
          <w:sz w:val="24"/>
          <w:szCs w:val="24"/>
        </w:rPr>
        <w:t>köztartozás-mentességről</w:t>
      </w:r>
      <w:r w:rsidRPr="00467153">
        <w:rPr>
          <w:rFonts w:ascii="Times New Roman" w:hAnsi="Times New Roman"/>
          <w:sz w:val="24"/>
          <w:szCs w:val="24"/>
        </w:rPr>
        <w:t xml:space="preserve"> (9. sz.</w:t>
      </w:r>
      <w:r w:rsidR="0035403F" w:rsidRPr="00467153">
        <w:rPr>
          <w:rFonts w:ascii="Times New Roman" w:hAnsi="Times New Roman"/>
          <w:sz w:val="24"/>
          <w:szCs w:val="24"/>
        </w:rPr>
        <w:t xml:space="preserve"> </w:t>
      </w:r>
      <w:r w:rsidRPr="00467153">
        <w:rPr>
          <w:rFonts w:ascii="Times New Roman" w:hAnsi="Times New Roman"/>
          <w:sz w:val="24"/>
          <w:szCs w:val="24"/>
        </w:rPr>
        <w:t>melléklet)</w:t>
      </w:r>
    </w:p>
    <w:p w14:paraId="36405773" w14:textId="62FEA9F9" w:rsidR="003D31AD" w:rsidRPr="00467153" w:rsidRDefault="003D31AD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67153">
        <w:rPr>
          <w:rFonts w:ascii="Times New Roman" w:hAnsi="Times New Roman"/>
          <w:sz w:val="24"/>
          <w:szCs w:val="24"/>
        </w:rPr>
        <w:t>Nyilatkozat pénzügyi feltétel fennállásáról (10. sz.</w:t>
      </w:r>
      <w:r w:rsidR="0035403F" w:rsidRPr="00467153">
        <w:rPr>
          <w:rFonts w:ascii="Times New Roman" w:hAnsi="Times New Roman"/>
          <w:sz w:val="24"/>
          <w:szCs w:val="24"/>
        </w:rPr>
        <w:t xml:space="preserve"> </w:t>
      </w:r>
      <w:r w:rsidRPr="00467153">
        <w:rPr>
          <w:rFonts w:ascii="Times New Roman" w:hAnsi="Times New Roman"/>
          <w:sz w:val="24"/>
          <w:szCs w:val="24"/>
        </w:rPr>
        <w:t>melléklet)</w:t>
      </w:r>
    </w:p>
    <w:p w14:paraId="748DEB14" w14:textId="0B92DC5D" w:rsidR="0043078D" w:rsidRPr="00467153" w:rsidRDefault="003D31AD" w:rsidP="003D31AD">
      <w:pPr>
        <w:tabs>
          <w:tab w:val="left" w:pos="2127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467153">
        <w:rPr>
          <w:rFonts w:ascii="Times New Roman" w:hAnsi="Times New Roman"/>
          <w:sz w:val="24"/>
          <w:szCs w:val="24"/>
        </w:rPr>
        <w:t>A csatolandó igazolásokat az egyes követelmények tartalmazzák</w:t>
      </w:r>
      <w:r w:rsidR="0035403F" w:rsidRPr="00467153">
        <w:rPr>
          <w:rFonts w:ascii="Times New Roman" w:hAnsi="Times New Roman"/>
          <w:sz w:val="24"/>
          <w:szCs w:val="24"/>
        </w:rPr>
        <w:t>.</w:t>
      </w:r>
    </w:p>
    <w:p w14:paraId="48714B70" w14:textId="77777777" w:rsidR="0035403F" w:rsidRPr="00467153" w:rsidRDefault="0035403F" w:rsidP="0035403F">
      <w:pPr>
        <w:tabs>
          <w:tab w:val="left" w:pos="2127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104B49B" w14:textId="77777777" w:rsidR="007B0669" w:rsidRPr="00467153" w:rsidRDefault="00B16DBA" w:rsidP="00B61990">
      <w:pPr>
        <w:pStyle w:val="Listaszerbekezds"/>
        <w:numPr>
          <w:ilvl w:val="0"/>
          <w:numId w:val="9"/>
        </w:numPr>
        <w:tabs>
          <w:tab w:val="left" w:pos="-3119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67153">
        <w:rPr>
          <w:rFonts w:ascii="Times New Roman" w:hAnsi="Times New Roman"/>
          <w:sz w:val="24"/>
          <w:szCs w:val="24"/>
        </w:rPr>
        <w:t>Az ajánlatok felbontásának helye, ideje:</w:t>
      </w:r>
      <w:r w:rsidR="002B1442" w:rsidRPr="00467153">
        <w:rPr>
          <w:rFonts w:ascii="Times New Roman" w:hAnsi="Times New Roman"/>
          <w:sz w:val="24"/>
          <w:szCs w:val="24"/>
        </w:rPr>
        <w:t xml:space="preserve"> </w:t>
      </w:r>
    </w:p>
    <w:p w14:paraId="038042AC" w14:textId="0DD97E7A" w:rsidR="00621602" w:rsidRPr="00467153" w:rsidRDefault="00B432C8" w:rsidP="007B0669">
      <w:pPr>
        <w:tabs>
          <w:tab w:val="left" w:pos="-3119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467153">
        <w:rPr>
          <w:rFonts w:ascii="Times New Roman" w:hAnsi="Times New Roman"/>
          <w:sz w:val="24"/>
          <w:szCs w:val="24"/>
        </w:rPr>
        <w:t>A Zalaszentgrót</w:t>
      </w:r>
      <w:r w:rsidR="00B16DBA" w:rsidRPr="00467153">
        <w:rPr>
          <w:rFonts w:ascii="Times New Roman" w:hAnsi="Times New Roman"/>
          <w:sz w:val="24"/>
          <w:szCs w:val="24"/>
        </w:rPr>
        <w:t>i Közös Önkormányzati Hivatal tanácsterme</w:t>
      </w:r>
      <w:r w:rsidRPr="00467153">
        <w:rPr>
          <w:rFonts w:ascii="Times New Roman" w:hAnsi="Times New Roman"/>
          <w:sz w:val="24"/>
          <w:szCs w:val="24"/>
        </w:rPr>
        <w:t xml:space="preserve"> (8790 Zalaszentgrót, Dózsa György u. 1.)</w:t>
      </w:r>
      <w:r w:rsidR="007B0669" w:rsidRPr="00467153">
        <w:rPr>
          <w:rFonts w:ascii="Times New Roman" w:hAnsi="Times New Roman"/>
          <w:sz w:val="24"/>
          <w:szCs w:val="24"/>
        </w:rPr>
        <w:t>,</w:t>
      </w:r>
      <w:r w:rsidRPr="00467153">
        <w:rPr>
          <w:rFonts w:ascii="Times New Roman" w:hAnsi="Times New Roman"/>
          <w:sz w:val="24"/>
          <w:szCs w:val="24"/>
        </w:rPr>
        <w:t xml:space="preserve"> </w:t>
      </w:r>
      <w:r w:rsidR="00621602" w:rsidRPr="00467153">
        <w:rPr>
          <w:rStyle w:val="FontStyle69"/>
          <w:sz w:val="24"/>
          <w:szCs w:val="24"/>
        </w:rPr>
        <w:t>20</w:t>
      </w:r>
      <w:r w:rsidR="00540658" w:rsidRPr="00467153">
        <w:rPr>
          <w:rStyle w:val="FontStyle69"/>
          <w:sz w:val="24"/>
          <w:szCs w:val="24"/>
        </w:rPr>
        <w:t>22</w:t>
      </w:r>
      <w:r w:rsidR="00621602" w:rsidRPr="00467153">
        <w:rPr>
          <w:rStyle w:val="FontStyle69"/>
          <w:sz w:val="24"/>
          <w:szCs w:val="24"/>
        </w:rPr>
        <w:t xml:space="preserve">. </w:t>
      </w:r>
      <w:r w:rsidR="00540658" w:rsidRPr="00467153">
        <w:rPr>
          <w:rStyle w:val="FontStyle69"/>
          <w:sz w:val="24"/>
          <w:szCs w:val="24"/>
        </w:rPr>
        <w:t>j</w:t>
      </w:r>
      <w:r w:rsidR="000553FF">
        <w:rPr>
          <w:rStyle w:val="FontStyle69"/>
          <w:sz w:val="24"/>
          <w:szCs w:val="24"/>
        </w:rPr>
        <w:t>úni</w:t>
      </w:r>
      <w:r w:rsidR="00540658" w:rsidRPr="00467153">
        <w:rPr>
          <w:rStyle w:val="FontStyle69"/>
          <w:sz w:val="24"/>
          <w:szCs w:val="24"/>
        </w:rPr>
        <w:t>us</w:t>
      </w:r>
      <w:r w:rsidR="00621602" w:rsidRPr="00467153">
        <w:rPr>
          <w:rStyle w:val="FontStyle69"/>
          <w:sz w:val="24"/>
          <w:szCs w:val="24"/>
        </w:rPr>
        <w:t xml:space="preserve"> </w:t>
      </w:r>
      <w:r w:rsidR="000468CA" w:rsidRPr="00467153">
        <w:rPr>
          <w:rStyle w:val="FontStyle69"/>
          <w:sz w:val="24"/>
          <w:szCs w:val="24"/>
        </w:rPr>
        <w:t>17</w:t>
      </w:r>
      <w:r w:rsidR="00621602" w:rsidRPr="00467153">
        <w:rPr>
          <w:rStyle w:val="FontStyle69"/>
          <w:sz w:val="24"/>
          <w:szCs w:val="24"/>
        </w:rPr>
        <w:t>-én 1</w:t>
      </w:r>
      <w:r w:rsidR="00540658" w:rsidRPr="00467153">
        <w:rPr>
          <w:rStyle w:val="FontStyle69"/>
          <w:sz w:val="24"/>
          <w:szCs w:val="24"/>
        </w:rPr>
        <w:t>0</w:t>
      </w:r>
      <w:r w:rsidR="003B3E59" w:rsidRPr="00467153">
        <w:rPr>
          <w:rStyle w:val="FontStyle69"/>
          <w:sz w:val="24"/>
          <w:szCs w:val="24"/>
        </w:rPr>
        <w:t xml:space="preserve"> óra </w:t>
      </w:r>
      <w:r w:rsidR="00540658" w:rsidRPr="00467153">
        <w:rPr>
          <w:rStyle w:val="FontStyle69"/>
          <w:sz w:val="24"/>
          <w:szCs w:val="24"/>
        </w:rPr>
        <w:t>30</w:t>
      </w:r>
      <w:r w:rsidR="00621602" w:rsidRPr="00467153">
        <w:rPr>
          <w:rStyle w:val="FontStyle69"/>
          <w:sz w:val="24"/>
          <w:szCs w:val="24"/>
        </w:rPr>
        <w:t xml:space="preserve"> </w:t>
      </w:r>
      <w:r w:rsidR="003B3E59" w:rsidRPr="00467153">
        <w:rPr>
          <w:rStyle w:val="FontStyle69"/>
          <w:sz w:val="24"/>
          <w:szCs w:val="24"/>
        </w:rPr>
        <w:t>perc</w:t>
      </w:r>
      <w:r w:rsidR="0004620B" w:rsidRPr="00467153">
        <w:rPr>
          <w:rFonts w:ascii="Times New Roman" w:hAnsi="Times New Roman"/>
          <w:sz w:val="24"/>
          <w:szCs w:val="24"/>
        </w:rPr>
        <w:t>.</w:t>
      </w:r>
    </w:p>
    <w:p w14:paraId="6A8A833E" w14:textId="0AED346D" w:rsidR="00B16DBA" w:rsidRPr="00467153" w:rsidRDefault="00B432C8" w:rsidP="007B0669">
      <w:pPr>
        <w:pStyle w:val="Listaszerbekezds"/>
        <w:tabs>
          <w:tab w:val="left" w:pos="-3119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467153">
        <w:rPr>
          <w:rFonts w:ascii="Times New Roman" w:hAnsi="Times New Roman"/>
          <w:sz w:val="24"/>
          <w:szCs w:val="24"/>
        </w:rPr>
        <w:t>A bontáson jelen</w:t>
      </w:r>
      <w:r w:rsidR="00915E86" w:rsidRPr="00467153">
        <w:rPr>
          <w:rFonts w:ascii="Times New Roman" w:hAnsi="Times New Roman"/>
          <w:sz w:val="24"/>
          <w:szCs w:val="24"/>
        </w:rPr>
        <w:t xml:space="preserve"> lehet</w:t>
      </w:r>
      <w:r w:rsidRPr="00467153">
        <w:rPr>
          <w:rFonts w:ascii="Times New Roman" w:hAnsi="Times New Roman"/>
          <w:sz w:val="24"/>
          <w:szCs w:val="24"/>
        </w:rPr>
        <w:t xml:space="preserve"> az ajánlatt</w:t>
      </w:r>
      <w:r w:rsidR="0004620B" w:rsidRPr="00467153">
        <w:rPr>
          <w:rFonts w:ascii="Times New Roman" w:hAnsi="Times New Roman"/>
          <w:sz w:val="24"/>
          <w:szCs w:val="24"/>
        </w:rPr>
        <w:t>e</w:t>
      </w:r>
      <w:r w:rsidRPr="00467153">
        <w:rPr>
          <w:rFonts w:ascii="Times New Roman" w:hAnsi="Times New Roman"/>
          <w:sz w:val="24"/>
          <w:szCs w:val="24"/>
        </w:rPr>
        <w:t>vő, illetőleg az ajánlatt</w:t>
      </w:r>
      <w:r w:rsidR="0004620B" w:rsidRPr="00467153">
        <w:rPr>
          <w:rFonts w:ascii="Times New Roman" w:hAnsi="Times New Roman"/>
          <w:sz w:val="24"/>
          <w:szCs w:val="24"/>
        </w:rPr>
        <w:t>e</w:t>
      </w:r>
      <w:r w:rsidRPr="00467153">
        <w:rPr>
          <w:rFonts w:ascii="Times New Roman" w:hAnsi="Times New Roman"/>
          <w:sz w:val="24"/>
          <w:szCs w:val="24"/>
        </w:rPr>
        <w:t>vő képviselő</w:t>
      </w:r>
      <w:r w:rsidR="0004620B" w:rsidRPr="00467153">
        <w:rPr>
          <w:rFonts w:ascii="Times New Roman" w:hAnsi="Times New Roman"/>
          <w:sz w:val="24"/>
          <w:szCs w:val="24"/>
        </w:rPr>
        <w:t>je</w:t>
      </w:r>
      <w:r w:rsidRPr="00467153">
        <w:rPr>
          <w:rFonts w:ascii="Times New Roman" w:hAnsi="Times New Roman"/>
          <w:sz w:val="24"/>
          <w:szCs w:val="24"/>
        </w:rPr>
        <w:t>.</w:t>
      </w:r>
      <w:r w:rsidR="00BB2D61" w:rsidRPr="00467153">
        <w:rPr>
          <w:rFonts w:ascii="Times New Roman" w:hAnsi="Times New Roman"/>
          <w:sz w:val="24"/>
          <w:szCs w:val="24"/>
        </w:rPr>
        <w:t xml:space="preserve"> </w:t>
      </w:r>
    </w:p>
    <w:p w14:paraId="0FA6FC37" w14:textId="77777777" w:rsidR="0035403F" w:rsidRPr="00EA482D" w:rsidRDefault="0035403F" w:rsidP="00467153">
      <w:pPr>
        <w:tabs>
          <w:tab w:val="left" w:pos="2127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4B7AC1E" w14:textId="77777777" w:rsidR="007B0669" w:rsidRDefault="0043078D" w:rsidP="00B61990">
      <w:pPr>
        <w:pStyle w:val="Listaszerbekezds"/>
        <w:numPr>
          <w:ilvl w:val="0"/>
          <w:numId w:val="9"/>
        </w:numPr>
        <w:tabs>
          <w:tab w:val="left" w:pos="-2694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Jogfenntartás:</w:t>
      </w:r>
      <w:r w:rsidRPr="00EA482D">
        <w:rPr>
          <w:rFonts w:ascii="Times New Roman" w:hAnsi="Times New Roman"/>
          <w:sz w:val="24"/>
          <w:szCs w:val="24"/>
        </w:rPr>
        <w:tab/>
      </w:r>
    </w:p>
    <w:p w14:paraId="605842EC" w14:textId="5037BBBF" w:rsidR="007B0669" w:rsidRPr="00EA482D" w:rsidRDefault="0043078D" w:rsidP="00467153">
      <w:pPr>
        <w:tabs>
          <w:tab w:val="left" w:pos="-2694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 xml:space="preserve">A pályázat kiírója fenntartja jogot arra, hogy a pályázati kiírást indokolás nélkül eredménytelennek nyilvánítsa, a pályázatok benyújtására nyitva álló határidőig </w:t>
      </w:r>
      <w:r w:rsidRPr="007B0669">
        <w:rPr>
          <w:rFonts w:ascii="Times New Roman" w:hAnsi="Times New Roman"/>
          <w:sz w:val="24"/>
          <w:szCs w:val="24"/>
        </w:rPr>
        <w:lastRenderedPageBreak/>
        <w:t xml:space="preserve">visszavonja, illetve </w:t>
      </w:r>
      <w:r w:rsidR="00CF6525" w:rsidRPr="007B0669">
        <w:rPr>
          <w:rFonts w:ascii="Times New Roman" w:hAnsi="Times New Roman"/>
          <w:sz w:val="24"/>
          <w:szCs w:val="24"/>
        </w:rPr>
        <w:t xml:space="preserve">szükség esetén hiánypótlási eljárást folytasson le vagy </w:t>
      </w:r>
      <w:r w:rsidRPr="007B0669">
        <w:rPr>
          <w:rFonts w:ascii="Times New Roman" w:hAnsi="Times New Roman"/>
          <w:bCs/>
          <w:sz w:val="24"/>
          <w:szCs w:val="24"/>
        </w:rPr>
        <w:t>pályázati tárgyalást rendeljen el.</w:t>
      </w:r>
      <w:r w:rsidRPr="007B0669">
        <w:rPr>
          <w:rFonts w:ascii="Times New Roman" w:hAnsi="Times New Roman"/>
          <w:sz w:val="24"/>
          <w:szCs w:val="24"/>
        </w:rPr>
        <w:t xml:space="preserve"> </w:t>
      </w:r>
    </w:p>
    <w:p w14:paraId="1F815BE8" w14:textId="77777777" w:rsidR="007B0669" w:rsidRDefault="002B1442" w:rsidP="00B61990">
      <w:pPr>
        <w:pStyle w:val="Listaszerbekezds"/>
        <w:numPr>
          <w:ilvl w:val="0"/>
          <w:numId w:val="9"/>
        </w:numPr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Térítési előírás: </w:t>
      </w:r>
    </w:p>
    <w:p w14:paraId="21F093D0" w14:textId="19D51B34" w:rsidR="00E95F8E" w:rsidRPr="007B0669" w:rsidRDefault="00E95F8E" w:rsidP="007B0669">
      <w:pPr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>Az ajánlattevő nem igényelhet térítést az ajánlatkérőtől az ajánlat kidolgozásáért, és az ajánlattétel</w:t>
      </w:r>
      <w:r w:rsidR="00975BE6" w:rsidRPr="007B0669">
        <w:rPr>
          <w:rFonts w:ascii="Times New Roman" w:hAnsi="Times New Roman"/>
          <w:sz w:val="24"/>
          <w:szCs w:val="24"/>
        </w:rPr>
        <w:t>lel kapcsolatban más jogcímen sem terjeszthet elő követelést, abban az esetben sem, ha az ajánlatkérő bármilyen okból eredménytelenné nyilvánította az eljárást.</w:t>
      </w:r>
    </w:p>
    <w:p w14:paraId="256348AA" w14:textId="77777777" w:rsidR="00975BE6" w:rsidRPr="00EA482D" w:rsidRDefault="00975BE6" w:rsidP="00B61990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13B160A" w14:textId="77777777" w:rsidR="007B0669" w:rsidRDefault="00626694" w:rsidP="00B61990">
      <w:pPr>
        <w:pStyle w:val="Listaszerbekezds"/>
        <w:numPr>
          <w:ilvl w:val="0"/>
          <w:numId w:val="9"/>
        </w:numPr>
        <w:tabs>
          <w:tab w:val="left" w:pos="-2268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A482D">
        <w:rPr>
          <w:rFonts w:ascii="Times New Roman" w:hAnsi="Times New Roman"/>
          <w:bCs/>
          <w:sz w:val="24"/>
          <w:szCs w:val="24"/>
        </w:rPr>
        <w:t>Ajánlattételi felhívás módosítása, visszavonása, ajánlati kötöttség:</w:t>
      </w:r>
      <w:r w:rsidR="00245FFB" w:rsidRPr="00EA482D">
        <w:rPr>
          <w:rFonts w:ascii="Times New Roman" w:hAnsi="Times New Roman"/>
          <w:bCs/>
          <w:sz w:val="24"/>
          <w:szCs w:val="24"/>
        </w:rPr>
        <w:t xml:space="preserve"> </w:t>
      </w:r>
    </w:p>
    <w:p w14:paraId="6CE75AC7" w14:textId="60A765E2" w:rsidR="00626694" w:rsidRPr="007B0669" w:rsidRDefault="00626694" w:rsidP="007B0669">
      <w:pPr>
        <w:pStyle w:val="Listaszerbekezds"/>
        <w:numPr>
          <w:ilvl w:val="0"/>
          <w:numId w:val="17"/>
        </w:numPr>
        <w:tabs>
          <w:tab w:val="left" w:pos="-2268"/>
        </w:tabs>
        <w:autoSpaceDE w:val="0"/>
        <w:spacing w:after="0" w:line="280" w:lineRule="atLeast"/>
        <w:ind w:left="567" w:hanging="207"/>
        <w:jc w:val="both"/>
        <w:rPr>
          <w:rFonts w:ascii="Times New Roman" w:hAnsi="Times New Roman"/>
          <w:bCs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>Az ajánlatkérő az a</w:t>
      </w:r>
      <w:r w:rsidR="000D28CB" w:rsidRPr="007B0669">
        <w:rPr>
          <w:rFonts w:ascii="Times New Roman" w:hAnsi="Times New Roman"/>
          <w:sz w:val="24"/>
          <w:szCs w:val="24"/>
        </w:rPr>
        <w:t>jánlattételi határidő lejártáig</w:t>
      </w:r>
      <w:r w:rsidRPr="007B0669">
        <w:rPr>
          <w:rFonts w:ascii="Times New Roman" w:hAnsi="Times New Roman"/>
          <w:sz w:val="24"/>
          <w:szCs w:val="24"/>
        </w:rPr>
        <w:t xml:space="preserve"> módosíthatja az ajánlattételi felhívásban, meghatározott feltételeket. A módosított feltételekről az ajánlattételi határidő lejártáig új ajánlattételi felhívást kell egyidejűleg valamennyi ajánlattevőnek küldeni, amelyben új ajánlattételi határidőt kell megállapítani.</w:t>
      </w:r>
    </w:p>
    <w:p w14:paraId="34DA4383" w14:textId="77777777" w:rsidR="007B0669" w:rsidRDefault="00626694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>Az ajánlatkérő az a</w:t>
      </w:r>
      <w:r w:rsidR="00D5234D" w:rsidRPr="007B0669">
        <w:rPr>
          <w:rFonts w:ascii="Times New Roman" w:hAnsi="Times New Roman"/>
          <w:sz w:val="24"/>
          <w:szCs w:val="24"/>
        </w:rPr>
        <w:t>jánlattételi határidő lejártáig</w:t>
      </w:r>
      <w:r w:rsidRPr="007B0669">
        <w:rPr>
          <w:rFonts w:ascii="Times New Roman" w:hAnsi="Times New Roman"/>
          <w:sz w:val="24"/>
          <w:szCs w:val="24"/>
        </w:rPr>
        <w:t xml:space="preserve"> visszavonhatja az ajánlati felhívást. Erről az ajánlatkérő köteles valamennyi ajánlattevőt haladéktalanul közvetlenül értesíteni.</w:t>
      </w:r>
    </w:p>
    <w:p w14:paraId="458260E4" w14:textId="3AFA7153" w:rsidR="00626694" w:rsidRPr="007B0669" w:rsidRDefault="00626694" w:rsidP="007B0669">
      <w:pPr>
        <w:pStyle w:val="Listaszerbekezds"/>
        <w:numPr>
          <w:ilvl w:val="0"/>
          <w:numId w:val="17"/>
        </w:numPr>
        <w:autoSpaceDE w:val="0"/>
        <w:spacing w:after="0" w:line="280" w:lineRule="atLeast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>Az ajánlati kötöttség tárgyalás tartásának hiányában az ajá</w:t>
      </w:r>
      <w:r w:rsidR="000D28CB" w:rsidRPr="007B0669">
        <w:rPr>
          <w:rFonts w:ascii="Times New Roman" w:hAnsi="Times New Roman"/>
          <w:sz w:val="24"/>
          <w:szCs w:val="24"/>
        </w:rPr>
        <w:t xml:space="preserve">nlattételi határidő lejártakor </w:t>
      </w:r>
      <w:r w:rsidRPr="007B0669">
        <w:rPr>
          <w:rFonts w:ascii="Times New Roman" w:hAnsi="Times New Roman"/>
          <w:sz w:val="24"/>
          <w:szCs w:val="24"/>
        </w:rPr>
        <w:t>áll be. Az ajánlati kötöttség beálltával az ajánlat nem módosítható.</w:t>
      </w:r>
    </w:p>
    <w:p w14:paraId="35CBF4C8" w14:textId="77777777" w:rsidR="002B1442" w:rsidRPr="00EA482D" w:rsidRDefault="002B1442" w:rsidP="00B61990">
      <w:pPr>
        <w:tabs>
          <w:tab w:val="left" w:pos="2127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57AD4BB" w14:textId="77777777" w:rsidR="007B0669" w:rsidRDefault="00C62C1F" w:rsidP="00B61990">
      <w:pPr>
        <w:pStyle w:val="Listaszerbekezds"/>
        <w:numPr>
          <w:ilvl w:val="0"/>
          <w:numId w:val="9"/>
        </w:numPr>
        <w:tabs>
          <w:tab w:val="left" w:pos="-3969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Bírálati szempontok:</w:t>
      </w:r>
      <w:r w:rsidR="00B25034" w:rsidRPr="00EA482D">
        <w:rPr>
          <w:rFonts w:ascii="Times New Roman" w:hAnsi="Times New Roman"/>
          <w:sz w:val="24"/>
          <w:szCs w:val="24"/>
        </w:rPr>
        <w:t xml:space="preserve"> </w:t>
      </w:r>
    </w:p>
    <w:p w14:paraId="6C7A60FD" w14:textId="345CC192" w:rsidR="004F3AEC" w:rsidRPr="007B0669" w:rsidRDefault="00C62C1F" w:rsidP="007B0669">
      <w:pPr>
        <w:tabs>
          <w:tab w:val="left" w:pos="-3969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7B0669">
        <w:rPr>
          <w:rFonts w:ascii="Times New Roman" w:hAnsi="Times New Roman"/>
          <w:sz w:val="24"/>
          <w:szCs w:val="24"/>
        </w:rPr>
        <w:t>Az ajánlatké</w:t>
      </w:r>
      <w:r w:rsidR="004F3AEC" w:rsidRPr="007B0669">
        <w:rPr>
          <w:rFonts w:ascii="Times New Roman" w:hAnsi="Times New Roman"/>
          <w:sz w:val="24"/>
          <w:szCs w:val="24"/>
        </w:rPr>
        <w:t>rő az ajánlattételi felhívásban</w:t>
      </w:r>
      <w:r w:rsidRPr="007B0669">
        <w:rPr>
          <w:rFonts w:ascii="Times New Roman" w:hAnsi="Times New Roman"/>
          <w:sz w:val="24"/>
          <w:szCs w:val="24"/>
        </w:rPr>
        <w:t xml:space="preserve"> meghatározott feltét</w:t>
      </w:r>
      <w:r w:rsidR="00450547" w:rsidRPr="007B0669">
        <w:rPr>
          <w:rFonts w:ascii="Times New Roman" w:hAnsi="Times New Roman"/>
          <w:sz w:val="24"/>
          <w:szCs w:val="24"/>
        </w:rPr>
        <w:t>eleknek megfelelő ajánlatokat a</w:t>
      </w:r>
      <w:r w:rsidR="00C62C14" w:rsidRPr="007B0669">
        <w:rPr>
          <w:rFonts w:ascii="Times New Roman" w:hAnsi="Times New Roman"/>
          <w:sz w:val="24"/>
          <w:szCs w:val="24"/>
        </w:rPr>
        <w:t>z</w:t>
      </w:r>
      <w:r w:rsidR="00450547" w:rsidRPr="007B0669">
        <w:rPr>
          <w:rFonts w:ascii="Times New Roman" w:hAnsi="Times New Roman"/>
          <w:sz w:val="24"/>
          <w:szCs w:val="24"/>
        </w:rPr>
        <w:t xml:space="preserve"> </w:t>
      </w:r>
      <w:r w:rsidR="00C62C14" w:rsidRPr="007B0669">
        <w:rPr>
          <w:rFonts w:ascii="Times New Roman" w:hAnsi="Times New Roman"/>
          <w:sz w:val="24"/>
          <w:szCs w:val="24"/>
        </w:rPr>
        <w:t>alábbi</w:t>
      </w:r>
      <w:r w:rsidR="00450547" w:rsidRPr="007B0669">
        <w:rPr>
          <w:rFonts w:ascii="Times New Roman" w:hAnsi="Times New Roman"/>
          <w:sz w:val="24"/>
          <w:szCs w:val="24"/>
        </w:rPr>
        <w:t xml:space="preserve"> értékelési szempont</w:t>
      </w:r>
      <w:r w:rsidR="00C62C14" w:rsidRPr="007B0669">
        <w:rPr>
          <w:rFonts w:ascii="Times New Roman" w:hAnsi="Times New Roman"/>
          <w:sz w:val="24"/>
          <w:szCs w:val="24"/>
        </w:rPr>
        <w:t xml:space="preserve"> </w:t>
      </w:r>
      <w:r w:rsidRPr="007B0669">
        <w:rPr>
          <w:rFonts w:ascii="Times New Roman" w:hAnsi="Times New Roman"/>
          <w:sz w:val="24"/>
          <w:szCs w:val="24"/>
        </w:rPr>
        <w:t>ala</w:t>
      </w:r>
      <w:r w:rsidR="00450547" w:rsidRPr="007B0669">
        <w:rPr>
          <w:rFonts w:ascii="Times New Roman" w:hAnsi="Times New Roman"/>
          <w:sz w:val="24"/>
          <w:szCs w:val="24"/>
        </w:rPr>
        <w:t>pján bírálja el</w:t>
      </w:r>
      <w:r w:rsidR="00C62C14" w:rsidRPr="007B0669">
        <w:rPr>
          <w:rFonts w:ascii="Times New Roman" w:hAnsi="Times New Roman"/>
          <w:sz w:val="24"/>
          <w:szCs w:val="24"/>
        </w:rPr>
        <w:t>:</w:t>
      </w:r>
    </w:p>
    <w:p w14:paraId="257AFEE1" w14:textId="22FE4FAA" w:rsidR="00AB3BE6" w:rsidRPr="00EA482D" w:rsidRDefault="00AB3BE6" w:rsidP="007B0669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B3BE6">
        <w:rPr>
          <w:rFonts w:ascii="Times New Roman" w:hAnsi="Times New Roman"/>
          <w:sz w:val="24"/>
          <w:szCs w:val="24"/>
        </w:rPr>
        <w:t>Ajánlati ár (</w:t>
      </w:r>
      <w:r w:rsidR="000468CA">
        <w:rPr>
          <w:rFonts w:ascii="Times New Roman" w:hAnsi="Times New Roman"/>
          <w:sz w:val="24"/>
          <w:szCs w:val="24"/>
        </w:rPr>
        <w:t>bruttó</w:t>
      </w:r>
      <w:r w:rsidRPr="00AB3BE6">
        <w:rPr>
          <w:rFonts w:ascii="Times New Roman" w:hAnsi="Times New Roman"/>
          <w:sz w:val="24"/>
          <w:szCs w:val="24"/>
        </w:rPr>
        <w:t>)</w:t>
      </w:r>
      <w:r w:rsidR="000468CA">
        <w:rPr>
          <w:rFonts w:ascii="Times New Roman" w:hAnsi="Times New Roman"/>
          <w:sz w:val="24"/>
          <w:szCs w:val="24"/>
        </w:rPr>
        <w:t xml:space="preserve">, </w:t>
      </w:r>
      <w:r w:rsidR="001228C5">
        <w:rPr>
          <w:rFonts w:ascii="Times New Roman" w:hAnsi="Times New Roman"/>
          <w:sz w:val="24"/>
          <w:szCs w:val="24"/>
        </w:rPr>
        <w:t>értékelési szempont: legalacsonyabb ár</w:t>
      </w:r>
      <w:r w:rsidR="009B0830">
        <w:rPr>
          <w:rFonts w:ascii="Times New Roman" w:hAnsi="Times New Roman"/>
          <w:sz w:val="24"/>
          <w:szCs w:val="24"/>
        </w:rPr>
        <w:t>.</w:t>
      </w:r>
    </w:p>
    <w:p w14:paraId="2DE7BCED" w14:textId="77777777" w:rsidR="00C44894" w:rsidRPr="00EA482D" w:rsidRDefault="00C44894" w:rsidP="00B61990">
      <w:pPr>
        <w:tabs>
          <w:tab w:val="left" w:pos="-3969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D46B9C3" w14:textId="3DDD10F3" w:rsidR="00C44894" w:rsidRPr="00CF6525" w:rsidRDefault="00C44894" w:rsidP="00B61990">
      <w:pPr>
        <w:pStyle w:val="Listaszerbekezds"/>
        <w:numPr>
          <w:ilvl w:val="0"/>
          <w:numId w:val="9"/>
        </w:numPr>
        <w:tabs>
          <w:tab w:val="left" w:pos="-3969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Alkalmassági feltételek:</w:t>
      </w:r>
    </w:p>
    <w:p w14:paraId="57CA828E" w14:textId="34861033" w:rsidR="00CE1483" w:rsidRDefault="00D33143" w:rsidP="007B0669">
      <w:pPr>
        <w:tabs>
          <w:tab w:val="left" w:pos="-3969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E50C8A">
        <w:rPr>
          <w:rFonts w:ascii="Times New Roman" w:hAnsi="Times New Roman"/>
          <w:sz w:val="24"/>
          <w:szCs w:val="24"/>
        </w:rPr>
        <w:t>Ajánlattevőnek az ajánlatában nyilatkozni</w:t>
      </w:r>
      <w:r w:rsidR="009D3A8E">
        <w:rPr>
          <w:rFonts w:ascii="Times New Roman" w:hAnsi="Times New Roman"/>
          <w:sz w:val="24"/>
          <w:szCs w:val="24"/>
        </w:rPr>
        <w:t>a, illetve igazolnia kell</w:t>
      </w:r>
      <w:r w:rsidRPr="00E50C8A">
        <w:rPr>
          <w:rFonts w:ascii="Times New Roman" w:hAnsi="Times New Roman"/>
          <w:sz w:val="24"/>
          <w:szCs w:val="24"/>
        </w:rPr>
        <w:t>, hogy megfelel a felhívásban előírt, igazolni kívánt műszaki, szakmai</w:t>
      </w:r>
      <w:r w:rsidR="00CF6525">
        <w:rPr>
          <w:rFonts w:ascii="Times New Roman" w:hAnsi="Times New Roman"/>
          <w:sz w:val="24"/>
          <w:szCs w:val="24"/>
        </w:rPr>
        <w:t>, jogi</w:t>
      </w:r>
      <w:r w:rsidRPr="00E50C8A">
        <w:rPr>
          <w:rFonts w:ascii="Times New Roman" w:hAnsi="Times New Roman"/>
          <w:sz w:val="24"/>
          <w:szCs w:val="24"/>
        </w:rPr>
        <w:t xml:space="preserve"> </w:t>
      </w:r>
      <w:r w:rsidR="00CE1483" w:rsidRPr="00E50C8A">
        <w:rPr>
          <w:rFonts w:ascii="Times New Roman" w:hAnsi="Times New Roman"/>
          <w:sz w:val="24"/>
          <w:szCs w:val="24"/>
        </w:rPr>
        <w:t xml:space="preserve">és pénzügyi </w:t>
      </w:r>
      <w:r w:rsidRPr="00E50C8A">
        <w:rPr>
          <w:rFonts w:ascii="Times New Roman" w:hAnsi="Times New Roman"/>
          <w:sz w:val="24"/>
          <w:szCs w:val="24"/>
        </w:rPr>
        <w:t>alkalmassági követelménynek</w:t>
      </w:r>
      <w:r w:rsidR="007B0669">
        <w:rPr>
          <w:rFonts w:ascii="Times New Roman" w:hAnsi="Times New Roman"/>
          <w:sz w:val="24"/>
          <w:szCs w:val="24"/>
        </w:rPr>
        <w:t>:</w:t>
      </w:r>
    </w:p>
    <w:p w14:paraId="17ECD874" w14:textId="77777777" w:rsidR="007B0669" w:rsidRPr="00E50C8A" w:rsidRDefault="007B0669" w:rsidP="007B0669">
      <w:pPr>
        <w:tabs>
          <w:tab w:val="left" w:pos="-3969"/>
        </w:tabs>
        <w:autoSpaceDE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5018A0E0" w14:textId="3C083C44" w:rsidR="00CE1483" w:rsidRPr="00E50C8A" w:rsidRDefault="00CE1483" w:rsidP="009D3A8E">
      <w:pPr>
        <w:pStyle w:val="Listaszerbekezds"/>
        <w:numPr>
          <w:ilvl w:val="0"/>
          <w:numId w:val="25"/>
        </w:numPr>
        <w:tabs>
          <w:tab w:val="left" w:pos="-3969"/>
        </w:tabs>
        <w:autoSpaceDE w:val="0"/>
        <w:spacing w:after="0" w:line="280" w:lineRule="atLeast"/>
        <w:ind w:left="709" w:hanging="283"/>
        <w:jc w:val="both"/>
        <w:rPr>
          <w:rFonts w:ascii="Times New Roman" w:hAnsi="Times New Roman"/>
          <w:sz w:val="24"/>
          <w:szCs w:val="24"/>
          <w:u w:val="single"/>
        </w:rPr>
      </w:pPr>
      <w:r w:rsidRPr="00E50C8A">
        <w:rPr>
          <w:rFonts w:ascii="Times New Roman" w:hAnsi="Times New Roman"/>
          <w:sz w:val="24"/>
          <w:szCs w:val="24"/>
          <w:u w:val="single"/>
        </w:rPr>
        <w:t>Műszaki feltétel:</w:t>
      </w:r>
    </w:p>
    <w:p w14:paraId="1A90D055" w14:textId="3BC8B69B" w:rsidR="00CE1483" w:rsidRDefault="00CE1483" w:rsidP="007B0669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Ajánlattevő</w:t>
      </w:r>
      <w:r w:rsidR="00E24AB3">
        <w:rPr>
          <w:rFonts w:ascii="Times New Roman" w:hAnsi="Times New Roman"/>
          <w:sz w:val="24"/>
          <w:szCs w:val="24"/>
        </w:rPr>
        <w:t>nek</w:t>
      </w:r>
      <w:r>
        <w:rPr>
          <w:rFonts w:ascii="Times New Roman" w:hAnsi="Times New Roman"/>
          <w:sz w:val="24"/>
          <w:szCs w:val="24"/>
        </w:rPr>
        <w:t xml:space="preserve"> a teljesítéshez </w:t>
      </w:r>
      <w:r w:rsidR="00E24AB3">
        <w:rPr>
          <w:rFonts w:ascii="Times New Roman" w:hAnsi="Times New Roman"/>
          <w:sz w:val="24"/>
          <w:szCs w:val="24"/>
        </w:rPr>
        <w:t xml:space="preserve">legalább </w:t>
      </w:r>
      <w:r>
        <w:rPr>
          <w:rFonts w:ascii="Times New Roman" w:hAnsi="Times New Roman"/>
          <w:sz w:val="24"/>
          <w:szCs w:val="24"/>
        </w:rPr>
        <w:t xml:space="preserve">az alábbi </w:t>
      </w:r>
      <w:r w:rsidR="00CF6525">
        <w:rPr>
          <w:rFonts w:ascii="Times New Roman" w:hAnsi="Times New Roman"/>
          <w:sz w:val="24"/>
          <w:szCs w:val="24"/>
        </w:rPr>
        <w:t xml:space="preserve">eszközökkel, </w:t>
      </w:r>
      <w:r>
        <w:rPr>
          <w:rFonts w:ascii="Times New Roman" w:hAnsi="Times New Roman"/>
          <w:sz w:val="24"/>
          <w:szCs w:val="24"/>
        </w:rPr>
        <w:t xml:space="preserve">berendezésekkel </w:t>
      </w:r>
      <w:r w:rsidR="00E24AB3">
        <w:rPr>
          <w:rFonts w:ascii="Times New Roman" w:hAnsi="Times New Roman"/>
          <w:sz w:val="24"/>
          <w:szCs w:val="24"/>
        </w:rPr>
        <w:t>kell rendelkeznie</w:t>
      </w:r>
      <w:r>
        <w:rPr>
          <w:rFonts w:ascii="Times New Roman" w:hAnsi="Times New Roman"/>
          <w:sz w:val="24"/>
          <w:szCs w:val="24"/>
        </w:rPr>
        <w:t>:</w:t>
      </w:r>
    </w:p>
    <w:p w14:paraId="0D7F4E85" w14:textId="673B7B7D" w:rsidR="00462DA9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fűnyíró traktor,</w:t>
      </w:r>
    </w:p>
    <w:p w14:paraId="4F406E42" w14:textId="401D99D3" w:rsidR="00462DA9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benzinmotoros fűkasza,</w:t>
      </w:r>
    </w:p>
    <w:p w14:paraId="1AFD1F73" w14:textId="77777777" w:rsidR="00462DA9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benzinmotoros sövényvágó,</w:t>
      </w:r>
    </w:p>
    <w:p w14:paraId="39D2FEAA" w14:textId="77777777" w:rsidR="00462DA9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motorfűrész,</w:t>
      </w:r>
    </w:p>
    <w:p w14:paraId="548ECB67" w14:textId="595959D4" w:rsidR="00462DA9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önjáró </w:t>
      </w:r>
      <w:r w:rsidR="00E50C8A">
        <w:rPr>
          <w:rFonts w:ascii="Times New Roman" w:hAnsi="Times New Roman"/>
          <w:sz w:val="24"/>
          <w:szCs w:val="24"/>
        </w:rPr>
        <w:t xml:space="preserve">fűgyűjtős </w:t>
      </w:r>
      <w:r>
        <w:rPr>
          <w:rFonts w:ascii="Times New Roman" w:hAnsi="Times New Roman"/>
          <w:sz w:val="24"/>
          <w:szCs w:val="24"/>
        </w:rPr>
        <w:t>fűnyíró,</w:t>
      </w:r>
    </w:p>
    <w:p w14:paraId="6D718F29" w14:textId="1142F5BE" w:rsidR="00462DA9" w:rsidRPr="00467153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67153">
        <w:rPr>
          <w:rFonts w:ascii="Times New Roman" w:hAnsi="Times New Roman"/>
          <w:sz w:val="24"/>
          <w:szCs w:val="24"/>
        </w:rPr>
        <w:t>lom</w:t>
      </w:r>
      <w:r w:rsidR="000468CA" w:rsidRPr="00467153">
        <w:rPr>
          <w:rFonts w:ascii="Times New Roman" w:hAnsi="Times New Roman"/>
          <w:sz w:val="24"/>
          <w:szCs w:val="24"/>
        </w:rPr>
        <w:t>b</w:t>
      </w:r>
      <w:r w:rsidRPr="00467153">
        <w:rPr>
          <w:rFonts w:ascii="Times New Roman" w:hAnsi="Times New Roman"/>
          <w:sz w:val="24"/>
          <w:szCs w:val="24"/>
        </w:rPr>
        <w:t>fújó,</w:t>
      </w:r>
    </w:p>
    <w:p w14:paraId="24F0D9D2" w14:textId="6C3B0D17" w:rsidR="00462DA9" w:rsidRPr="00467153" w:rsidRDefault="00462DA9" w:rsidP="00663634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67153">
        <w:rPr>
          <w:rFonts w:ascii="Times New Roman" w:hAnsi="Times New Roman"/>
          <w:sz w:val="24"/>
          <w:szCs w:val="24"/>
        </w:rPr>
        <w:t>permetező.</w:t>
      </w:r>
      <w:r w:rsidR="00CE1483" w:rsidRPr="00467153">
        <w:rPr>
          <w:rFonts w:ascii="Times New Roman" w:hAnsi="Times New Roman"/>
          <w:sz w:val="24"/>
          <w:szCs w:val="24"/>
        </w:rPr>
        <w:t xml:space="preserve"> </w:t>
      </w:r>
    </w:p>
    <w:p w14:paraId="62EE0114" w14:textId="2DA3E1BF" w:rsidR="0035403F" w:rsidRPr="00467153" w:rsidRDefault="00594AE7" w:rsidP="000468CA">
      <w:pPr>
        <w:pStyle w:val="Listaszerbekezds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67153">
        <w:rPr>
          <w:rFonts w:ascii="Times New Roman" w:hAnsi="Times New Roman"/>
          <w:sz w:val="24"/>
          <w:szCs w:val="24"/>
          <w:lang w:eastAsia="hu-HU"/>
        </w:rPr>
        <w:t>A t</w:t>
      </w:r>
      <w:r w:rsidR="00B2066F" w:rsidRPr="00467153">
        <w:rPr>
          <w:rFonts w:ascii="Times New Roman" w:hAnsi="Times New Roman"/>
          <w:sz w:val="24"/>
          <w:szCs w:val="24"/>
          <w:lang w:eastAsia="hu-HU"/>
        </w:rPr>
        <w:t>eljesítéshez rendelkezésre álló eszközök</w:t>
      </w:r>
      <w:r w:rsidRPr="00467153">
        <w:rPr>
          <w:rFonts w:ascii="Times New Roman" w:hAnsi="Times New Roman"/>
          <w:sz w:val="24"/>
          <w:szCs w:val="24"/>
          <w:lang w:eastAsia="hu-HU"/>
        </w:rPr>
        <w:t>,</w:t>
      </w:r>
      <w:r w:rsidR="00B2066F" w:rsidRPr="00467153">
        <w:rPr>
          <w:rFonts w:ascii="Times New Roman" w:hAnsi="Times New Roman"/>
          <w:sz w:val="24"/>
          <w:szCs w:val="24"/>
          <w:lang w:eastAsia="hu-HU"/>
        </w:rPr>
        <w:t xml:space="preserve"> berendezések</w:t>
      </w:r>
      <w:r w:rsidRPr="00467153">
        <w:rPr>
          <w:rFonts w:ascii="Times New Roman" w:hAnsi="Times New Roman"/>
          <w:sz w:val="24"/>
          <w:szCs w:val="24"/>
          <w:lang w:eastAsia="hu-HU"/>
        </w:rPr>
        <w:t xml:space="preserve"> cégszerű nyilatkozatba foglalt leírását olyan részletességgel kell megadni, hogy megállapítható legyen </w:t>
      </w:r>
      <w:r w:rsidRPr="00467153">
        <w:rPr>
          <w:rFonts w:ascii="Times New Roman" w:hAnsi="Times New Roman"/>
          <w:sz w:val="24"/>
          <w:szCs w:val="24"/>
        </w:rPr>
        <w:t>az alkalmassági követelménynek való megfelelés (megnevezés, típus, darabszám, életkor, műszaki paraméterek)</w:t>
      </w:r>
      <w:r w:rsidR="0035403F" w:rsidRPr="00467153">
        <w:rPr>
          <w:rFonts w:ascii="Times New Roman" w:hAnsi="Times New Roman"/>
          <w:sz w:val="24"/>
          <w:szCs w:val="24"/>
        </w:rPr>
        <w:t xml:space="preserve"> </w:t>
      </w:r>
      <w:r w:rsidR="0035403F" w:rsidRPr="00467153">
        <w:rPr>
          <w:rFonts w:ascii="Times New Roman" w:hAnsi="Times New Roman"/>
          <w:i/>
          <w:sz w:val="24"/>
          <w:szCs w:val="24"/>
        </w:rPr>
        <w:t xml:space="preserve">(6. sz. </w:t>
      </w:r>
      <w:r w:rsidR="00781437" w:rsidRPr="00467153">
        <w:rPr>
          <w:rFonts w:ascii="Times New Roman" w:hAnsi="Times New Roman"/>
          <w:i/>
          <w:sz w:val="24"/>
          <w:szCs w:val="24"/>
        </w:rPr>
        <w:t>melléklet</w:t>
      </w:r>
      <w:r w:rsidR="0035403F" w:rsidRPr="00467153">
        <w:rPr>
          <w:rFonts w:ascii="Times New Roman" w:hAnsi="Times New Roman"/>
          <w:i/>
          <w:sz w:val="24"/>
          <w:szCs w:val="24"/>
        </w:rPr>
        <w:t>).</w:t>
      </w:r>
      <w:r w:rsidR="00781437" w:rsidRPr="00467153">
        <w:rPr>
          <w:rFonts w:ascii="Times New Roman" w:hAnsi="Times New Roman"/>
          <w:sz w:val="24"/>
          <w:szCs w:val="24"/>
        </w:rPr>
        <w:t xml:space="preserve"> </w:t>
      </w:r>
      <w:r w:rsidRPr="00467153">
        <w:rPr>
          <w:rFonts w:ascii="Times New Roman" w:hAnsi="Times New Roman"/>
          <w:sz w:val="24"/>
          <w:szCs w:val="24"/>
        </w:rPr>
        <w:t xml:space="preserve"> Azon gépek tekintetében</w:t>
      </w:r>
      <w:r w:rsidR="0035403F" w:rsidRPr="00467153">
        <w:rPr>
          <w:rFonts w:ascii="Times New Roman" w:hAnsi="Times New Roman"/>
          <w:sz w:val="24"/>
          <w:szCs w:val="24"/>
        </w:rPr>
        <w:t>,</w:t>
      </w:r>
      <w:r w:rsidRPr="00467153">
        <w:rPr>
          <w:rFonts w:ascii="Times New Roman" w:hAnsi="Times New Roman"/>
          <w:sz w:val="24"/>
          <w:szCs w:val="24"/>
          <w:lang w:eastAsia="hu-HU"/>
        </w:rPr>
        <w:t xml:space="preserve"> melyek forgalmi engedéllyel rendelkeznek</w:t>
      </w:r>
      <w:r w:rsidR="0035403F" w:rsidRPr="00467153">
        <w:rPr>
          <w:rFonts w:ascii="Times New Roman" w:hAnsi="Times New Roman"/>
          <w:sz w:val="24"/>
          <w:szCs w:val="24"/>
          <w:lang w:eastAsia="hu-HU"/>
        </w:rPr>
        <w:t>,</w:t>
      </w:r>
      <w:r w:rsidRPr="00467153">
        <w:rPr>
          <w:rFonts w:ascii="Times New Roman" w:hAnsi="Times New Roman"/>
          <w:sz w:val="24"/>
          <w:szCs w:val="24"/>
          <w:lang w:eastAsia="hu-HU"/>
        </w:rPr>
        <w:t xml:space="preserve"> az érvényes forgalmi engedély egyszerű másolatát az ajánlatban csatolni szükséges. </w:t>
      </w:r>
      <w:proofErr w:type="spellStart"/>
      <w:r w:rsidRPr="00467153">
        <w:rPr>
          <w:rFonts w:ascii="Times New Roman" w:hAnsi="Times New Roman"/>
          <w:sz w:val="24"/>
          <w:szCs w:val="24"/>
          <w:lang w:eastAsia="hu-HU"/>
        </w:rPr>
        <w:t>Bérelt</w:t>
      </w:r>
      <w:proofErr w:type="spellEnd"/>
      <w:r w:rsidRPr="00467153">
        <w:rPr>
          <w:rFonts w:ascii="Times New Roman" w:hAnsi="Times New Roman"/>
          <w:sz w:val="24"/>
          <w:szCs w:val="24"/>
          <w:lang w:eastAsia="hu-HU"/>
        </w:rPr>
        <w:t xml:space="preserve"> eszköz(</w:t>
      </w:r>
      <w:proofErr w:type="spellStart"/>
      <w:r w:rsidRPr="00467153">
        <w:rPr>
          <w:rFonts w:ascii="Times New Roman" w:hAnsi="Times New Roman"/>
          <w:sz w:val="24"/>
          <w:szCs w:val="24"/>
          <w:lang w:eastAsia="hu-HU"/>
        </w:rPr>
        <w:t>ök</w:t>
      </w:r>
      <w:proofErr w:type="spellEnd"/>
      <w:r w:rsidRPr="00467153">
        <w:rPr>
          <w:rFonts w:ascii="Times New Roman" w:hAnsi="Times New Roman"/>
          <w:sz w:val="24"/>
          <w:szCs w:val="24"/>
          <w:lang w:eastAsia="hu-HU"/>
        </w:rPr>
        <w:t>) esetén az előző</w:t>
      </w:r>
      <w:r w:rsidR="0035403F" w:rsidRPr="00467153">
        <w:rPr>
          <w:rFonts w:ascii="Times New Roman" w:hAnsi="Times New Roman"/>
          <w:sz w:val="24"/>
          <w:szCs w:val="24"/>
          <w:lang w:eastAsia="hu-HU"/>
        </w:rPr>
        <w:t xml:space="preserve">kben </w:t>
      </w:r>
      <w:proofErr w:type="spellStart"/>
      <w:r w:rsidR="0035403F" w:rsidRPr="00467153">
        <w:rPr>
          <w:rFonts w:ascii="Times New Roman" w:hAnsi="Times New Roman"/>
          <w:sz w:val="24"/>
          <w:szCs w:val="24"/>
          <w:lang w:eastAsia="hu-HU"/>
        </w:rPr>
        <w:t>felsoroltakon</w:t>
      </w:r>
      <w:proofErr w:type="spellEnd"/>
      <w:r w:rsidRPr="00467153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35403F" w:rsidRPr="00467153">
        <w:rPr>
          <w:rFonts w:ascii="Times New Roman" w:hAnsi="Times New Roman"/>
          <w:sz w:val="24"/>
          <w:szCs w:val="24"/>
          <w:lang w:eastAsia="hu-HU"/>
        </w:rPr>
        <w:t>kívül</w:t>
      </w:r>
      <w:r w:rsidRPr="00467153">
        <w:rPr>
          <w:rFonts w:ascii="Times New Roman" w:hAnsi="Times New Roman"/>
          <w:sz w:val="24"/>
          <w:szCs w:val="24"/>
          <w:lang w:eastAsia="hu-HU"/>
        </w:rPr>
        <w:t xml:space="preserve"> mindkét fél által aláírt (elő)szerződés csatolása is szükséges.</w:t>
      </w:r>
    </w:p>
    <w:p w14:paraId="5204CDA5" w14:textId="0BB7AB76" w:rsidR="000468CA" w:rsidRPr="00467153" w:rsidRDefault="00462DA9" w:rsidP="009D3A8E">
      <w:pPr>
        <w:pStyle w:val="Listaszerbekezds"/>
        <w:numPr>
          <w:ilvl w:val="0"/>
          <w:numId w:val="25"/>
        </w:numPr>
        <w:tabs>
          <w:tab w:val="left" w:pos="-3969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50C8A">
        <w:rPr>
          <w:rFonts w:ascii="Times New Roman" w:hAnsi="Times New Roman"/>
          <w:sz w:val="24"/>
          <w:szCs w:val="24"/>
          <w:u w:val="single"/>
        </w:rPr>
        <w:t>Szakmai feltétel:</w:t>
      </w:r>
    </w:p>
    <w:p w14:paraId="71287629" w14:textId="5BE939D1" w:rsidR="000468CA" w:rsidRDefault="000468CA" w:rsidP="009D3A8E">
      <w:pPr>
        <w:pStyle w:val="Default"/>
        <w:numPr>
          <w:ilvl w:val="1"/>
          <w:numId w:val="25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Ajánlattevő alkalmas, amennyiben rendelkezik az ajánlattételi felhívás kihirdetésétől visszafelé számított három évben legalább 1,5 év</w:t>
      </w:r>
      <w:r w:rsidR="0039050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zöldterület fenntartási referenciával.</w:t>
      </w:r>
    </w:p>
    <w:p w14:paraId="025C14A8" w14:textId="24DE7A04" w:rsidR="00594AE7" w:rsidRPr="00CC6D32" w:rsidRDefault="00594AE7" w:rsidP="009D3A8E">
      <w:pPr>
        <w:pStyle w:val="Default"/>
        <w:numPr>
          <w:ilvl w:val="0"/>
          <w:numId w:val="17"/>
        </w:numPr>
        <w:ind w:left="993" w:hanging="142"/>
        <w:rPr>
          <w:rFonts w:ascii="Times New Roman" w:hAnsi="Times New Roman" w:cs="Times New Roman"/>
          <w:color w:val="auto"/>
        </w:rPr>
      </w:pPr>
      <w:r w:rsidRPr="00CC6D32">
        <w:rPr>
          <w:rFonts w:ascii="Times New Roman" w:hAnsi="Times New Roman" w:cs="Times New Roman"/>
          <w:color w:val="auto"/>
        </w:rPr>
        <w:t xml:space="preserve">A referenciaigazolásnak tartalmaznia kell: </w:t>
      </w:r>
    </w:p>
    <w:p w14:paraId="3D028B03" w14:textId="3579197E" w:rsidR="00663634" w:rsidRPr="00CC6D32" w:rsidRDefault="00594AE7" w:rsidP="009D3A8E">
      <w:pPr>
        <w:pStyle w:val="Default"/>
        <w:ind w:left="993" w:hanging="142"/>
        <w:jc w:val="both"/>
        <w:rPr>
          <w:rFonts w:ascii="Times New Roman" w:hAnsi="Times New Roman" w:cs="Times New Roman"/>
          <w:color w:val="auto"/>
        </w:rPr>
      </w:pPr>
      <w:r w:rsidRPr="00CC6D32">
        <w:rPr>
          <w:rFonts w:ascii="Times New Roman" w:hAnsi="Times New Roman" w:cs="Times New Roman"/>
          <w:color w:val="auto"/>
        </w:rPr>
        <w:t xml:space="preserve">- </w:t>
      </w:r>
      <w:r w:rsidR="00663634">
        <w:rPr>
          <w:rFonts w:ascii="Times New Roman" w:hAnsi="Times New Roman" w:cs="Times New Roman"/>
          <w:color w:val="auto"/>
        </w:rPr>
        <w:tab/>
      </w:r>
      <w:r w:rsidRPr="00CC6D32">
        <w:rPr>
          <w:rFonts w:ascii="Times New Roman" w:hAnsi="Times New Roman" w:cs="Times New Roman"/>
          <w:color w:val="auto"/>
        </w:rPr>
        <w:t>teljesítés idejét (befejezés naptári napban (</w:t>
      </w:r>
      <w:r w:rsidRPr="00CC6D32">
        <w:rPr>
          <w:rFonts w:ascii="Times New Roman" w:hAnsi="Times New Roman" w:cs="Times New Roman"/>
          <w:bCs/>
          <w:i/>
          <w:iCs/>
          <w:color w:val="auto"/>
        </w:rPr>
        <w:t>év/hónap/nap) pontossággal</w:t>
      </w:r>
      <w:r w:rsidRPr="00CC6D32">
        <w:rPr>
          <w:rFonts w:ascii="Times New Roman" w:hAnsi="Times New Roman" w:cs="Times New Roman"/>
          <w:color w:val="auto"/>
        </w:rPr>
        <w:t xml:space="preserve">), </w:t>
      </w:r>
    </w:p>
    <w:p w14:paraId="5A0F8B6E" w14:textId="6C2F2A1D" w:rsidR="00594AE7" w:rsidRPr="00CC6D32" w:rsidRDefault="00594AE7" w:rsidP="009D3A8E">
      <w:pPr>
        <w:pStyle w:val="Default"/>
        <w:ind w:left="993" w:hanging="142"/>
        <w:jc w:val="both"/>
        <w:rPr>
          <w:rFonts w:ascii="Times New Roman" w:hAnsi="Times New Roman" w:cs="Times New Roman"/>
          <w:color w:val="auto"/>
        </w:rPr>
      </w:pPr>
      <w:r w:rsidRPr="00CC6D32">
        <w:rPr>
          <w:rFonts w:ascii="Times New Roman" w:hAnsi="Times New Roman" w:cs="Times New Roman"/>
          <w:color w:val="auto"/>
        </w:rPr>
        <w:lastRenderedPageBreak/>
        <w:t xml:space="preserve">- </w:t>
      </w:r>
      <w:r w:rsidR="00663634">
        <w:rPr>
          <w:rFonts w:ascii="Times New Roman" w:hAnsi="Times New Roman" w:cs="Times New Roman"/>
          <w:color w:val="auto"/>
        </w:rPr>
        <w:tab/>
      </w:r>
      <w:r w:rsidRPr="00CC6D32">
        <w:rPr>
          <w:rFonts w:ascii="Times New Roman" w:hAnsi="Times New Roman" w:cs="Times New Roman"/>
          <w:color w:val="auto"/>
        </w:rPr>
        <w:t xml:space="preserve">a szerződést kötő másik fél </w:t>
      </w:r>
      <w:r w:rsidRPr="00CC6D32">
        <w:rPr>
          <w:rFonts w:ascii="Times New Roman" w:hAnsi="Times New Roman" w:cs="Times New Roman"/>
          <w:bCs/>
          <w:i/>
          <w:iCs/>
          <w:color w:val="auto"/>
        </w:rPr>
        <w:t xml:space="preserve">nevét és elérhetőségét </w:t>
      </w:r>
      <w:r w:rsidRPr="00CC6D32">
        <w:rPr>
          <w:rFonts w:ascii="Times New Roman" w:hAnsi="Times New Roman" w:cs="Times New Roman"/>
          <w:color w:val="auto"/>
        </w:rPr>
        <w:t xml:space="preserve">(címét és/vagy telefonszámát), </w:t>
      </w:r>
    </w:p>
    <w:p w14:paraId="73E1AB5D" w14:textId="77777777" w:rsidR="00663634" w:rsidRDefault="00594AE7" w:rsidP="009D3A8E">
      <w:pPr>
        <w:pStyle w:val="Default"/>
        <w:ind w:left="993" w:hanging="142"/>
        <w:jc w:val="both"/>
        <w:rPr>
          <w:rFonts w:ascii="Times New Roman" w:hAnsi="Times New Roman" w:cs="Times New Roman"/>
          <w:color w:val="auto"/>
        </w:rPr>
      </w:pPr>
      <w:r w:rsidRPr="00CC6D32">
        <w:rPr>
          <w:rFonts w:ascii="Times New Roman" w:hAnsi="Times New Roman" w:cs="Times New Roman"/>
          <w:color w:val="auto"/>
        </w:rPr>
        <w:t xml:space="preserve">- </w:t>
      </w:r>
      <w:r w:rsidR="00663634">
        <w:rPr>
          <w:rFonts w:ascii="Times New Roman" w:hAnsi="Times New Roman" w:cs="Times New Roman"/>
          <w:color w:val="auto"/>
        </w:rPr>
        <w:tab/>
      </w:r>
      <w:r w:rsidRPr="00CC6D32">
        <w:rPr>
          <w:rFonts w:ascii="Times New Roman" w:hAnsi="Times New Roman" w:cs="Times New Roman"/>
          <w:color w:val="auto"/>
        </w:rPr>
        <w:t xml:space="preserve">szolgáltatás tárgyát, </w:t>
      </w:r>
    </w:p>
    <w:p w14:paraId="157D81D0" w14:textId="39787137" w:rsidR="00663634" w:rsidRDefault="00663634" w:rsidP="009D3A8E">
      <w:pPr>
        <w:pStyle w:val="Default"/>
        <w:ind w:left="993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ab/>
      </w:r>
      <w:r w:rsidR="00594AE7" w:rsidRPr="00CC6D32">
        <w:rPr>
          <w:rFonts w:ascii="Times New Roman" w:hAnsi="Times New Roman" w:cs="Times New Roman"/>
          <w:color w:val="auto"/>
        </w:rPr>
        <w:t xml:space="preserve">az ellenszolgáltatás összegét, </w:t>
      </w:r>
    </w:p>
    <w:p w14:paraId="40B9CA13" w14:textId="632B6373" w:rsidR="00594AE7" w:rsidRPr="00CC6D32" w:rsidRDefault="00663634" w:rsidP="009D3A8E">
      <w:pPr>
        <w:pStyle w:val="Default"/>
        <w:ind w:left="993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ab/>
      </w:r>
      <w:r w:rsidR="00594AE7" w:rsidRPr="00CC6D32">
        <w:rPr>
          <w:rFonts w:ascii="Times New Roman" w:hAnsi="Times New Roman" w:cs="Times New Roman"/>
          <w:color w:val="auto"/>
        </w:rPr>
        <w:t>továbbá nyilatkozatot arról, hogy a teljesítés az előírásoknak és a szerződésnek megfelelően történt-e</w:t>
      </w:r>
      <w:r w:rsidR="00CC6D32" w:rsidRPr="00CC6D32">
        <w:rPr>
          <w:rFonts w:ascii="Times New Roman" w:hAnsi="Times New Roman" w:cs="Times New Roman"/>
          <w:color w:val="auto"/>
        </w:rPr>
        <w:t>.</w:t>
      </w:r>
      <w:r w:rsidR="00594AE7" w:rsidRPr="00CC6D32">
        <w:rPr>
          <w:rFonts w:ascii="Times New Roman" w:hAnsi="Times New Roman" w:cs="Times New Roman"/>
          <w:color w:val="auto"/>
        </w:rPr>
        <w:t xml:space="preserve"> </w:t>
      </w:r>
    </w:p>
    <w:p w14:paraId="41A2693E" w14:textId="7CED9CE1" w:rsidR="00663634" w:rsidRPr="00663634" w:rsidRDefault="00594AE7" w:rsidP="009D3A8E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40" w:lineRule="auto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CC6D32">
        <w:rPr>
          <w:rFonts w:ascii="Times New Roman" w:hAnsi="Times New Roman"/>
          <w:sz w:val="24"/>
          <w:szCs w:val="24"/>
        </w:rPr>
        <w:t>A</w:t>
      </w:r>
      <w:r w:rsidR="00CC6D32">
        <w:rPr>
          <w:rFonts w:ascii="Times New Roman" w:hAnsi="Times New Roman"/>
          <w:sz w:val="24"/>
          <w:szCs w:val="24"/>
        </w:rPr>
        <w:t xml:space="preserve">z </w:t>
      </w:r>
      <w:r w:rsidRPr="00CC6D32">
        <w:rPr>
          <w:rFonts w:ascii="Times New Roman" w:hAnsi="Times New Roman"/>
          <w:sz w:val="24"/>
          <w:szCs w:val="24"/>
        </w:rPr>
        <w:t>elvégzett szolgáltatást az alkalmasság igazolásában részt vevő más szervezet</w:t>
      </w:r>
      <w:r w:rsidR="00390505">
        <w:rPr>
          <w:rFonts w:ascii="Times New Roman" w:hAnsi="Times New Roman"/>
          <w:sz w:val="24"/>
          <w:szCs w:val="24"/>
        </w:rPr>
        <w:t xml:space="preserve"> vagy</w:t>
      </w:r>
      <w:r w:rsidRPr="00CC6D32">
        <w:rPr>
          <w:rFonts w:ascii="Times New Roman" w:hAnsi="Times New Roman"/>
          <w:sz w:val="24"/>
          <w:szCs w:val="24"/>
        </w:rPr>
        <w:t xml:space="preserve"> a szerződést kötő másik fél </w:t>
      </w:r>
      <w:r w:rsidR="00390505">
        <w:rPr>
          <w:rFonts w:ascii="Times New Roman" w:hAnsi="Times New Roman"/>
          <w:sz w:val="24"/>
          <w:szCs w:val="24"/>
        </w:rPr>
        <w:t>nyilatkozatával</w:t>
      </w:r>
      <w:r w:rsidRPr="00CC6D32">
        <w:rPr>
          <w:rFonts w:ascii="Times New Roman" w:hAnsi="Times New Roman"/>
          <w:sz w:val="24"/>
          <w:szCs w:val="24"/>
        </w:rPr>
        <w:t xml:space="preserve"> lehet igazolni. </w:t>
      </w:r>
      <w:r w:rsidR="00390505" w:rsidRPr="0035403F">
        <w:rPr>
          <w:rFonts w:ascii="Times New Roman" w:hAnsi="Times New Roman"/>
          <w:i/>
          <w:sz w:val="24"/>
          <w:szCs w:val="24"/>
        </w:rPr>
        <w:t>(7.sz.</w:t>
      </w:r>
      <w:r w:rsidR="00390505">
        <w:rPr>
          <w:rFonts w:ascii="Times New Roman" w:hAnsi="Times New Roman"/>
          <w:i/>
          <w:sz w:val="24"/>
          <w:szCs w:val="24"/>
        </w:rPr>
        <w:t xml:space="preserve"> </w:t>
      </w:r>
      <w:r w:rsidR="00390505" w:rsidRPr="0035403F">
        <w:rPr>
          <w:rFonts w:ascii="Times New Roman" w:hAnsi="Times New Roman"/>
          <w:i/>
          <w:sz w:val="24"/>
          <w:szCs w:val="24"/>
        </w:rPr>
        <w:t>melléklet)</w:t>
      </w:r>
    </w:p>
    <w:p w14:paraId="0A1EFF97" w14:textId="53165DB3" w:rsidR="00781437" w:rsidRDefault="009D3A8E" w:rsidP="009D3A8E">
      <w:pPr>
        <w:pStyle w:val="Listaszerbekezds"/>
        <w:numPr>
          <w:ilvl w:val="1"/>
          <w:numId w:val="25"/>
        </w:numPr>
        <w:tabs>
          <w:tab w:val="left" w:pos="-3969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Ajánlattevő alkalmas, amennyiben</w:t>
      </w:r>
      <w:r w:rsidR="00390505" w:rsidRPr="009D3A8E">
        <w:rPr>
          <w:rFonts w:ascii="Times New Roman" w:hAnsi="Times New Roman"/>
          <w:sz w:val="24"/>
          <w:szCs w:val="24"/>
        </w:rPr>
        <w:t xml:space="preserve"> a teljesítésbe bevonni kívánt szakember</w:t>
      </w:r>
      <w:r>
        <w:rPr>
          <w:rFonts w:ascii="Times New Roman" w:hAnsi="Times New Roman"/>
          <w:sz w:val="24"/>
          <w:szCs w:val="24"/>
        </w:rPr>
        <w:t xml:space="preserve"> </w:t>
      </w:r>
      <w:r w:rsidR="00462DA9" w:rsidRPr="009D3A8E">
        <w:rPr>
          <w:rFonts w:ascii="Times New Roman" w:hAnsi="Times New Roman"/>
          <w:sz w:val="24"/>
          <w:szCs w:val="24"/>
        </w:rPr>
        <w:t>lakott-területi fakitermelői szakképesítéssel</w:t>
      </w:r>
      <w:r w:rsidR="00CB121E" w:rsidRPr="009D3A8E">
        <w:rPr>
          <w:rFonts w:ascii="Times New Roman" w:hAnsi="Times New Roman"/>
          <w:sz w:val="24"/>
          <w:szCs w:val="24"/>
        </w:rPr>
        <w:t xml:space="preserve"> (azonosító szám: 35 623 01)</w:t>
      </w:r>
      <w:r w:rsidR="00663634" w:rsidRPr="009D3A8E">
        <w:rPr>
          <w:rFonts w:ascii="Times New Roman" w:hAnsi="Times New Roman"/>
          <w:sz w:val="24"/>
          <w:szCs w:val="24"/>
        </w:rPr>
        <w:t xml:space="preserve"> rendelkez</w:t>
      </w:r>
      <w:r w:rsidRPr="009D3A8E">
        <w:rPr>
          <w:rFonts w:ascii="Times New Roman" w:hAnsi="Times New Roman"/>
          <w:sz w:val="24"/>
          <w:szCs w:val="24"/>
        </w:rPr>
        <w:t>ik</w:t>
      </w:r>
      <w:r>
        <w:rPr>
          <w:rFonts w:ascii="Times New Roman" w:hAnsi="Times New Roman"/>
          <w:sz w:val="24"/>
          <w:szCs w:val="24"/>
        </w:rPr>
        <w:t>.</w:t>
      </w:r>
    </w:p>
    <w:p w14:paraId="49B2D88D" w14:textId="474DEDD4" w:rsidR="00781437" w:rsidRPr="009D3A8E" w:rsidRDefault="009D3A8E" w:rsidP="009D3A8E">
      <w:pPr>
        <w:pStyle w:val="Listaszerbekezds"/>
        <w:numPr>
          <w:ilvl w:val="1"/>
          <w:numId w:val="25"/>
        </w:numPr>
        <w:tabs>
          <w:tab w:val="left" w:pos="-3969"/>
        </w:tabs>
        <w:autoSpaceDE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Ajánlattevőalkalmas, amennyiben </w:t>
      </w:r>
      <w:r w:rsidR="00663634" w:rsidRPr="009D3A8E">
        <w:rPr>
          <w:rFonts w:ascii="Times New Roman" w:hAnsi="Times New Roman"/>
          <w:sz w:val="24"/>
          <w:szCs w:val="24"/>
        </w:rPr>
        <w:t xml:space="preserve">tevékenységi körében </w:t>
      </w:r>
      <w:r>
        <w:rPr>
          <w:rFonts w:ascii="Times New Roman" w:hAnsi="Times New Roman"/>
          <w:sz w:val="24"/>
          <w:szCs w:val="24"/>
        </w:rPr>
        <w:t>a</w:t>
      </w:r>
      <w:r w:rsidR="00663634" w:rsidRPr="009D3A8E">
        <w:rPr>
          <w:rFonts w:ascii="Times New Roman" w:hAnsi="Times New Roman"/>
          <w:sz w:val="24"/>
          <w:szCs w:val="24"/>
        </w:rPr>
        <w:t xml:space="preserve"> </w:t>
      </w:r>
      <w:r w:rsidR="00462DA9" w:rsidRPr="009D3A8E">
        <w:rPr>
          <w:rFonts w:ascii="Times New Roman" w:hAnsi="Times New Roman"/>
          <w:sz w:val="24"/>
          <w:szCs w:val="24"/>
        </w:rPr>
        <w:t>zöldterület fenntartói tevékenység</w:t>
      </w:r>
      <w:r w:rsidR="00663634" w:rsidRPr="009D3A8E">
        <w:rPr>
          <w:rFonts w:ascii="Times New Roman" w:hAnsi="Times New Roman"/>
          <w:sz w:val="24"/>
          <w:szCs w:val="24"/>
        </w:rPr>
        <w:t xml:space="preserve"> (TEÁOR</w:t>
      </w:r>
      <w:r w:rsidR="00781437" w:rsidRPr="009D3A8E">
        <w:rPr>
          <w:rFonts w:ascii="Times New Roman" w:hAnsi="Times New Roman"/>
          <w:sz w:val="24"/>
          <w:szCs w:val="24"/>
        </w:rPr>
        <w:t>’08 szerinti: 81.30)</w:t>
      </w:r>
      <w:r>
        <w:rPr>
          <w:rFonts w:ascii="Times New Roman" w:hAnsi="Times New Roman"/>
          <w:sz w:val="24"/>
          <w:szCs w:val="24"/>
        </w:rPr>
        <w:t xml:space="preserve"> szerepel.</w:t>
      </w:r>
      <w:r w:rsidR="00462DA9" w:rsidRPr="009D3A8E">
        <w:rPr>
          <w:rFonts w:ascii="Times New Roman" w:hAnsi="Times New Roman"/>
          <w:sz w:val="24"/>
          <w:szCs w:val="24"/>
        </w:rPr>
        <w:t xml:space="preserve"> </w:t>
      </w:r>
    </w:p>
    <w:p w14:paraId="5FC7EA04" w14:textId="13A9B28A" w:rsidR="00D33143" w:rsidRPr="00781437" w:rsidRDefault="00D33143" w:rsidP="009D3A8E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40" w:lineRule="auto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781437">
        <w:rPr>
          <w:rFonts w:ascii="Times New Roman" w:hAnsi="Times New Roman"/>
          <w:sz w:val="24"/>
          <w:szCs w:val="24"/>
        </w:rPr>
        <w:t xml:space="preserve">Ajánlattevőnek be kell nyújtania a </w:t>
      </w:r>
      <w:r w:rsidR="00390505">
        <w:rPr>
          <w:rFonts w:ascii="Times New Roman" w:hAnsi="Times New Roman"/>
          <w:sz w:val="24"/>
          <w:szCs w:val="24"/>
        </w:rPr>
        <w:t xml:space="preserve">végzettségét igazoló vagy a </w:t>
      </w:r>
      <w:r w:rsidRPr="00781437">
        <w:rPr>
          <w:rFonts w:ascii="Times New Roman" w:hAnsi="Times New Roman"/>
          <w:sz w:val="24"/>
          <w:szCs w:val="24"/>
        </w:rPr>
        <w:t>teljesítésbe bevonni kívánt szakember végzettségét igazoló okiratának egyszerű másolatát, valamint a rendelkezésre állásról szóló nyilatkozat</w:t>
      </w:r>
      <w:r w:rsidR="00390505">
        <w:rPr>
          <w:rFonts w:ascii="Times New Roman" w:hAnsi="Times New Roman"/>
          <w:sz w:val="24"/>
          <w:szCs w:val="24"/>
        </w:rPr>
        <w:t>o</w:t>
      </w:r>
      <w:r w:rsidRPr="00781437">
        <w:rPr>
          <w:rFonts w:ascii="Times New Roman" w:hAnsi="Times New Roman"/>
          <w:sz w:val="24"/>
          <w:szCs w:val="24"/>
        </w:rPr>
        <w:t>t</w:t>
      </w:r>
      <w:r w:rsidR="005A3160">
        <w:rPr>
          <w:rFonts w:ascii="Times New Roman" w:hAnsi="Times New Roman"/>
          <w:sz w:val="24"/>
          <w:szCs w:val="24"/>
        </w:rPr>
        <w:t xml:space="preserve"> (8. számú melléklet)</w:t>
      </w:r>
      <w:r w:rsidRPr="00781437">
        <w:rPr>
          <w:rFonts w:ascii="Times New Roman" w:hAnsi="Times New Roman"/>
          <w:sz w:val="24"/>
          <w:szCs w:val="24"/>
        </w:rPr>
        <w:t>.</w:t>
      </w:r>
      <w:r w:rsidR="00380CFF">
        <w:rPr>
          <w:rFonts w:ascii="Times New Roman" w:hAnsi="Times New Roman"/>
          <w:sz w:val="24"/>
          <w:szCs w:val="24"/>
        </w:rPr>
        <w:t xml:space="preserve"> A tevékenységi kör </w:t>
      </w:r>
      <w:r w:rsidR="00390505">
        <w:rPr>
          <w:rFonts w:ascii="Times New Roman" w:hAnsi="Times New Roman"/>
          <w:sz w:val="24"/>
          <w:szCs w:val="24"/>
        </w:rPr>
        <w:t xml:space="preserve">igazolására cégkivonat, egyéni vállalkozó esetében vállalkozói engedély vagy ezekkel egyenértékű igazolás csatolandó, amely bizonyítja a cég vagy egyéni vállalkozás bejegyzésének tényét és tevékenységi körét. </w:t>
      </w:r>
    </w:p>
    <w:p w14:paraId="4631F358" w14:textId="49C6A5FC" w:rsidR="00CF6525" w:rsidRPr="00CF6525" w:rsidRDefault="00CF6525" w:rsidP="009D3A8E">
      <w:pPr>
        <w:pStyle w:val="Listaszerbekezds"/>
        <w:numPr>
          <w:ilvl w:val="0"/>
          <w:numId w:val="25"/>
        </w:numPr>
        <w:tabs>
          <w:tab w:val="left" w:pos="-3969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CF6525">
        <w:rPr>
          <w:rFonts w:ascii="Times New Roman" w:hAnsi="Times New Roman"/>
          <w:sz w:val="24"/>
          <w:szCs w:val="24"/>
          <w:u w:val="single"/>
        </w:rPr>
        <w:t>Jogi feltétel:</w:t>
      </w:r>
    </w:p>
    <w:p w14:paraId="7744770B" w14:textId="30FA5BB2" w:rsidR="00D74DA0" w:rsidRPr="00D74DA0" w:rsidRDefault="00601D5E" w:rsidP="00D74DA0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Style w:val="markedcontent"/>
          <w:rFonts w:ascii="Times New Roman" w:hAnsi="Times New Roman"/>
          <w:color w:val="000000" w:themeColor="text1"/>
          <w:sz w:val="24"/>
          <w:szCs w:val="24"/>
        </w:rPr>
      </w:pPr>
      <w:r w:rsidRPr="008E66A1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>Ajánlattevő</w:t>
      </w:r>
      <w:r w:rsidR="005A3160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alkalmas, amennyiben</w:t>
      </w:r>
      <w:r w:rsidRPr="008E66A1">
        <w:rPr>
          <w:rStyle w:val="markedcontent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4DA0" w:rsidRPr="00F06A9A">
        <w:rPr>
          <w:rFonts w:ascii="Times New Roman" w:hAnsi="Times New Roman"/>
          <w:sz w:val="24"/>
          <w:szCs w:val="24"/>
        </w:rPr>
        <w:t>a</w:t>
      </w:r>
      <w:r w:rsidR="009D3A8E">
        <w:rPr>
          <w:rFonts w:ascii="Times New Roman" w:hAnsi="Times New Roman"/>
          <w:sz w:val="24"/>
          <w:szCs w:val="24"/>
        </w:rPr>
        <w:t>z állami,</w:t>
      </w:r>
      <w:r w:rsidR="00C92215">
        <w:rPr>
          <w:rFonts w:ascii="Times New Roman" w:hAnsi="Times New Roman"/>
          <w:sz w:val="24"/>
          <w:szCs w:val="24"/>
        </w:rPr>
        <w:t xml:space="preserve"> </w:t>
      </w:r>
      <w:r w:rsidR="009D3A8E">
        <w:rPr>
          <w:rFonts w:ascii="Times New Roman" w:hAnsi="Times New Roman"/>
          <w:sz w:val="24"/>
          <w:szCs w:val="24"/>
        </w:rPr>
        <w:t>illetve a</w:t>
      </w:r>
      <w:r w:rsidR="00D74DA0" w:rsidRPr="00F06A9A">
        <w:rPr>
          <w:rFonts w:ascii="Times New Roman" w:hAnsi="Times New Roman"/>
          <w:sz w:val="24"/>
          <w:szCs w:val="24"/>
        </w:rPr>
        <w:t xml:space="preserve"> székhely szerint illetékes önkormányzati adóhatóság (a továbbiakban együtt: adóhatóság) hatáskörébe tartozó,</w:t>
      </w:r>
      <w:r w:rsidR="00D74DA0">
        <w:rPr>
          <w:rFonts w:ascii="Times New Roman" w:hAnsi="Times New Roman"/>
          <w:sz w:val="24"/>
          <w:szCs w:val="24"/>
        </w:rPr>
        <w:t xml:space="preserve"> </w:t>
      </w:r>
      <w:r w:rsidR="00D74DA0" w:rsidRPr="00F06A9A">
        <w:rPr>
          <w:rFonts w:ascii="Times New Roman" w:hAnsi="Times New Roman"/>
          <w:sz w:val="24"/>
          <w:szCs w:val="24"/>
        </w:rPr>
        <w:t>lejárt köztartozása nincs</w:t>
      </w:r>
      <w:r w:rsidR="00D74DA0">
        <w:rPr>
          <w:rFonts w:ascii="Times New Roman" w:hAnsi="Times New Roman"/>
          <w:sz w:val="24"/>
          <w:szCs w:val="24"/>
        </w:rPr>
        <w:t xml:space="preserve">. Fenti feltételek igazolása nyilatkozattal történik (9. </w:t>
      </w:r>
      <w:proofErr w:type="gramStart"/>
      <w:r w:rsidR="00D74DA0">
        <w:rPr>
          <w:rFonts w:ascii="Times New Roman" w:hAnsi="Times New Roman"/>
          <w:sz w:val="24"/>
          <w:szCs w:val="24"/>
        </w:rPr>
        <w:t>sz.melléklet</w:t>
      </w:r>
      <w:proofErr w:type="gramEnd"/>
      <w:r w:rsidR="00D74DA0">
        <w:rPr>
          <w:rFonts w:ascii="Times New Roman" w:hAnsi="Times New Roman"/>
          <w:sz w:val="24"/>
          <w:szCs w:val="24"/>
        </w:rPr>
        <w:t>).</w:t>
      </w:r>
    </w:p>
    <w:p w14:paraId="106B98A9" w14:textId="4B1830B0" w:rsidR="00CF6525" w:rsidRPr="00E50C8A" w:rsidRDefault="00CF6525" w:rsidP="00C92215">
      <w:pPr>
        <w:pStyle w:val="Listaszerbekezds"/>
        <w:numPr>
          <w:ilvl w:val="0"/>
          <w:numId w:val="25"/>
        </w:numPr>
        <w:tabs>
          <w:tab w:val="left" w:pos="-3969"/>
        </w:tabs>
        <w:autoSpaceDE w:val="0"/>
        <w:spacing w:after="0" w:line="28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E50C8A">
        <w:rPr>
          <w:rFonts w:ascii="Times New Roman" w:hAnsi="Times New Roman"/>
          <w:sz w:val="24"/>
          <w:szCs w:val="24"/>
          <w:u w:val="single"/>
        </w:rPr>
        <w:t>Pénzügyi feltétel:</w:t>
      </w:r>
    </w:p>
    <w:p w14:paraId="0ACC4578" w14:textId="73C9FFF2" w:rsidR="00CF6525" w:rsidRPr="003D31AD" w:rsidRDefault="00CF6525" w:rsidP="008E66A1">
      <w:pPr>
        <w:pStyle w:val="Listaszerbekezds"/>
        <w:numPr>
          <w:ilvl w:val="0"/>
          <w:numId w:val="17"/>
        </w:numPr>
        <w:tabs>
          <w:tab w:val="left" w:pos="-3969"/>
        </w:tabs>
        <w:autoSpaceDE w:val="0"/>
        <w:spacing w:after="0" w:line="280" w:lineRule="atLeast"/>
        <w:ind w:left="1276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Ajánlattevő</w:t>
      </w:r>
      <w:r w:rsidR="00D74DA0">
        <w:rPr>
          <w:rFonts w:ascii="Times New Roman" w:hAnsi="Times New Roman"/>
          <w:sz w:val="24"/>
          <w:szCs w:val="24"/>
        </w:rPr>
        <w:t xml:space="preserve"> alkalmas, amennyiben a</w:t>
      </w:r>
      <w:r>
        <w:rPr>
          <w:rFonts w:ascii="Times New Roman" w:hAnsi="Times New Roman"/>
          <w:sz w:val="24"/>
          <w:szCs w:val="24"/>
        </w:rPr>
        <w:t xml:space="preserve"> 2021.</w:t>
      </w:r>
      <w:r w:rsidR="008E6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évre vonatkozó</w:t>
      </w:r>
      <w:r w:rsidR="00D74DA0">
        <w:rPr>
          <w:rFonts w:ascii="Times New Roman" w:hAnsi="Times New Roman"/>
          <w:sz w:val="24"/>
          <w:szCs w:val="24"/>
        </w:rPr>
        <w:t xml:space="preserve"> árbevétele</w:t>
      </w:r>
      <w:r>
        <w:rPr>
          <w:rFonts w:ascii="Times New Roman" w:hAnsi="Times New Roman"/>
          <w:sz w:val="24"/>
          <w:szCs w:val="24"/>
        </w:rPr>
        <w:t xml:space="preserve"> </w:t>
      </w:r>
      <w:r w:rsidR="00D74DA0">
        <w:rPr>
          <w:rFonts w:ascii="Times New Roman" w:hAnsi="Times New Roman"/>
          <w:sz w:val="24"/>
          <w:szCs w:val="24"/>
        </w:rPr>
        <w:t xml:space="preserve">a 8 millió Ft / év értékhatárt eléri. </w:t>
      </w:r>
      <w:r w:rsidR="00ED08D8">
        <w:rPr>
          <w:rFonts w:ascii="Times New Roman" w:hAnsi="Times New Roman"/>
          <w:sz w:val="24"/>
          <w:szCs w:val="24"/>
        </w:rPr>
        <w:t xml:space="preserve">Erről nyilatkozat becsatolása szükséges </w:t>
      </w:r>
      <w:r w:rsidR="003D31AD" w:rsidRPr="003D31AD">
        <w:rPr>
          <w:rFonts w:ascii="Times New Roman" w:hAnsi="Times New Roman"/>
          <w:i/>
          <w:sz w:val="24"/>
          <w:szCs w:val="24"/>
        </w:rPr>
        <w:t>(</w:t>
      </w:r>
      <w:r w:rsidR="00380CFF" w:rsidRPr="003D31AD">
        <w:rPr>
          <w:rFonts w:ascii="Times New Roman" w:hAnsi="Times New Roman"/>
          <w:i/>
          <w:sz w:val="24"/>
          <w:szCs w:val="24"/>
        </w:rPr>
        <w:t>10.</w:t>
      </w:r>
      <w:r w:rsidR="003D31AD" w:rsidRPr="003D31AD">
        <w:rPr>
          <w:rFonts w:ascii="Times New Roman" w:hAnsi="Times New Roman"/>
          <w:i/>
          <w:sz w:val="24"/>
          <w:szCs w:val="24"/>
        </w:rPr>
        <w:t xml:space="preserve"> </w:t>
      </w:r>
      <w:r w:rsidR="00380CFF" w:rsidRPr="003D31AD">
        <w:rPr>
          <w:rFonts w:ascii="Times New Roman" w:hAnsi="Times New Roman"/>
          <w:i/>
          <w:sz w:val="24"/>
          <w:szCs w:val="24"/>
        </w:rPr>
        <w:t>számú melléklet</w:t>
      </w:r>
      <w:r w:rsidR="003D31AD" w:rsidRPr="003D31AD">
        <w:rPr>
          <w:rFonts w:ascii="Times New Roman" w:hAnsi="Times New Roman"/>
          <w:i/>
          <w:sz w:val="24"/>
          <w:szCs w:val="24"/>
        </w:rPr>
        <w:t>)</w:t>
      </w:r>
    </w:p>
    <w:p w14:paraId="42E07CCD" w14:textId="77777777" w:rsidR="00245FFB" w:rsidRPr="003D31AD" w:rsidRDefault="00245FFB" w:rsidP="00B61990">
      <w:pPr>
        <w:tabs>
          <w:tab w:val="left" w:pos="-3969"/>
        </w:tabs>
        <w:autoSpaceDE w:val="0"/>
        <w:spacing w:after="0" w:line="280" w:lineRule="atLeast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</w:p>
    <w:p w14:paraId="45B4CF77" w14:textId="77777777" w:rsidR="008E66A1" w:rsidRDefault="008E66A1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Ajánlati biztosíték:</w:t>
      </w:r>
    </w:p>
    <w:p w14:paraId="4A6EC5F6" w14:textId="77777777" w:rsidR="00597698" w:rsidRDefault="008E66A1" w:rsidP="00597698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597698">
        <w:rPr>
          <w:rFonts w:ascii="Times New Roman" w:hAnsi="Times New Roman"/>
          <w:sz w:val="24"/>
          <w:szCs w:val="24"/>
        </w:rPr>
        <w:t>Ajánlattevő azon megrendelői igények biztosítására,</w:t>
      </w:r>
      <w:r w:rsidR="00B15D8D" w:rsidRPr="00597698">
        <w:rPr>
          <w:rFonts w:ascii="Times New Roman" w:hAnsi="Times New Roman"/>
          <w:sz w:val="24"/>
          <w:szCs w:val="24"/>
        </w:rPr>
        <w:t xml:space="preserve"> </w:t>
      </w:r>
      <w:r w:rsidRPr="00597698">
        <w:rPr>
          <w:rFonts w:ascii="Times New Roman" w:hAnsi="Times New Roman"/>
          <w:sz w:val="24"/>
          <w:szCs w:val="24"/>
        </w:rPr>
        <w:t xml:space="preserve">melyek a teljesítésének elmaradásával kapcsolatosak, teljesítési biztosíték szolgáltatására köteles. </w:t>
      </w:r>
    </w:p>
    <w:p w14:paraId="6A9CC238" w14:textId="16AD486F" w:rsidR="008E66A1" w:rsidRPr="00597698" w:rsidRDefault="008E66A1" w:rsidP="00597698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597698">
        <w:rPr>
          <w:rFonts w:ascii="Times New Roman" w:hAnsi="Times New Roman"/>
          <w:sz w:val="24"/>
          <w:szCs w:val="24"/>
        </w:rPr>
        <w:t>A</w:t>
      </w:r>
      <w:r w:rsidR="00B15D8D" w:rsidRPr="00597698">
        <w:rPr>
          <w:rFonts w:ascii="Times New Roman" w:hAnsi="Times New Roman"/>
          <w:sz w:val="24"/>
          <w:szCs w:val="24"/>
        </w:rPr>
        <w:t>jánlattevőnek a</w:t>
      </w:r>
      <w:r w:rsidRPr="00597698">
        <w:rPr>
          <w:rFonts w:ascii="Times New Roman" w:hAnsi="Times New Roman"/>
          <w:sz w:val="24"/>
          <w:szCs w:val="24"/>
        </w:rPr>
        <w:t xml:space="preserve"> teljesítési biztosítékot a</w:t>
      </w:r>
      <w:r w:rsidR="00B15D8D" w:rsidRPr="00597698">
        <w:rPr>
          <w:rFonts w:ascii="Times New Roman" w:hAnsi="Times New Roman"/>
          <w:sz w:val="24"/>
          <w:szCs w:val="24"/>
        </w:rPr>
        <w:t xml:space="preserve"> sikeres bírálatot követően a</w:t>
      </w:r>
      <w:r w:rsidRPr="00597698">
        <w:rPr>
          <w:rFonts w:ascii="Times New Roman" w:hAnsi="Times New Roman"/>
          <w:sz w:val="24"/>
          <w:szCs w:val="24"/>
        </w:rPr>
        <w:t xml:space="preserve"> vállalkozói szerződés hatályba</w:t>
      </w:r>
      <w:r w:rsidR="00B15D8D" w:rsidRPr="00597698">
        <w:rPr>
          <w:rFonts w:ascii="Times New Roman" w:hAnsi="Times New Roman"/>
          <w:sz w:val="24"/>
          <w:szCs w:val="24"/>
        </w:rPr>
        <w:t xml:space="preserve"> lépésekor kell szolgáltatni. A teljesítési biztosíték mértéke a teljes nettó vállalkozói díj 3%-a. </w:t>
      </w:r>
    </w:p>
    <w:p w14:paraId="7FE26FEE" w14:textId="77777777" w:rsidR="0035403F" w:rsidRPr="00EA482D" w:rsidRDefault="0035403F" w:rsidP="00467153">
      <w:pPr>
        <w:tabs>
          <w:tab w:val="num" w:pos="2771"/>
        </w:tabs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638C8EF6" w14:textId="77777777" w:rsidR="00B25034" w:rsidRPr="00EA482D" w:rsidRDefault="00B25034" w:rsidP="00B61990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Érvénytelen az ajánlat</w:t>
      </w:r>
    </w:p>
    <w:p w14:paraId="22555321" w14:textId="1614D9DD" w:rsidR="00B25034" w:rsidRPr="00EA482D" w:rsidRDefault="00B25034" w:rsidP="00597698">
      <w:pPr>
        <w:numPr>
          <w:ilvl w:val="1"/>
          <w:numId w:val="8"/>
        </w:numPr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amennyiben az ajánlattételi felhívásban foglalt tartalmi követelményeknek nem felel meg,</w:t>
      </w:r>
      <w:r w:rsidR="00E24AB3">
        <w:rPr>
          <w:rFonts w:ascii="Times New Roman" w:hAnsi="Times New Roman"/>
          <w:sz w:val="24"/>
          <w:szCs w:val="24"/>
        </w:rPr>
        <w:t xml:space="preserve"> hiányosan adja be ajánlatát,</w:t>
      </w:r>
    </w:p>
    <w:p w14:paraId="3E62D1B6" w14:textId="10C08A8A" w:rsidR="00B25034" w:rsidRDefault="00B25034" w:rsidP="00597698">
      <w:pPr>
        <w:numPr>
          <w:ilvl w:val="1"/>
          <w:numId w:val="8"/>
        </w:numPr>
        <w:tabs>
          <w:tab w:val="num" w:pos="2552"/>
        </w:tabs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amennyiben az ajánlati kötöttség beálltát követően módosítja ajánlattevő,</w:t>
      </w:r>
    </w:p>
    <w:p w14:paraId="458F9D29" w14:textId="7317344F" w:rsidR="00597698" w:rsidRPr="00EA482D" w:rsidRDefault="00597698" w:rsidP="00597698">
      <w:pPr>
        <w:numPr>
          <w:ilvl w:val="1"/>
          <w:numId w:val="8"/>
        </w:numPr>
        <w:tabs>
          <w:tab w:val="num" w:pos="2552"/>
        </w:tabs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hiánypótlás során módosítja Ajánlattevő az ajánlatát vagy a hiánypótlási kötelezettségének nem tesz eleget,</w:t>
      </w:r>
    </w:p>
    <w:p w14:paraId="4964E5A7" w14:textId="77777777" w:rsidR="00B25034" w:rsidRPr="00EA482D" w:rsidRDefault="00B25034" w:rsidP="00597698">
      <w:pPr>
        <w:numPr>
          <w:ilvl w:val="1"/>
          <w:numId w:val="8"/>
        </w:numPr>
        <w:tabs>
          <w:tab w:val="num" w:pos="2552"/>
        </w:tabs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amennyiben az ajánlattételi határidő lejártát követően nyújtja be ajánlattevő az ajánlatát,</w:t>
      </w:r>
    </w:p>
    <w:p w14:paraId="3ECB2031" w14:textId="77777777" w:rsidR="00B25034" w:rsidRPr="00EA482D" w:rsidRDefault="00B25034" w:rsidP="00597698">
      <w:pPr>
        <w:numPr>
          <w:ilvl w:val="1"/>
          <w:numId w:val="8"/>
        </w:numPr>
        <w:tabs>
          <w:tab w:val="num" w:pos="2552"/>
        </w:tabs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amennyiben ajánlattevőt ajánlatkérő alkalmatlannak minősíti,</w:t>
      </w:r>
    </w:p>
    <w:p w14:paraId="119EE08E" w14:textId="77777777" w:rsidR="00B25034" w:rsidRPr="00EA482D" w:rsidRDefault="00B25034" w:rsidP="00B61990">
      <w:pPr>
        <w:widowControl w:val="0"/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7195884" w14:textId="77777777" w:rsidR="0089372C" w:rsidRPr="00EA482D" w:rsidRDefault="0089372C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Eredménytelen az eljárás, ha:</w:t>
      </w:r>
    </w:p>
    <w:p w14:paraId="42658AE2" w14:textId="77777777" w:rsidR="0089372C" w:rsidRPr="00EA482D" w:rsidRDefault="0089372C" w:rsidP="00597698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nem nyújtottak be ajánlatot;</w:t>
      </w:r>
    </w:p>
    <w:p w14:paraId="4C8DCC27" w14:textId="77777777" w:rsidR="0089372C" w:rsidRPr="00EA482D" w:rsidRDefault="0089372C" w:rsidP="00597698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kizárólag érvénytelen ajánlatokat nyújtottak be;</w:t>
      </w:r>
    </w:p>
    <w:p w14:paraId="5046BC64" w14:textId="77777777" w:rsidR="00597698" w:rsidRDefault="0089372C" w:rsidP="00597698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egyik Ajánlattevő sem</w:t>
      </w:r>
      <w:r w:rsidR="00597698">
        <w:rPr>
          <w:rFonts w:ascii="Times New Roman" w:hAnsi="Times New Roman"/>
          <w:sz w:val="24"/>
          <w:szCs w:val="24"/>
        </w:rPr>
        <w:t>,</w:t>
      </w:r>
      <w:r w:rsidRPr="00EA482D">
        <w:rPr>
          <w:rFonts w:ascii="Times New Roman" w:hAnsi="Times New Roman"/>
          <w:sz w:val="24"/>
          <w:szCs w:val="24"/>
        </w:rPr>
        <w:t xml:space="preserve"> vagy a legalacsonyabb ellenszolgáltatást tartalmazó ajánlatot tevő sem tett – az ajánlatkérő rendelkezésére álló anyagi fedezet mértékére tekintettel – megfelelő ajánlatot;</w:t>
      </w:r>
    </w:p>
    <w:p w14:paraId="384E7C37" w14:textId="3F12D373" w:rsidR="00B25034" w:rsidRPr="00597698" w:rsidRDefault="0089372C" w:rsidP="00597698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8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97698">
        <w:rPr>
          <w:rFonts w:ascii="Times New Roman" w:hAnsi="Times New Roman"/>
          <w:sz w:val="24"/>
          <w:szCs w:val="24"/>
        </w:rPr>
        <w:t xml:space="preserve">az Ajánlatkérő az eljárást a szerződés megkötésére, illetőleg teljesítésére képtelenné </w:t>
      </w:r>
      <w:r w:rsidRPr="00597698">
        <w:rPr>
          <w:rFonts w:ascii="Times New Roman" w:hAnsi="Times New Roman"/>
          <w:sz w:val="24"/>
          <w:szCs w:val="24"/>
        </w:rPr>
        <w:lastRenderedPageBreak/>
        <w:t>válása miatt eredménytelenné nyilvánítja;</w:t>
      </w:r>
    </w:p>
    <w:p w14:paraId="0CB0FAB2" w14:textId="77777777" w:rsidR="00E26DAB" w:rsidRPr="00EA482D" w:rsidRDefault="00E26DAB" w:rsidP="00EE25F1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C8E4518" w14:textId="07DAD652" w:rsidR="00E26DAB" w:rsidRPr="00EA482D" w:rsidRDefault="00E26DAB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Az Ajánlattevők kérdéseiket írásban a következő címre juttathatják el: </w:t>
      </w:r>
      <w:hyperlink r:id="rId7" w:history="1">
        <w:r w:rsidR="00D66EFB" w:rsidRPr="003838FD">
          <w:rPr>
            <w:rStyle w:val="Hiperhivatkozs"/>
            <w:rFonts w:ascii="Times New Roman" w:hAnsi="Times New Roman"/>
            <w:sz w:val="24"/>
            <w:szCs w:val="24"/>
          </w:rPr>
          <w:t>simon.roberta@zalaszentgrot.hu</w:t>
        </w:r>
      </w:hyperlink>
    </w:p>
    <w:p w14:paraId="78FDA007" w14:textId="77777777" w:rsidR="00683F9F" w:rsidRPr="00EA482D" w:rsidRDefault="00683F9F" w:rsidP="00B61990">
      <w:pPr>
        <w:widowControl w:val="0"/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4F1258E" w14:textId="77777777" w:rsidR="00683F9F" w:rsidRPr="00EA482D" w:rsidRDefault="00683F9F" w:rsidP="00B61990">
      <w:pPr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Az ajánlatokat a Bíráló Bizottság értékeli és meghatározott értékelési szempont alapján javaslatot tesz </w:t>
      </w:r>
      <w:r w:rsidR="00562EBE" w:rsidRPr="00EA482D">
        <w:rPr>
          <w:rFonts w:ascii="Times New Roman" w:hAnsi="Times New Roman"/>
          <w:sz w:val="24"/>
          <w:szCs w:val="24"/>
        </w:rPr>
        <w:t xml:space="preserve">a Polgármesternek az </w:t>
      </w:r>
      <w:r w:rsidRPr="00EA482D">
        <w:rPr>
          <w:rFonts w:ascii="Times New Roman" w:hAnsi="Times New Roman"/>
          <w:sz w:val="24"/>
          <w:szCs w:val="24"/>
        </w:rPr>
        <w:t>eljárás nyertesének személyére.</w:t>
      </w:r>
    </w:p>
    <w:p w14:paraId="223A798D" w14:textId="77777777" w:rsidR="00683F9F" w:rsidRPr="00EA482D" w:rsidRDefault="00683F9F" w:rsidP="00467153">
      <w:pPr>
        <w:widowControl w:val="0"/>
        <w:autoSpaceDE w:val="0"/>
        <w:autoSpaceDN w:val="0"/>
        <w:adjustRightInd w:val="0"/>
        <w:spacing w:after="0" w:line="28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Az Ajánlatkérő az ajánlatokat kizárólag azok elbírálására használja fel.</w:t>
      </w:r>
    </w:p>
    <w:p w14:paraId="3855DC35" w14:textId="77777777" w:rsidR="00E26DAB" w:rsidRPr="00EA482D" w:rsidRDefault="00E26DAB" w:rsidP="00B61990">
      <w:p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0EDA9C1" w14:textId="77777777" w:rsidR="00683F9F" w:rsidRPr="00EA482D" w:rsidRDefault="00E26DAB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Az ajánlatok felbontásáról </w:t>
      </w:r>
      <w:r w:rsidR="00D5234D" w:rsidRPr="00EA482D">
        <w:rPr>
          <w:rFonts w:ascii="Times New Roman" w:hAnsi="Times New Roman"/>
          <w:sz w:val="24"/>
          <w:szCs w:val="24"/>
        </w:rPr>
        <w:t>és értékeléséről</w:t>
      </w:r>
      <w:r w:rsidRPr="00EA482D">
        <w:rPr>
          <w:rFonts w:ascii="Times New Roman" w:hAnsi="Times New Roman"/>
          <w:sz w:val="24"/>
          <w:szCs w:val="24"/>
        </w:rPr>
        <w:t xml:space="preserve"> az Ajánlatkérő által megbízott Felelős </w:t>
      </w:r>
      <w:r w:rsidR="00683F9F" w:rsidRPr="00EA482D">
        <w:rPr>
          <w:rFonts w:ascii="Times New Roman" w:hAnsi="Times New Roman"/>
          <w:sz w:val="24"/>
          <w:szCs w:val="24"/>
        </w:rPr>
        <w:t xml:space="preserve">bontási illetve bírálati jegyzőkönyvet készít. </w:t>
      </w:r>
    </w:p>
    <w:p w14:paraId="48963C69" w14:textId="77777777" w:rsidR="00683F9F" w:rsidRPr="00EA482D" w:rsidRDefault="00683F9F" w:rsidP="00B61990">
      <w:pPr>
        <w:widowControl w:val="0"/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698662E" w14:textId="77777777" w:rsidR="00E26DAB" w:rsidRPr="00EA482D" w:rsidRDefault="00683F9F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Felelős a Bírálati </w:t>
      </w:r>
      <w:r w:rsidR="00E26DAB" w:rsidRPr="00EA482D">
        <w:rPr>
          <w:rFonts w:ascii="Times New Roman" w:hAnsi="Times New Roman"/>
          <w:sz w:val="24"/>
          <w:szCs w:val="24"/>
        </w:rPr>
        <w:t>jegyzőkönyvet az eredményhirdetéssel együtt megküld</w:t>
      </w:r>
      <w:r w:rsidRPr="00EA482D">
        <w:rPr>
          <w:rFonts w:ascii="Times New Roman" w:hAnsi="Times New Roman"/>
          <w:sz w:val="24"/>
          <w:szCs w:val="24"/>
        </w:rPr>
        <w:t>i</w:t>
      </w:r>
      <w:r w:rsidR="00E26DAB" w:rsidRPr="00EA482D">
        <w:rPr>
          <w:rFonts w:ascii="Times New Roman" w:hAnsi="Times New Roman"/>
          <w:sz w:val="24"/>
          <w:szCs w:val="24"/>
        </w:rPr>
        <w:t xml:space="preserve"> az Ajánlattevők részére.</w:t>
      </w:r>
    </w:p>
    <w:p w14:paraId="5F94CAFA" w14:textId="77777777" w:rsidR="00E26DAB" w:rsidRPr="00EA482D" w:rsidRDefault="00E26DAB" w:rsidP="00B61990">
      <w:p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A3BB19C" w14:textId="77777777" w:rsidR="00E26DAB" w:rsidRPr="00EA482D" w:rsidRDefault="00E26DAB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Eredményes eljárás esetén a nyertes az, aki az Ajánlatkérő részére a legelőnyösebb ajánlatot tette. A nyertes Ajánlattevővel az Ajánlatkérő szerződést köt.</w:t>
      </w:r>
    </w:p>
    <w:p w14:paraId="0F1990E1" w14:textId="77777777" w:rsidR="00213A7B" w:rsidRPr="00EA482D" w:rsidRDefault="00213A7B" w:rsidP="00B61990">
      <w:pPr>
        <w:pStyle w:val="Listaszerbekezds"/>
        <w:ind w:left="426" w:hanging="426"/>
        <w:rPr>
          <w:rFonts w:ascii="Times New Roman" w:hAnsi="Times New Roman"/>
          <w:sz w:val="24"/>
          <w:szCs w:val="24"/>
        </w:rPr>
      </w:pPr>
    </w:p>
    <w:p w14:paraId="62D7CE18" w14:textId="273F52A7" w:rsidR="00562EBE" w:rsidRPr="00EE25F1" w:rsidRDefault="00213A7B" w:rsidP="00B61990">
      <w:pPr>
        <w:pStyle w:val="Listaszerbekezds"/>
        <w:numPr>
          <w:ilvl w:val="0"/>
          <w:numId w:val="9"/>
        </w:num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25F1">
        <w:rPr>
          <w:rFonts w:ascii="Times New Roman" w:hAnsi="Times New Roman"/>
          <w:sz w:val="24"/>
          <w:szCs w:val="24"/>
        </w:rPr>
        <w:t>A szerződésköt</w:t>
      </w:r>
      <w:r w:rsidR="00C44894" w:rsidRPr="00EE25F1">
        <w:rPr>
          <w:rFonts w:ascii="Times New Roman" w:hAnsi="Times New Roman"/>
          <w:sz w:val="24"/>
          <w:szCs w:val="24"/>
        </w:rPr>
        <w:t xml:space="preserve">és várható időpontja: </w:t>
      </w:r>
      <w:r w:rsidR="0036361D" w:rsidRPr="00EE25F1">
        <w:rPr>
          <w:rFonts w:ascii="Times New Roman" w:hAnsi="Times New Roman"/>
          <w:sz w:val="24"/>
          <w:szCs w:val="24"/>
        </w:rPr>
        <w:t>20</w:t>
      </w:r>
      <w:r w:rsidR="00D66EFB" w:rsidRPr="00EE25F1">
        <w:rPr>
          <w:rFonts w:ascii="Times New Roman" w:hAnsi="Times New Roman"/>
          <w:sz w:val="24"/>
          <w:szCs w:val="24"/>
        </w:rPr>
        <w:t>22</w:t>
      </w:r>
      <w:r w:rsidR="0036361D" w:rsidRPr="00EE25F1">
        <w:rPr>
          <w:rFonts w:ascii="Times New Roman" w:hAnsi="Times New Roman"/>
          <w:sz w:val="24"/>
          <w:szCs w:val="24"/>
        </w:rPr>
        <w:t xml:space="preserve">. </w:t>
      </w:r>
      <w:r w:rsidR="00D66EFB" w:rsidRPr="00EE25F1">
        <w:rPr>
          <w:rFonts w:ascii="Times New Roman" w:hAnsi="Times New Roman"/>
          <w:sz w:val="24"/>
          <w:szCs w:val="24"/>
        </w:rPr>
        <w:t>június</w:t>
      </w:r>
      <w:r w:rsidR="0036361D" w:rsidRPr="00EE25F1">
        <w:rPr>
          <w:rFonts w:ascii="Times New Roman" w:hAnsi="Times New Roman"/>
          <w:sz w:val="24"/>
          <w:szCs w:val="24"/>
        </w:rPr>
        <w:t xml:space="preserve"> </w:t>
      </w:r>
      <w:r w:rsidR="00EE25F1" w:rsidRPr="00EE25F1">
        <w:rPr>
          <w:rFonts w:ascii="Times New Roman" w:hAnsi="Times New Roman"/>
          <w:sz w:val="24"/>
          <w:szCs w:val="24"/>
        </w:rPr>
        <w:t>30</w:t>
      </w:r>
      <w:r w:rsidR="0036361D" w:rsidRPr="00EE25F1">
        <w:rPr>
          <w:rFonts w:ascii="Times New Roman" w:hAnsi="Times New Roman"/>
          <w:sz w:val="24"/>
          <w:szCs w:val="24"/>
        </w:rPr>
        <w:t>.</w:t>
      </w:r>
    </w:p>
    <w:p w14:paraId="0C0A5E11" w14:textId="77777777" w:rsidR="00213A7B" w:rsidRPr="00EA482D" w:rsidRDefault="00213A7B" w:rsidP="00B61990">
      <w:pPr>
        <w:widowControl w:val="0"/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4C76282" w14:textId="77777777" w:rsidR="00213A7B" w:rsidRPr="00EA482D" w:rsidRDefault="00213A7B" w:rsidP="00B61990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Szerződéskötéstől visszalépés: Amennyiben az eljárás nyertese a szerződéskötéstől visszalép, az ajánlatevő új ajánlatkérési eljárást kezdeményez.</w:t>
      </w:r>
    </w:p>
    <w:p w14:paraId="701ACEC5" w14:textId="77777777" w:rsidR="00E26DAB" w:rsidRPr="00EA482D" w:rsidRDefault="00E26DAB" w:rsidP="00B61990">
      <w:p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F7B4896" w14:textId="77777777" w:rsidR="00E26DAB" w:rsidRPr="00EA482D" w:rsidRDefault="00E26DAB" w:rsidP="00B619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Ajánlattevő köteles jelen dokumentációt alaposan áttanulmányozni. Ajánlattevő ajánlatát a dokumentációban leírtaknak megfelelően készítheti el.</w:t>
      </w:r>
    </w:p>
    <w:p w14:paraId="449D246E" w14:textId="77777777" w:rsidR="00A27C50" w:rsidRPr="00EA482D" w:rsidRDefault="00A27C50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B8B6F45" w14:textId="4C900071" w:rsidR="00A27C50" w:rsidRDefault="00C44894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EE25F1">
        <w:rPr>
          <w:rFonts w:ascii="Times New Roman" w:hAnsi="Times New Roman"/>
          <w:sz w:val="24"/>
          <w:szCs w:val="24"/>
        </w:rPr>
        <w:t xml:space="preserve">Zalaszentgrót, </w:t>
      </w:r>
      <w:r w:rsidR="0036361D" w:rsidRPr="00EE25F1">
        <w:rPr>
          <w:rFonts w:ascii="Times New Roman" w:hAnsi="Times New Roman"/>
          <w:sz w:val="24"/>
          <w:szCs w:val="24"/>
        </w:rPr>
        <w:t>20</w:t>
      </w:r>
      <w:r w:rsidR="00D66EFB" w:rsidRPr="00EE25F1">
        <w:rPr>
          <w:rFonts w:ascii="Times New Roman" w:hAnsi="Times New Roman"/>
          <w:sz w:val="24"/>
          <w:szCs w:val="24"/>
        </w:rPr>
        <w:t>22</w:t>
      </w:r>
      <w:r w:rsidR="0036361D" w:rsidRPr="00EE25F1">
        <w:rPr>
          <w:rFonts w:ascii="Times New Roman" w:hAnsi="Times New Roman"/>
          <w:sz w:val="24"/>
          <w:szCs w:val="24"/>
        </w:rPr>
        <w:t xml:space="preserve">. </w:t>
      </w:r>
      <w:r w:rsidR="00EE25F1" w:rsidRPr="00EE25F1">
        <w:rPr>
          <w:rFonts w:ascii="Times New Roman" w:hAnsi="Times New Roman"/>
          <w:sz w:val="24"/>
          <w:szCs w:val="24"/>
        </w:rPr>
        <w:t>június 3.</w:t>
      </w:r>
    </w:p>
    <w:p w14:paraId="4B6DD567" w14:textId="77777777" w:rsidR="00467153" w:rsidRPr="00EE25F1" w:rsidRDefault="00467153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F3885B5" w14:textId="77777777" w:rsidR="00440AD6" w:rsidRPr="00EA482D" w:rsidRDefault="00440AD6" w:rsidP="00440AD6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4B485368" w14:textId="77777777" w:rsidR="00440AD6" w:rsidRPr="00EA482D" w:rsidRDefault="00440AD6" w:rsidP="00440AD6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30B49400" w14:textId="77777777" w:rsidR="00A27C50" w:rsidRPr="00EA482D" w:rsidRDefault="00440AD6" w:rsidP="00D66EFB">
      <w:pPr>
        <w:spacing w:after="0" w:line="280" w:lineRule="atLeast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Baracskai József </w:t>
      </w:r>
      <w:proofErr w:type="spellStart"/>
      <w:r w:rsidRPr="00EA482D">
        <w:rPr>
          <w:rFonts w:ascii="Times New Roman" w:hAnsi="Times New Roman"/>
          <w:sz w:val="24"/>
          <w:szCs w:val="24"/>
        </w:rPr>
        <w:t>sk</w:t>
      </w:r>
      <w:proofErr w:type="spellEnd"/>
      <w:r w:rsidRPr="00EA482D">
        <w:rPr>
          <w:rFonts w:ascii="Times New Roman" w:hAnsi="Times New Roman"/>
          <w:sz w:val="24"/>
          <w:szCs w:val="24"/>
        </w:rPr>
        <w:t>.</w:t>
      </w:r>
    </w:p>
    <w:p w14:paraId="1A9E87F6" w14:textId="77777777" w:rsidR="00440AD6" w:rsidRPr="00EA482D" w:rsidRDefault="00440AD6" w:rsidP="00D66EFB">
      <w:pPr>
        <w:spacing w:after="0" w:line="280" w:lineRule="atLeast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polgármester</w:t>
      </w:r>
    </w:p>
    <w:p w14:paraId="2FBFCD98" w14:textId="5F9211EB" w:rsidR="00A27C50" w:rsidRDefault="00A27C50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1C65EA8" w14:textId="322A174B" w:rsidR="00EE25F1" w:rsidRDefault="00EE25F1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3CC5DEF" w14:textId="223C6175" w:rsidR="00EE25F1" w:rsidRDefault="00EE25F1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17391DC" w14:textId="49AF5BEB" w:rsidR="00EE25F1" w:rsidRDefault="00EE25F1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7662CA6" w14:textId="51F8BCEF" w:rsidR="00EE25F1" w:rsidRDefault="00EE25F1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E74F5C3" w14:textId="78052AFA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94EC3A9" w14:textId="5DB51A90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7C8DD02" w14:textId="3FD34F46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894F717" w14:textId="75D7EBD8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77FAA09" w14:textId="77AB231D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B6EF582" w14:textId="6ACD84AB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9678B7B" w14:textId="445ED529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52459D1" w14:textId="4FA0AEE7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262AFA1" w14:textId="7EF899E9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2358B76" w14:textId="7B34059B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5C8000D" w14:textId="34B6A633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E12C433" w14:textId="77777777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9AD61F" w14:textId="0E153A42" w:rsidR="00467153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F68A508" w14:textId="77777777" w:rsidR="00467153" w:rsidRPr="00EA482D" w:rsidRDefault="00467153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3C445F5" w14:textId="10FDB1EC" w:rsidR="00532176" w:rsidRDefault="00532176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F9F5298" w14:textId="77777777" w:rsidR="00467153" w:rsidRDefault="00467153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A447EFF" w14:textId="74F90F7C" w:rsidR="003F0F97" w:rsidRDefault="00A66D99" w:rsidP="005E2C4E">
      <w:pPr>
        <w:pStyle w:val="Listaszerbekezds"/>
        <w:numPr>
          <w:ilvl w:val="3"/>
          <w:numId w:val="8"/>
        </w:num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 w:rsidRPr="005E2C4E">
        <w:rPr>
          <w:rFonts w:ascii="Times New Roman" w:hAnsi="Times New Roman"/>
          <w:i/>
          <w:sz w:val="24"/>
          <w:szCs w:val="24"/>
        </w:rPr>
        <w:t>számú melléklet</w:t>
      </w:r>
    </w:p>
    <w:p w14:paraId="11D3EF9A" w14:textId="77777777" w:rsidR="003E75EA" w:rsidRPr="003E75EA" w:rsidRDefault="003E75EA" w:rsidP="003E75EA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</w:p>
    <w:p w14:paraId="0A1932E5" w14:textId="77777777" w:rsidR="003E75EA" w:rsidRDefault="003E75EA" w:rsidP="003E75EA">
      <w:pPr>
        <w:spacing w:after="0" w:line="280" w:lineRule="atLeast"/>
        <w:ind w:left="2520" w:hanging="25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57B4F9B" w14:textId="705BBAC6" w:rsidR="005E2C4E" w:rsidRDefault="00171583" w:rsidP="003E75EA">
      <w:pPr>
        <w:spacing w:after="0" w:line="280" w:lineRule="atLeast"/>
        <w:ind w:left="2520" w:hanging="2520"/>
        <w:jc w:val="center"/>
        <w:rPr>
          <w:rFonts w:ascii="Times New Roman" w:hAnsi="Times New Roman"/>
          <w:b/>
          <w:caps/>
          <w:sz w:val="24"/>
          <w:szCs w:val="24"/>
        </w:rPr>
      </w:pPr>
      <w:r w:rsidRPr="003E75EA">
        <w:rPr>
          <w:rFonts w:ascii="Times New Roman" w:hAnsi="Times New Roman"/>
          <w:b/>
          <w:caps/>
          <w:sz w:val="24"/>
          <w:szCs w:val="24"/>
        </w:rPr>
        <w:t>Elvégzendő munkák,</w:t>
      </w:r>
      <w:r w:rsidR="003E75EA" w:rsidRPr="003E75EA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3E75EA">
        <w:rPr>
          <w:rFonts w:ascii="Times New Roman" w:hAnsi="Times New Roman"/>
          <w:b/>
          <w:caps/>
          <w:sz w:val="24"/>
          <w:szCs w:val="24"/>
        </w:rPr>
        <w:t>hel</w:t>
      </w:r>
      <w:r w:rsidR="003E75EA" w:rsidRPr="003E75EA">
        <w:rPr>
          <w:rFonts w:ascii="Times New Roman" w:hAnsi="Times New Roman"/>
          <w:b/>
          <w:caps/>
          <w:sz w:val="24"/>
          <w:szCs w:val="24"/>
        </w:rPr>
        <w:t>y</w:t>
      </w:r>
      <w:r w:rsidRPr="003E75EA">
        <w:rPr>
          <w:rFonts w:ascii="Times New Roman" w:hAnsi="Times New Roman"/>
          <w:b/>
          <w:caps/>
          <w:sz w:val="24"/>
          <w:szCs w:val="24"/>
        </w:rPr>
        <w:t>sz</w:t>
      </w:r>
      <w:r w:rsidR="003E75EA" w:rsidRPr="003E75EA">
        <w:rPr>
          <w:rFonts w:ascii="Times New Roman" w:hAnsi="Times New Roman"/>
          <w:b/>
          <w:caps/>
          <w:sz w:val="24"/>
          <w:szCs w:val="24"/>
        </w:rPr>
        <w:t>í</w:t>
      </w:r>
      <w:r w:rsidRPr="003E75EA">
        <w:rPr>
          <w:rFonts w:ascii="Times New Roman" w:hAnsi="Times New Roman"/>
          <w:b/>
          <w:caps/>
          <w:sz w:val="24"/>
          <w:szCs w:val="24"/>
        </w:rPr>
        <w:t>nek</w:t>
      </w:r>
    </w:p>
    <w:p w14:paraId="0EADF0D7" w14:textId="03C24380" w:rsidR="003E75EA" w:rsidRDefault="003E75EA" w:rsidP="003E75EA">
      <w:pPr>
        <w:spacing w:after="0" w:line="280" w:lineRule="atLeast"/>
        <w:ind w:left="2520" w:hanging="25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9189726" w14:textId="3F6B8B49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BCB3A60" w14:textId="5E8B39F5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366"/>
        <w:gridCol w:w="917"/>
        <w:gridCol w:w="748"/>
        <w:gridCol w:w="748"/>
        <w:gridCol w:w="1869"/>
      </w:tblGrid>
      <w:tr w:rsidR="003E75EA" w:rsidRPr="003E75EA" w14:paraId="671B33EF" w14:textId="77777777" w:rsidTr="003E75EA">
        <w:trPr>
          <w:trHeight w:val="720"/>
        </w:trPr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11BA738" w14:textId="77777777" w:rsidR="003E75EA" w:rsidRPr="003E75EA" w:rsidRDefault="003E75EA" w:rsidP="003E75EA">
            <w:pPr>
              <w:spacing w:after="0" w:line="240" w:lineRule="auto"/>
              <w:ind w:hanging="15"/>
              <w:jc w:val="center"/>
              <w:rPr>
                <w:rFonts w:cs="Calibri"/>
                <w:b/>
                <w:bCs/>
                <w:sz w:val="18"/>
                <w:szCs w:val="18"/>
                <w:lang w:eastAsia="hu-HU"/>
              </w:rPr>
            </w:pPr>
            <w:r w:rsidRPr="003E75EA">
              <w:rPr>
                <w:rFonts w:cs="Calibri"/>
                <w:b/>
                <w:bCs/>
                <w:sz w:val="18"/>
                <w:szCs w:val="18"/>
                <w:lang w:eastAsia="hu-HU"/>
              </w:rPr>
              <w:t>Sorsz.</w:t>
            </w:r>
          </w:p>
        </w:tc>
        <w:tc>
          <w:tcPr>
            <w:tcW w:w="242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CEADDF1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3E75EA">
              <w:rPr>
                <w:rFonts w:cs="Calibri"/>
                <w:b/>
                <w:bCs/>
                <w:color w:val="000000"/>
                <w:lang w:eastAsia="hu-HU"/>
              </w:rPr>
              <w:t>Kaszálandó terület megnevezése</w:t>
            </w:r>
            <w:r w:rsidRPr="003E75EA">
              <w:rPr>
                <w:rFonts w:cs="Calibri"/>
                <w:b/>
                <w:bCs/>
                <w:sz w:val="20"/>
                <w:szCs w:val="20"/>
                <w:lang w:eastAsia="hu-HU"/>
              </w:rPr>
              <w:t xml:space="preserve"> (név, hrsz.)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000000" w:fill="C0C0C0"/>
            <w:vAlign w:val="bottom"/>
            <w:hideMark/>
          </w:tcPr>
          <w:p w14:paraId="39515525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hu-HU"/>
              </w:rPr>
            </w:pPr>
            <w:r w:rsidRPr="003E75EA">
              <w:rPr>
                <w:rFonts w:cs="Calibri"/>
                <w:b/>
                <w:bCs/>
                <w:sz w:val="20"/>
                <w:szCs w:val="20"/>
                <w:lang w:eastAsia="hu-HU"/>
              </w:rPr>
              <w:t>Havonta nyírandó [m</w:t>
            </w:r>
            <w:r w:rsidRPr="003E75EA">
              <w:rPr>
                <w:rFonts w:cs="Calibri"/>
                <w:b/>
                <w:bCs/>
                <w:color w:val="000000"/>
                <w:vertAlign w:val="superscript"/>
                <w:lang w:eastAsia="hu-HU"/>
              </w:rPr>
              <w:t>2</w:t>
            </w:r>
            <w:r w:rsidRPr="003E75EA">
              <w:rPr>
                <w:rFonts w:cs="Calibri"/>
                <w:b/>
                <w:bCs/>
                <w:sz w:val="20"/>
                <w:szCs w:val="20"/>
                <w:lang w:eastAsia="hu-HU"/>
              </w:rPr>
              <w:t>]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4A2E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E75EA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gépi munka m2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6831B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E75EA">
              <w:rPr>
                <w:rFonts w:cs="Calibri"/>
                <w:b/>
                <w:bCs/>
                <w:color w:val="000000"/>
                <w:sz w:val="18"/>
                <w:szCs w:val="18"/>
                <w:lang w:eastAsia="hu-HU"/>
              </w:rPr>
              <w:t>kézi munka m2</w:t>
            </w:r>
          </w:p>
        </w:tc>
        <w:tc>
          <w:tcPr>
            <w:tcW w:w="107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65B9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hu-HU"/>
              </w:rPr>
            </w:pPr>
            <w:r w:rsidRPr="003E75EA">
              <w:rPr>
                <w:rFonts w:cs="Calibri"/>
                <w:b/>
                <w:bCs/>
                <w:color w:val="000000"/>
                <w:lang w:eastAsia="hu-HU"/>
              </w:rPr>
              <w:t xml:space="preserve">Megjegyzés                                   </w:t>
            </w:r>
            <w:proofErr w:type="gramStart"/>
            <w:r w:rsidRPr="003E75EA">
              <w:rPr>
                <w:rFonts w:cs="Calibri"/>
                <w:b/>
                <w:bCs/>
                <w:color w:val="000000"/>
                <w:lang w:eastAsia="hu-HU"/>
              </w:rPr>
              <w:t xml:space="preserve">   (</w:t>
            </w:r>
            <w:proofErr w:type="gramEnd"/>
            <w:r w:rsidRPr="003E75EA">
              <w:rPr>
                <w:rFonts w:cs="Calibri"/>
                <w:b/>
                <w:bCs/>
                <w:color w:val="000000"/>
                <w:lang w:eastAsia="hu-HU"/>
              </w:rPr>
              <w:t>a kaszálandó területen felül)</w:t>
            </w:r>
          </w:p>
        </w:tc>
      </w:tr>
      <w:tr w:rsidR="003E75EA" w:rsidRPr="003E75EA" w14:paraId="21023BED" w14:textId="77777777" w:rsidTr="003E75EA">
        <w:trPr>
          <w:trHeight w:val="915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14:paraId="19A44DD7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 w:rsidRPr="003E75EA">
              <w:rPr>
                <w:rFonts w:cs="Calibri"/>
                <w:i/>
                <w:iCs/>
                <w:lang w:eastAsia="hu-HU"/>
              </w:rPr>
              <w:t>1</w:t>
            </w:r>
          </w:p>
        </w:tc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14:paraId="4F4AE7CD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Zalaszentgrót Nagytemető, temető parkoló, új temető rész, Izraelita temető előtti zöldterület (010036, 010042, 010040, 010024/53, 010039)</w:t>
            </w:r>
          </w:p>
        </w:tc>
        <w:tc>
          <w:tcPr>
            <w:tcW w:w="55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AB943E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29 200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62D029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19 610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5D8933A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9 590</w:t>
            </w:r>
          </w:p>
        </w:tc>
        <w:tc>
          <w:tcPr>
            <w:tcW w:w="107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0950C35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 xml:space="preserve">cserjék, díszbokrok, díszfák, tuja, évelő </w:t>
            </w:r>
            <w:proofErr w:type="gramStart"/>
            <w:r w:rsidRPr="003E75EA">
              <w:rPr>
                <w:rFonts w:cs="Calibri"/>
                <w:color w:val="000000"/>
                <w:lang w:eastAsia="hu-HU"/>
              </w:rPr>
              <w:t xml:space="preserve">ágyak,   </w:t>
            </w:r>
            <w:proofErr w:type="gramEnd"/>
            <w:r w:rsidRPr="003E75EA">
              <w:rPr>
                <w:rFonts w:cs="Calibri"/>
                <w:color w:val="000000"/>
                <w:lang w:eastAsia="hu-HU"/>
              </w:rPr>
              <w:t xml:space="preserve">                                    örökzöldek</w:t>
            </w:r>
          </w:p>
        </w:tc>
      </w:tr>
      <w:tr w:rsidR="003E75EA" w:rsidRPr="003E75EA" w14:paraId="1B485328" w14:textId="77777777" w:rsidTr="003E75EA">
        <w:trPr>
          <w:trHeight w:val="30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C1B183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 w:rsidRPr="003E75EA">
              <w:rPr>
                <w:rFonts w:cs="Calibri"/>
                <w:i/>
                <w:iCs/>
                <w:lang w:eastAsia="hu-HU"/>
              </w:rPr>
              <w:t>2</w:t>
            </w:r>
          </w:p>
        </w:tc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3D431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lang w:eastAsia="hu-HU"/>
              </w:rPr>
            </w:pPr>
            <w:proofErr w:type="spellStart"/>
            <w:r w:rsidRPr="003E75EA">
              <w:rPr>
                <w:rFonts w:cs="Calibri"/>
                <w:lang w:eastAsia="hu-HU"/>
              </w:rPr>
              <w:t>Aranyodi</w:t>
            </w:r>
            <w:proofErr w:type="spellEnd"/>
            <w:r w:rsidRPr="003E75EA">
              <w:rPr>
                <w:rFonts w:cs="Calibri"/>
                <w:lang w:eastAsia="hu-HU"/>
              </w:rPr>
              <w:t xml:space="preserve"> temető (010253/1, 010254)</w:t>
            </w:r>
          </w:p>
        </w:tc>
        <w:tc>
          <w:tcPr>
            <w:tcW w:w="55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04155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4 100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71213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D4595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4 100</w:t>
            </w:r>
          </w:p>
        </w:tc>
        <w:tc>
          <w:tcPr>
            <w:tcW w:w="107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334770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3E75EA" w:rsidRPr="003E75EA" w14:paraId="1DA00DA0" w14:textId="77777777" w:rsidTr="003E75EA">
        <w:trPr>
          <w:trHeight w:val="60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14:paraId="40AAD33D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 w:rsidRPr="003E75EA">
              <w:rPr>
                <w:rFonts w:cs="Calibri"/>
                <w:i/>
                <w:iCs/>
                <w:lang w:eastAsia="hu-HU"/>
              </w:rPr>
              <w:t>3</w:t>
            </w:r>
          </w:p>
        </w:tc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14:paraId="74769D5B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Zalakoppányi temető, temető - partfal közötti saroktelek, temetőtől árokig (4740, 4741, 4739)</w:t>
            </w:r>
          </w:p>
        </w:tc>
        <w:tc>
          <w:tcPr>
            <w:tcW w:w="55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7F8FDE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8 600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BEE908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800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BFE7FEA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7 800</w:t>
            </w:r>
          </w:p>
        </w:tc>
        <w:tc>
          <w:tcPr>
            <w:tcW w:w="107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7E340F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3E75EA" w:rsidRPr="003E75EA" w14:paraId="0CA7CBDF" w14:textId="77777777" w:rsidTr="003E75EA">
        <w:trPr>
          <w:trHeight w:val="30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0377570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 w:rsidRPr="003E75EA">
              <w:rPr>
                <w:rFonts w:cs="Calibri"/>
                <w:i/>
                <w:iCs/>
                <w:lang w:eastAsia="hu-HU"/>
              </w:rPr>
              <w:t>4</w:t>
            </w:r>
          </w:p>
        </w:tc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11A04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Zalakoppány partfal (4803/4)</w:t>
            </w:r>
          </w:p>
        </w:tc>
        <w:tc>
          <w:tcPr>
            <w:tcW w:w="55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FB423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3 500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E94C2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D9B7C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3 500</w:t>
            </w:r>
          </w:p>
        </w:tc>
        <w:tc>
          <w:tcPr>
            <w:tcW w:w="107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C2C90D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3E75EA" w:rsidRPr="003E75EA" w14:paraId="3CBE37CE" w14:textId="77777777" w:rsidTr="003E75EA">
        <w:trPr>
          <w:trHeight w:val="30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14:paraId="1C44DCD1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 w:rsidRPr="003E75EA">
              <w:rPr>
                <w:rFonts w:cs="Calibri"/>
                <w:i/>
                <w:iCs/>
                <w:lang w:eastAsia="hu-HU"/>
              </w:rPr>
              <w:t>5</w:t>
            </w:r>
          </w:p>
        </w:tc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14:paraId="18D7F740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lang w:eastAsia="hu-HU"/>
              </w:rPr>
            </w:pPr>
            <w:proofErr w:type="spellStart"/>
            <w:r w:rsidRPr="003E75EA">
              <w:rPr>
                <w:rFonts w:cs="Calibri"/>
                <w:lang w:eastAsia="hu-HU"/>
              </w:rPr>
              <w:t>Csáfordi</w:t>
            </w:r>
            <w:proofErr w:type="spellEnd"/>
            <w:r w:rsidRPr="003E75EA">
              <w:rPr>
                <w:rFonts w:cs="Calibri"/>
                <w:lang w:eastAsia="hu-HU"/>
              </w:rPr>
              <w:t xml:space="preserve"> temető (5321, 020013/27, 5318)</w:t>
            </w:r>
          </w:p>
        </w:tc>
        <w:tc>
          <w:tcPr>
            <w:tcW w:w="55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350401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5 000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E76537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1 500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422DA6D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3 500</w:t>
            </w:r>
          </w:p>
        </w:tc>
        <w:tc>
          <w:tcPr>
            <w:tcW w:w="107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2273B8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3E75EA" w:rsidRPr="003E75EA" w14:paraId="065B9289" w14:textId="77777777" w:rsidTr="003E75EA">
        <w:trPr>
          <w:trHeight w:val="60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86FAB22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 w:rsidRPr="003E75EA">
              <w:rPr>
                <w:rFonts w:cs="Calibri"/>
                <w:i/>
                <w:iCs/>
                <w:lang w:eastAsia="hu-HU"/>
              </w:rPr>
              <w:t>6</w:t>
            </w:r>
          </w:p>
        </w:tc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51444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Zalaudvarnoki temető, parkoló és parkolóhoz vezető út melletti zöldsáv, ú t széle bicikliútig (040052, 040051, 040045/3)</w:t>
            </w:r>
          </w:p>
        </w:tc>
        <w:tc>
          <w:tcPr>
            <w:tcW w:w="55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7312C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5 750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62EDD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1 800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0B1DE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3 950</w:t>
            </w:r>
          </w:p>
        </w:tc>
        <w:tc>
          <w:tcPr>
            <w:tcW w:w="107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C48CD4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3E75EA" w:rsidRPr="003E75EA" w14:paraId="3A04C899" w14:textId="77777777" w:rsidTr="003E75EA">
        <w:trPr>
          <w:trHeight w:val="60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14:paraId="02114C5E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 w:rsidRPr="003E75EA">
              <w:rPr>
                <w:rFonts w:cs="Calibri"/>
                <w:i/>
                <w:iCs/>
                <w:lang w:eastAsia="hu-HU"/>
              </w:rPr>
              <w:t>7</w:t>
            </w:r>
          </w:p>
        </w:tc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14:paraId="6CAB6745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lang w:eastAsia="hu-HU"/>
              </w:rPr>
            </w:pPr>
            <w:proofErr w:type="spellStart"/>
            <w:r w:rsidRPr="003E75EA">
              <w:rPr>
                <w:rFonts w:cs="Calibri"/>
                <w:lang w:eastAsia="hu-HU"/>
              </w:rPr>
              <w:t>Kisszentgróti</w:t>
            </w:r>
            <w:proofErr w:type="spellEnd"/>
            <w:r w:rsidRPr="003E75EA">
              <w:rPr>
                <w:rFonts w:cs="Calibri"/>
                <w:lang w:eastAsia="hu-HU"/>
              </w:rPr>
              <w:t xml:space="preserve"> temető, temetőhöz vezető út, parkoló (010170, 010163, 010167/3)</w:t>
            </w:r>
          </w:p>
        </w:tc>
        <w:tc>
          <w:tcPr>
            <w:tcW w:w="55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A5B9F5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7 256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DBA82C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4 110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BCF745A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lang w:eastAsia="hu-HU"/>
              </w:rPr>
            </w:pPr>
            <w:r w:rsidRPr="003E75EA">
              <w:rPr>
                <w:rFonts w:cs="Calibri"/>
                <w:lang w:eastAsia="hu-HU"/>
              </w:rPr>
              <w:t>3 146</w:t>
            </w:r>
          </w:p>
        </w:tc>
        <w:tc>
          <w:tcPr>
            <w:tcW w:w="107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AF8EC5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3E75EA" w:rsidRPr="003E75EA" w14:paraId="297576EC" w14:textId="77777777" w:rsidTr="003E75EA">
        <w:trPr>
          <w:trHeight w:val="30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49075CA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i/>
                <w:iCs/>
                <w:lang w:eastAsia="hu-HU"/>
              </w:rPr>
            </w:pPr>
            <w:r w:rsidRPr="003E75EA">
              <w:rPr>
                <w:rFonts w:cs="Calibri"/>
                <w:i/>
                <w:iCs/>
                <w:lang w:eastAsia="hu-HU"/>
              </w:rPr>
              <w:t>8</w:t>
            </w:r>
          </w:p>
        </w:tc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3A8EB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Tüskeszentpéteri temető, parkoló (010023, 010021)</w:t>
            </w:r>
          </w:p>
        </w:tc>
        <w:tc>
          <w:tcPr>
            <w:tcW w:w="55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3ED60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6 190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669F2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3 400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B3C3C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2 790</w:t>
            </w:r>
          </w:p>
        </w:tc>
        <w:tc>
          <w:tcPr>
            <w:tcW w:w="107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42A30A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color w:val="000000"/>
                <w:lang w:eastAsia="hu-HU"/>
              </w:rPr>
            </w:pPr>
          </w:p>
        </w:tc>
      </w:tr>
      <w:tr w:rsidR="003E75EA" w:rsidRPr="003E75EA" w14:paraId="342FE949" w14:textId="77777777" w:rsidTr="003E75EA">
        <w:trPr>
          <w:trHeight w:val="315"/>
        </w:trPr>
        <w:tc>
          <w:tcPr>
            <w:tcW w:w="266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14:paraId="1A600FBB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Összesen: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2484429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69 596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96BC0D2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31 220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center"/>
            <w:hideMark/>
          </w:tcPr>
          <w:p w14:paraId="15D10FBC" w14:textId="77777777" w:rsidR="003E75EA" w:rsidRPr="003E75EA" w:rsidRDefault="003E75EA" w:rsidP="003E75EA">
            <w:pPr>
              <w:spacing w:after="0" w:line="240" w:lineRule="auto"/>
              <w:jc w:val="center"/>
              <w:rPr>
                <w:rFonts w:cs="Calibri"/>
                <w:color w:val="000000"/>
                <w:lang w:eastAsia="hu-HU"/>
              </w:rPr>
            </w:pPr>
            <w:r w:rsidRPr="003E75EA">
              <w:rPr>
                <w:rFonts w:cs="Calibri"/>
                <w:color w:val="000000"/>
                <w:lang w:eastAsia="hu-HU"/>
              </w:rPr>
              <w:t>38 376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14:paraId="105551CD" w14:textId="77777777" w:rsidR="003E75EA" w:rsidRPr="003E75EA" w:rsidRDefault="003E75EA" w:rsidP="003E75EA">
            <w:pPr>
              <w:spacing w:after="0" w:line="240" w:lineRule="auto"/>
              <w:rPr>
                <w:rFonts w:cs="Calibri"/>
                <w:i/>
                <w:iCs/>
                <w:color w:val="000000"/>
                <w:lang w:eastAsia="hu-HU"/>
              </w:rPr>
            </w:pPr>
            <w:r w:rsidRPr="003E75EA">
              <w:rPr>
                <w:rFonts w:cs="Calibri"/>
                <w:i/>
                <w:iCs/>
                <w:color w:val="000000"/>
                <w:lang w:eastAsia="hu-HU"/>
              </w:rPr>
              <w:t> </w:t>
            </w:r>
          </w:p>
        </w:tc>
      </w:tr>
    </w:tbl>
    <w:p w14:paraId="1E3B57FA" w14:textId="65AAE1D7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7A6F502" w14:textId="0B1229E4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2DDD356" w14:textId="23017D56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B31FFB9" w14:textId="182C0785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C292C57" w14:textId="0296FA33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5091BEA" w14:textId="7980D259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E12984A" w14:textId="0A6947BF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3F21D58" w14:textId="7A5C59DC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3F04329" w14:textId="734D47A5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6C27747" w14:textId="1D66E631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F99A1F9" w14:textId="13E77B77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2784BF0" w14:textId="77777777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31EB893" w14:textId="77777777" w:rsidR="00532176" w:rsidRDefault="00532176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2939466" w14:textId="77777777" w:rsidR="00532176" w:rsidRDefault="00532176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2B2A7B6" w14:textId="77777777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A35C1B8" w14:textId="2C1BE2CE" w:rsidR="003F0F97" w:rsidRDefault="003F0F97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7935E29" w14:textId="0FA55956" w:rsidR="003F0F97" w:rsidRDefault="003F0F97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560EF17" w14:textId="02C11DB3" w:rsidR="00A66D99" w:rsidRDefault="00A66D99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59D156C" w14:textId="364BAF52" w:rsidR="00A66D99" w:rsidRDefault="00A66D99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091BA87" w14:textId="41AD896F" w:rsidR="00A66D99" w:rsidRDefault="00A66D99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B8574CA" w14:textId="77777777" w:rsidR="003E75EA" w:rsidRDefault="003E75EA" w:rsidP="003E75EA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829D20D" w14:textId="726FF135" w:rsidR="0096779F" w:rsidRPr="00E24AB3" w:rsidRDefault="0096779F" w:rsidP="003E75EA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 w:rsidRPr="00E24AB3">
        <w:rPr>
          <w:rFonts w:ascii="Times New Roman" w:hAnsi="Times New Roman"/>
          <w:i/>
          <w:sz w:val="24"/>
          <w:szCs w:val="24"/>
        </w:rPr>
        <w:t>2. számú melléklet</w:t>
      </w:r>
    </w:p>
    <w:p w14:paraId="154ED10D" w14:textId="5C221004" w:rsidR="00A66D99" w:rsidRDefault="00A66D99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1CD5248" w14:textId="77777777" w:rsidR="007578E9" w:rsidRDefault="007578E9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DD51614" w14:textId="77777777" w:rsidR="00CD3443" w:rsidRPr="00CD3443" w:rsidRDefault="00CD3443" w:rsidP="00CD3443">
      <w:pPr>
        <w:tabs>
          <w:tab w:val="right" w:pos="5103"/>
          <w:tab w:val="right" w:pos="6096"/>
          <w:tab w:val="right" w:pos="7088"/>
        </w:tabs>
        <w:jc w:val="center"/>
        <w:rPr>
          <w:rFonts w:ascii="Times New Roman" w:hAnsi="Times New Roman"/>
          <w:b/>
          <w:sz w:val="24"/>
          <w:szCs w:val="24"/>
        </w:rPr>
      </w:pPr>
      <w:r w:rsidRPr="00CD3443">
        <w:rPr>
          <w:rFonts w:ascii="Times New Roman" w:hAnsi="Times New Roman"/>
          <w:b/>
          <w:sz w:val="24"/>
          <w:szCs w:val="24"/>
        </w:rPr>
        <w:t>ELVÉGZENDŐ FENNTARTÁSI FELADATOK KÖVETELMÉNYE</w:t>
      </w:r>
    </w:p>
    <w:p w14:paraId="3DA47BE5" w14:textId="77777777" w:rsidR="007578E9" w:rsidRDefault="007578E9" w:rsidP="00CD3443">
      <w:pPr>
        <w:rPr>
          <w:rFonts w:ascii="Times New Roman" w:hAnsi="Times New Roman"/>
          <w:b/>
          <w:sz w:val="24"/>
          <w:szCs w:val="24"/>
        </w:rPr>
      </w:pPr>
    </w:p>
    <w:p w14:paraId="584F6BAC" w14:textId="5CDA4C0D" w:rsidR="00CD3443" w:rsidRPr="00CD3443" w:rsidRDefault="00CD3443" w:rsidP="00CD3443">
      <w:pPr>
        <w:rPr>
          <w:rFonts w:ascii="Times New Roman" w:hAnsi="Times New Roman"/>
          <w:b/>
          <w:sz w:val="24"/>
          <w:szCs w:val="24"/>
        </w:rPr>
      </w:pPr>
      <w:r w:rsidRPr="00CD3443">
        <w:rPr>
          <w:rFonts w:ascii="Times New Roman" w:hAnsi="Times New Roman"/>
          <w:b/>
          <w:sz w:val="24"/>
          <w:szCs w:val="24"/>
        </w:rPr>
        <w:t>Általános követelmény:</w:t>
      </w:r>
    </w:p>
    <w:p w14:paraId="79E2858A" w14:textId="0E9ACE8F" w:rsidR="00CD3443" w:rsidRDefault="00CD3443" w:rsidP="00297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F2C">
        <w:rPr>
          <w:rFonts w:ascii="Times New Roman" w:hAnsi="Times New Roman"/>
          <w:sz w:val="24"/>
          <w:szCs w:val="24"/>
        </w:rPr>
        <w:t>A területen a fenntartó a jó gazda gondosságával kell, hogy eljárjon (különös figyelemmel a burkolatok, zöldfelületek, a területen lévő tereptárgyak, műtárgyak és sírhelyek, síremlékek állapotának hosszútávú megőrzésére) a vonatkozó jogszabályok betartása mellett.</w:t>
      </w:r>
    </w:p>
    <w:p w14:paraId="545746B7" w14:textId="77777777" w:rsidR="00E24AB3" w:rsidRDefault="00E24AB3" w:rsidP="00297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3F2F506" w14:textId="2AF6ACFE" w:rsidR="00E24AB3" w:rsidRPr="00E24AB3" w:rsidRDefault="00E24AB3" w:rsidP="00297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4AB3">
        <w:rPr>
          <w:rFonts w:ascii="Times New Roman" w:hAnsi="Times New Roman"/>
          <w:b/>
          <w:sz w:val="24"/>
          <w:szCs w:val="24"/>
        </w:rPr>
        <w:t>Tevékenységekre vonatkozó követelmények:</w:t>
      </w:r>
    </w:p>
    <w:p w14:paraId="042A9785" w14:textId="77777777" w:rsidR="00297F2C" w:rsidRPr="00297F2C" w:rsidRDefault="00297F2C" w:rsidP="00297F2C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1F6C210B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Kaszálás, gyep és terület karbantartás</w:t>
      </w:r>
    </w:p>
    <w:p w14:paraId="33C4FAFB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gyepfelületek rendszeres kaszálása  </w:t>
      </w:r>
    </w:p>
    <w:p w14:paraId="26DD4295" w14:textId="77777777" w:rsidR="00CD3443" w:rsidRPr="00CD3443" w:rsidRDefault="00CD3443" w:rsidP="00CD3443">
      <w:pPr>
        <w:numPr>
          <w:ilvl w:val="0"/>
          <w:numId w:val="22"/>
        </w:numPr>
        <w:tabs>
          <w:tab w:val="clear" w:pos="426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gépi kaszálás esetén: traktorral (fűkasza adapterrel), fűnyíró kistraktorral, benzinmotoros fűnyíróval</w:t>
      </w:r>
    </w:p>
    <w:p w14:paraId="115007FA" w14:textId="3D14B4A5" w:rsidR="00CD3443" w:rsidRPr="00CD3443" w:rsidRDefault="00CD3443" w:rsidP="00CD3443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kézi kaszálás esetén: fűkaszával</w:t>
      </w:r>
      <w:r w:rsidR="003E6E05">
        <w:rPr>
          <w:rFonts w:ascii="Times New Roman" w:hAnsi="Times New Roman"/>
          <w:sz w:val="24"/>
          <w:szCs w:val="24"/>
        </w:rPr>
        <w:t xml:space="preserve">, benzinmotoros fűgyűjtős fűnyíróval </w:t>
      </w:r>
      <w:r w:rsidRPr="00CD3443">
        <w:rPr>
          <w:rFonts w:ascii="Times New Roman" w:hAnsi="Times New Roman"/>
          <w:sz w:val="24"/>
          <w:szCs w:val="24"/>
        </w:rPr>
        <w:t xml:space="preserve">történhet. </w:t>
      </w:r>
    </w:p>
    <w:p w14:paraId="464EBDFD" w14:textId="411C14F1" w:rsidR="00CD3443" w:rsidRPr="00CD3443" w:rsidRDefault="00CD3443" w:rsidP="00297F2C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A zöldterületek a szegélyek, a fák, bokrok törzse és tereptárgyak mentén damilos kaszával vágandók. A beállított vágómagasság mindenhol 6</w:t>
      </w:r>
      <w:r w:rsidR="00E16546">
        <w:rPr>
          <w:rFonts w:ascii="Times New Roman" w:hAnsi="Times New Roman"/>
          <w:sz w:val="24"/>
          <w:szCs w:val="24"/>
        </w:rPr>
        <w:t xml:space="preserve"> </w:t>
      </w:r>
      <w:r w:rsidRPr="00CD3443">
        <w:rPr>
          <w:rFonts w:ascii="Times New Roman" w:hAnsi="Times New Roman"/>
          <w:sz w:val="24"/>
          <w:szCs w:val="24"/>
        </w:rPr>
        <w:t xml:space="preserve">cm lehet. A gyepfelülettel határos burkolt járdák széleinek burkolata jól látható legyen. </w:t>
      </w:r>
    </w:p>
    <w:p w14:paraId="55DB6747" w14:textId="542F9C56" w:rsidR="00CD3443" w:rsidRPr="00CD3443" w:rsidRDefault="00CD3443" w:rsidP="00CD3443">
      <w:pPr>
        <w:numPr>
          <w:ilvl w:val="1"/>
          <w:numId w:val="21"/>
        </w:numPr>
        <w:spacing w:after="0" w:line="240" w:lineRule="auto"/>
        <w:ind w:hanging="501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A területtel határolt szegélyek és kerítések melletti rész gyommentesítése a parkoló felületeken vagy útburkolaton.</w:t>
      </w:r>
    </w:p>
    <w:p w14:paraId="5D15FCDC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ind w:hanging="501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CD3443">
        <w:rPr>
          <w:rFonts w:ascii="Times New Roman" w:hAnsi="Times New Roman"/>
          <w:sz w:val="24"/>
          <w:szCs w:val="24"/>
        </w:rPr>
        <w:t>kaszálék</w:t>
      </w:r>
      <w:proofErr w:type="spellEnd"/>
      <w:r w:rsidRPr="00CD3443">
        <w:rPr>
          <w:rFonts w:ascii="Times New Roman" w:hAnsi="Times New Roman"/>
          <w:sz w:val="24"/>
          <w:szCs w:val="24"/>
        </w:rPr>
        <w:t xml:space="preserve"> összegyűjtése és elszállítása a kaszálás napján.</w:t>
      </w:r>
    </w:p>
    <w:p w14:paraId="2F927D9B" w14:textId="134713A2" w:rsidR="00CD3443" w:rsidRPr="00CD3443" w:rsidRDefault="00CD3443" w:rsidP="00CD3443">
      <w:pPr>
        <w:numPr>
          <w:ilvl w:val="1"/>
          <w:numId w:val="21"/>
        </w:numPr>
        <w:spacing w:after="0" w:line="240" w:lineRule="auto"/>
        <w:ind w:hanging="501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Elvégzendő a terület takarítása, lomb és szemétgyűjtéssel és annak elszállításával</w:t>
      </w:r>
      <w:r w:rsidR="003E6E05">
        <w:rPr>
          <w:rFonts w:ascii="Times New Roman" w:hAnsi="Times New Roman"/>
          <w:sz w:val="24"/>
          <w:szCs w:val="24"/>
        </w:rPr>
        <w:t>.</w:t>
      </w:r>
    </w:p>
    <w:p w14:paraId="21E97C8D" w14:textId="77777777" w:rsidR="00CD3443" w:rsidRPr="00CD3443" w:rsidRDefault="00CD3443" w:rsidP="0096779F">
      <w:pPr>
        <w:tabs>
          <w:tab w:val="num" w:pos="426"/>
        </w:tabs>
        <w:spacing w:after="0" w:line="240" w:lineRule="auto"/>
        <w:ind w:hanging="499"/>
        <w:jc w:val="both"/>
        <w:rPr>
          <w:rFonts w:ascii="Times New Roman" w:hAnsi="Times New Roman"/>
          <w:sz w:val="24"/>
          <w:szCs w:val="24"/>
        </w:rPr>
      </w:pPr>
    </w:p>
    <w:p w14:paraId="155BED84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Burkolt felületek</w:t>
      </w:r>
    </w:p>
    <w:p w14:paraId="3D71DBB8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Járdák, közlekedő utak, kavicsos felületek gyommentesítése.</w:t>
      </w:r>
    </w:p>
    <w:p w14:paraId="540709C5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Hó eltakarítása és síkosságmentesítés (hivatal illetékesével egyeztetve), a közlekedő utaknak a gyalogjárdákkal való kapcsolódásának biztosítása. </w:t>
      </w:r>
    </w:p>
    <w:p w14:paraId="2D0EB8F0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gyalogútra szóródó </w:t>
      </w:r>
      <w:proofErr w:type="spellStart"/>
      <w:r w:rsidRPr="00CD3443">
        <w:rPr>
          <w:rFonts w:ascii="Times New Roman" w:hAnsi="Times New Roman"/>
          <w:sz w:val="24"/>
          <w:szCs w:val="24"/>
        </w:rPr>
        <w:t>fűkaszálék</w:t>
      </w:r>
      <w:proofErr w:type="spellEnd"/>
      <w:r w:rsidRPr="00CD3443">
        <w:rPr>
          <w:rFonts w:ascii="Times New Roman" w:hAnsi="Times New Roman"/>
          <w:sz w:val="24"/>
          <w:szCs w:val="24"/>
        </w:rPr>
        <w:t xml:space="preserve"> azonnali eltakarítása, csikk rendszeres összegyűjtése.</w:t>
      </w:r>
    </w:p>
    <w:p w14:paraId="28D99805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A járdák, közlekedő utak igény szerinti seprése.</w:t>
      </w:r>
    </w:p>
    <w:p w14:paraId="3EA9C092" w14:textId="642B7AF1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kavicsos felületek </w:t>
      </w:r>
      <w:r w:rsidR="003E6E05">
        <w:rPr>
          <w:rFonts w:ascii="Times New Roman" w:hAnsi="Times New Roman"/>
          <w:sz w:val="24"/>
          <w:szCs w:val="24"/>
        </w:rPr>
        <w:t>gyommentesítése, átgereblyézése. Amennyiben a kavics pótlásának igénye felmerül, azt a kapcsolattartó munkatárs felé jelezni kell.</w:t>
      </w:r>
    </w:p>
    <w:p w14:paraId="6694E2B5" w14:textId="77777777" w:rsidR="00CD3443" w:rsidRPr="00CD3443" w:rsidRDefault="00CD3443" w:rsidP="0096779F">
      <w:pPr>
        <w:tabs>
          <w:tab w:val="num" w:pos="426"/>
        </w:tabs>
        <w:spacing w:after="0" w:line="240" w:lineRule="auto"/>
        <w:ind w:hanging="499"/>
        <w:rPr>
          <w:rFonts w:ascii="Times New Roman" w:hAnsi="Times New Roman"/>
          <w:sz w:val="24"/>
          <w:szCs w:val="24"/>
          <w:u w:val="single"/>
        </w:rPr>
      </w:pPr>
    </w:p>
    <w:p w14:paraId="78CA25A6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 xml:space="preserve">Cserje felületek kezelése </w:t>
      </w:r>
    </w:p>
    <w:p w14:paraId="43A6D6F1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Évenkénti fenntartó és ifjító metszés, folyamatos karbantartás.</w:t>
      </w:r>
    </w:p>
    <w:p w14:paraId="7290BE61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Őszi lomb gereblyézése, lombhullás kezdetétől-lombvesztésig napi elszállítással.</w:t>
      </w:r>
    </w:p>
    <w:p w14:paraId="35E47F7B" w14:textId="7318529A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sövény és cserjeágyak talaját a vegetációs időben folyamatosan lazítani szükséges és gyommentesen kell tartani. </w:t>
      </w:r>
    </w:p>
    <w:p w14:paraId="19FB6F6C" w14:textId="77777777" w:rsidR="00CD3443" w:rsidRPr="00CD3443" w:rsidRDefault="00CD3443" w:rsidP="00CD3443">
      <w:pPr>
        <w:pStyle w:val="lfej"/>
        <w:tabs>
          <w:tab w:val="clear" w:pos="4536"/>
          <w:tab w:val="clear" w:pos="9072"/>
          <w:tab w:val="num" w:pos="426"/>
        </w:tabs>
        <w:ind w:hanging="501"/>
        <w:rPr>
          <w:rFonts w:ascii="Times New Roman" w:hAnsi="Times New Roman"/>
          <w:szCs w:val="24"/>
        </w:rPr>
      </w:pPr>
    </w:p>
    <w:p w14:paraId="5DEE3EA0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Díszfák gondozása</w:t>
      </w:r>
    </w:p>
    <w:p w14:paraId="57094FC3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A fák 5 éves koráig azok alakító metszése. Idős, koros fák ritkító ill. ifjító metszése.</w:t>
      </w:r>
    </w:p>
    <w:p w14:paraId="1B45C049" w14:textId="36BDAE11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A</w:t>
      </w:r>
      <w:r w:rsidR="003E6E05">
        <w:rPr>
          <w:rFonts w:ascii="Times New Roman" w:hAnsi="Times New Roman"/>
          <w:sz w:val="24"/>
          <w:szCs w:val="24"/>
        </w:rPr>
        <w:t xml:space="preserve">z esetlegesen telepített </w:t>
      </w:r>
      <w:r w:rsidRPr="00CD3443">
        <w:rPr>
          <w:rFonts w:ascii="Times New Roman" w:hAnsi="Times New Roman"/>
          <w:sz w:val="24"/>
          <w:szCs w:val="24"/>
        </w:rPr>
        <w:t>fák körül víztányér kialakítása és fenntartása és a víztányér kapálása, tisztán tartása, a sarjak rendszeres eltávolítása a műszakilag megoldható helyeken.</w:t>
      </w:r>
    </w:p>
    <w:p w14:paraId="5DEE7F31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lastRenderedPageBreak/>
        <w:t xml:space="preserve">A területen található közlekedő utak, járdák űrszelvényébe lógó ágak, a sérült, száraz, növényi részek eltávolítása; </w:t>
      </w:r>
      <w:smartTag w:uri="urn:schemas-microsoft-com:office:smarttags" w:element="metricconverter">
        <w:smartTagPr>
          <w:attr w:name="ProductID" w:val="5 cm"/>
        </w:smartTagPr>
        <w:r w:rsidRPr="00CD3443">
          <w:rPr>
            <w:rFonts w:ascii="Times New Roman" w:hAnsi="Times New Roman"/>
            <w:sz w:val="24"/>
            <w:szCs w:val="24"/>
          </w:rPr>
          <w:t>5 cm</w:t>
        </w:r>
      </w:smartTag>
      <w:r w:rsidRPr="00CD3443">
        <w:rPr>
          <w:rFonts w:ascii="Times New Roman" w:hAnsi="Times New Roman"/>
          <w:sz w:val="24"/>
          <w:szCs w:val="24"/>
        </w:rPr>
        <w:t xml:space="preserve"> átmérő fölött sebkezeléssel.  </w:t>
      </w:r>
    </w:p>
    <w:p w14:paraId="2192705E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Viharok utáni azonnali takarítás, ágak, levél elszállítása. </w:t>
      </w:r>
    </w:p>
    <w:p w14:paraId="09ED7967" w14:textId="5FF09770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Örökzöldek hó nyomás elleni védelme</w:t>
      </w:r>
      <w:r w:rsidR="003E6E05">
        <w:rPr>
          <w:rFonts w:ascii="Times New Roman" w:hAnsi="Times New Roman"/>
          <w:sz w:val="24"/>
          <w:szCs w:val="24"/>
        </w:rPr>
        <w:t>.</w:t>
      </w:r>
    </w:p>
    <w:p w14:paraId="7657212F" w14:textId="77777777" w:rsidR="00CD3443" w:rsidRPr="00CD3443" w:rsidRDefault="00CD3443" w:rsidP="0096779F">
      <w:pPr>
        <w:tabs>
          <w:tab w:val="num" w:pos="426"/>
        </w:tabs>
        <w:spacing w:after="0" w:line="240" w:lineRule="auto"/>
        <w:ind w:hanging="499"/>
        <w:jc w:val="both"/>
        <w:rPr>
          <w:rFonts w:ascii="Times New Roman" w:hAnsi="Times New Roman"/>
          <w:sz w:val="24"/>
          <w:szCs w:val="24"/>
        </w:rPr>
      </w:pPr>
    </w:p>
    <w:p w14:paraId="07A0EDD5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Évelő ágyak ápolása</w:t>
      </w:r>
    </w:p>
    <w:p w14:paraId="374733F5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Rendszeres kapálás, gyomlálás, a növények szakszerű kezelése/ pl. visszavágás/.</w:t>
      </w:r>
    </w:p>
    <w:p w14:paraId="0F062F81" w14:textId="1EB51FDF" w:rsidR="00CD3443" w:rsidRPr="00CD3443" w:rsidRDefault="00CD3443" w:rsidP="00CD3443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>A virágágyakból elvirágzott, kiszáradt növényi részek kiszedése, elszállítása, a virágágyak ásása</w:t>
      </w:r>
      <w:r w:rsidR="003E6E05">
        <w:rPr>
          <w:rFonts w:ascii="Times New Roman" w:hAnsi="Times New Roman"/>
          <w:sz w:val="24"/>
          <w:szCs w:val="24"/>
        </w:rPr>
        <w:t>, gyommentesen tartása</w:t>
      </w:r>
      <w:r w:rsidRPr="00CD3443">
        <w:rPr>
          <w:rFonts w:ascii="Times New Roman" w:hAnsi="Times New Roman"/>
          <w:sz w:val="24"/>
          <w:szCs w:val="24"/>
        </w:rPr>
        <w:t>.</w:t>
      </w:r>
    </w:p>
    <w:p w14:paraId="7B591677" w14:textId="77777777" w:rsidR="00CD3443" w:rsidRPr="00CD3443" w:rsidRDefault="00CD3443" w:rsidP="0096779F">
      <w:pPr>
        <w:tabs>
          <w:tab w:val="num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C7112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Viharkárok kezelése</w:t>
      </w:r>
    </w:p>
    <w:p w14:paraId="05E3C570" w14:textId="4C00A775" w:rsidR="00CD3443" w:rsidRPr="00CD3443" w:rsidRDefault="00CD3443" w:rsidP="00CD3443">
      <w:pPr>
        <w:numPr>
          <w:ilvl w:val="1"/>
          <w:numId w:val="21"/>
        </w:numPr>
        <w:tabs>
          <w:tab w:val="clear" w:pos="420"/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</w:rPr>
        <w:t>Viharkár, rendkívüli időjárási viszo</w:t>
      </w:r>
      <w:r w:rsidR="00297F2C">
        <w:rPr>
          <w:rFonts w:ascii="Times New Roman" w:hAnsi="Times New Roman"/>
          <w:sz w:val="24"/>
          <w:szCs w:val="24"/>
        </w:rPr>
        <w:t>n</w:t>
      </w:r>
      <w:r w:rsidRPr="00CD3443">
        <w:rPr>
          <w:rFonts w:ascii="Times New Roman" w:hAnsi="Times New Roman"/>
          <w:sz w:val="24"/>
          <w:szCs w:val="24"/>
        </w:rPr>
        <w:t>y</w:t>
      </w:r>
      <w:r w:rsidR="00297F2C">
        <w:rPr>
          <w:rFonts w:ascii="Times New Roman" w:hAnsi="Times New Roman"/>
          <w:sz w:val="24"/>
          <w:szCs w:val="24"/>
        </w:rPr>
        <w:t>o</w:t>
      </w:r>
      <w:r w:rsidRPr="00CD3443">
        <w:rPr>
          <w:rFonts w:ascii="Times New Roman" w:hAnsi="Times New Roman"/>
          <w:sz w:val="24"/>
          <w:szCs w:val="24"/>
        </w:rPr>
        <w:t xml:space="preserve">k következtében létrejövő káresemény, </w:t>
      </w:r>
      <w:proofErr w:type="spellStart"/>
      <w:r w:rsidRPr="00CD3443">
        <w:rPr>
          <w:rFonts w:ascii="Times New Roman" w:hAnsi="Times New Roman"/>
          <w:sz w:val="24"/>
          <w:szCs w:val="24"/>
        </w:rPr>
        <w:t>vis</w:t>
      </w:r>
      <w:proofErr w:type="spellEnd"/>
      <w:r w:rsidRPr="00CD3443">
        <w:rPr>
          <w:rFonts w:ascii="Times New Roman" w:hAnsi="Times New Roman"/>
          <w:sz w:val="24"/>
          <w:szCs w:val="24"/>
        </w:rPr>
        <w:t xml:space="preserve"> maior esetek esetén a keletkező károkat a vihar elmúltát követő </w:t>
      </w:r>
      <w:r w:rsidR="00297F2C">
        <w:rPr>
          <w:rFonts w:ascii="Times New Roman" w:hAnsi="Times New Roman"/>
          <w:sz w:val="24"/>
          <w:szCs w:val="24"/>
        </w:rPr>
        <w:t xml:space="preserve">maximum </w:t>
      </w:r>
      <w:r w:rsidRPr="00CD3443">
        <w:rPr>
          <w:rFonts w:ascii="Times New Roman" w:hAnsi="Times New Roman"/>
          <w:sz w:val="24"/>
          <w:szCs w:val="24"/>
        </w:rPr>
        <w:t>12 órán belül fel kell mérni, azokat rögzíteni, a hivatal illetékesének írásban továbbítani</w:t>
      </w:r>
      <w:r w:rsidR="003E75EA">
        <w:rPr>
          <w:rFonts w:ascii="Times New Roman" w:hAnsi="Times New Roman"/>
          <w:sz w:val="24"/>
          <w:szCs w:val="24"/>
        </w:rPr>
        <w:t>,</w:t>
      </w:r>
      <w:r w:rsidRPr="00CD3443">
        <w:rPr>
          <w:rFonts w:ascii="Times New Roman" w:hAnsi="Times New Roman"/>
          <w:sz w:val="24"/>
          <w:szCs w:val="24"/>
        </w:rPr>
        <w:t xml:space="preserve"> valamint a takarítást, kárelhárítást meg kell kezdeni. A fenntartó az említett káresemények vonatkozásában kártérítési felelősséggel nem tartozik.</w:t>
      </w:r>
    </w:p>
    <w:p w14:paraId="0E1A182E" w14:textId="77777777" w:rsidR="00CD3443" w:rsidRPr="00CD3443" w:rsidRDefault="00CD3443" w:rsidP="00CD3443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</w:rPr>
        <w:t>A viharkárral sújtott területeken minden hulladék, 10 cm-nél kisebb tőátmérőjű ágak összegyűjtése és elszállítása kötelező.</w:t>
      </w:r>
    </w:p>
    <w:p w14:paraId="1A1E62EC" w14:textId="77777777" w:rsidR="00CD3443" w:rsidRPr="00CD3443" w:rsidRDefault="00CD3443" w:rsidP="0096779F">
      <w:pPr>
        <w:tabs>
          <w:tab w:val="num" w:pos="426"/>
        </w:tabs>
        <w:spacing w:after="0" w:line="240" w:lineRule="auto"/>
        <w:ind w:hanging="499"/>
        <w:rPr>
          <w:rFonts w:ascii="Times New Roman" w:hAnsi="Times New Roman"/>
          <w:sz w:val="24"/>
          <w:szCs w:val="24"/>
        </w:rPr>
      </w:pPr>
    </w:p>
    <w:p w14:paraId="1AC5B2C8" w14:textId="77777777" w:rsidR="00CD3443" w:rsidRPr="00CD3443" w:rsidRDefault="00CD3443" w:rsidP="007578E9">
      <w:pPr>
        <w:numPr>
          <w:ilvl w:val="0"/>
          <w:numId w:val="21"/>
        </w:numPr>
        <w:tabs>
          <w:tab w:val="clear" w:pos="501"/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Hulladékkezelés és szállítás</w:t>
      </w:r>
    </w:p>
    <w:p w14:paraId="17809F3B" w14:textId="2D066DE8" w:rsidR="00CD3443" w:rsidRPr="00CD3443" w:rsidRDefault="00CD3443" w:rsidP="00CD3443">
      <w:pPr>
        <w:numPr>
          <w:ilvl w:val="1"/>
          <w:numId w:val="2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fenntartó köteles az általa kezelt területen képződő hulladékot (beleértve az általa kezelt közterületen elhelyezett hulladékgyűjtő edények ürítését is) rendszeresen </w:t>
      </w:r>
      <w:r w:rsidR="003E6E05">
        <w:rPr>
          <w:rFonts w:ascii="Times New Roman" w:hAnsi="Times New Roman"/>
          <w:sz w:val="24"/>
          <w:szCs w:val="24"/>
        </w:rPr>
        <w:t>üríteni</w:t>
      </w:r>
      <w:r w:rsidRPr="00CD3443">
        <w:rPr>
          <w:rFonts w:ascii="Times New Roman" w:hAnsi="Times New Roman"/>
          <w:sz w:val="24"/>
          <w:szCs w:val="24"/>
        </w:rPr>
        <w:t>, és annak elszállításáról gondoskodni. Ennek összes költségét a fenntartó viseli. A temetői konténerek elszállíttatása nem fenntartó kötelezettsége és költsége.</w:t>
      </w:r>
    </w:p>
    <w:p w14:paraId="3C696823" w14:textId="77777777" w:rsidR="00CD3443" w:rsidRPr="00CD3443" w:rsidRDefault="00CD3443" w:rsidP="005D4A1F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CC80E" w14:textId="77777777" w:rsidR="00CD3443" w:rsidRPr="00CD3443" w:rsidRDefault="00CD3443" w:rsidP="007578E9">
      <w:pPr>
        <w:numPr>
          <w:ilvl w:val="0"/>
          <w:numId w:val="21"/>
        </w:numPr>
        <w:tabs>
          <w:tab w:val="num" w:pos="426"/>
        </w:tabs>
        <w:spacing w:after="120" w:line="240" w:lineRule="auto"/>
        <w:ind w:left="499" w:hanging="499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Parkolók</w:t>
      </w:r>
    </w:p>
    <w:p w14:paraId="6E7A701E" w14:textId="5AEBCDB2" w:rsidR="00CD3443" w:rsidRPr="00CD3443" w:rsidRDefault="00CD3443" w:rsidP="005D4A1F">
      <w:pPr>
        <w:numPr>
          <w:ilvl w:val="1"/>
          <w:numId w:val="2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gyeprácsos vagy más burkolatú parkolók a fenntartott területhez tartoznak, azokon a hulladék begyűjtése, kaszálás, a kiemelt szegélyek melletti gyomtalanítás a fenntartó feladata. A parkolókat elválasztó zöldsáv gondozása, </w:t>
      </w:r>
      <w:r w:rsidR="006B2165">
        <w:rPr>
          <w:rFonts w:ascii="Times New Roman" w:hAnsi="Times New Roman"/>
          <w:sz w:val="24"/>
          <w:szCs w:val="24"/>
        </w:rPr>
        <w:t xml:space="preserve">azon </w:t>
      </w:r>
      <w:r w:rsidRPr="00CD3443">
        <w:rPr>
          <w:rFonts w:ascii="Times New Roman" w:hAnsi="Times New Roman"/>
          <w:sz w:val="24"/>
          <w:szCs w:val="24"/>
        </w:rPr>
        <w:t>szem</w:t>
      </w:r>
      <w:r w:rsidR="00297F2C">
        <w:rPr>
          <w:rFonts w:ascii="Times New Roman" w:hAnsi="Times New Roman"/>
          <w:sz w:val="24"/>
          <w:szCs w:val="24"/>
        </w:rPr>
        <w:t>é</w:t>
      </w:r>
      <w:r w:rsidRPr="00CD3443">
        <w:rPr>
          <w:rFonts w:ascii="Times New Roman" w:hAnsi="Times New Roman"/>
          <w:sz w:val="24"/>
          <w:szCs w:val="24"/>
        </w:rPr>
        <w:t>t</w:t>
      </w:r>
      <w:r w:rsidR="006B2165">
        <w:rPr>
          <w:rFonts w:ascii="Times New Roman" w:hAnsi="Times New Roman"/>
          <w:sz w:val="24"/>
          <w:szCs w:val="24"/>
        </w:rPr>
        <w:t xml:space="preserve"> összes</w:t>
      </w:r>
      <w:r w:rsidRPr="00CD3443">
        <w:rPr>
          <w:rFonts w:ascii="Times New Roman" w:hAnsi="Times New Roman"/>
          <w:sz w:val="24"/>
          <w:szCs w:val="24"/>
        </w:rPr>
        <w:t>z</w:t>
      </w:r>
      <w:r w:rsidR="006B2165">
        <w:rPr>
          <w:rFonts w:ascii="Times New Roman" w:hAnsi="Times New Roman"/>
          <w:sz w:val="24"/>
          <w:szCs w:val="24"/>
        </w:rPr>
        <w:t>ed</w:t>
      </w:r>
      <w:r w:rsidRPr="00CD3443">
        <w:rPr>
          <w:rFonts w:ascii="Times New Roman" w:hAnsi="Times New Roman"/>
          <w:sz w:val="24"/>
          <w:szCs w:val="24"/>
        </w:rPr>
        <w:t>ése, illetve az abban lévő cserjék és fák ápolása, metszése, sarjak levágása a fenntartó feladata jelen követelményrendszer szerint.</w:t>
      </w:r>
    </w:p>
    <w:p w14:paraId="6A2C1C37" w14:textId="77777777" w:rsidR="00CD3443" w:rsidRPr="00CD3443" w:rsidRDefault="00CD3443" w:rsidP="005D4A1F">
      <w:pPr>
        <w:tabs>
          <w:tab w:val="num" w:pos="426"/>
        </w:tabs>
        <w:spacing w:after="0" w:line="240" w:lineRule="auto"/>
        <w:ind w:hanging="499"/>
        <w:jc w:val="both"/>
        <w:rPr>
          <w:rFonts w:ascii="Times New Roman" w:hAnsi="Times New Roman"/>
          <w:sz w:val="24"/>
          <w:szCs w:val="24"/>
        </w:rPr>
      </w:pPr>
    </w:p>
    <w:p w14:paraId="39436AC8" w14:textId="77777777" w:rsidR="00CD3443" w:rsidRPr="00CD3443" w:rsidRDefault="00CD3443" w:rsidP="007578E9">
      <w:pPr>
        <w:numPr>
          <w:ilvl w:val="0"/>
          <w:numId w:val="21"/>
        </w:numPr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Növényvédelem</w:t>
      </w:r>
    </w:p>
    <w:p w14:paraId="276BEDE7" w14:textId="3C4A6959" w:rsidR="00CD3443" w:rsidRDefault="00CD3443" w:rsidP="005D4A1F">
      <w:pPr>
        <w:numPr>
          <w:ilvl w:val="1"/>
          <w:numId w:val="2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4A1F">
        <w:rPr>
          <w:rFonts w:ascii="Times New Roman" w:hAnsi="Times New Roman"/>
          <w:sz w:val="24"/>
          <w:szCs w:val="24"/>
        </w:rPr>
        <w:t xml:space="preserve">Gondoskodni kell a területen lévő növényzet növényvédelméről. Kivételt képeznek ez alól a koros fák. A koros fák esetében növényegészségügyi probléma észlelésekor bejelentési kötelezettsége van a fenntartónak a hivatal felé. </w:t>
      </w:r>
    </w:p>
    <w:p w14:paraId="1B75439D" w14:textId="77777777" w:rsidR="005D4A1F" w:rsidRPr="005D4A1F" w:rsidRDefault="005D4A1F" w:rsidP="005D4A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7DA305" w14:textId="77777777" w:rsidR="00CD3443" w:rsidRPr="00CD3443" w:rsidRDefault="00CD3443" w:rsidP="007578E9">
      <w:pPr>
        <w:numPr>
          <w:ilvl w:val="0"/>
          <w:numId w:val="21"/>
        </w:numPr>
        <w:tabs>
          <w:tab w:val="num" w:pos="426"/>
        </w:tabs>
        <w:spacing w:after="120" w:line="240" w:lineRule="auto"/>
        <w:ind w:left="499" w:hanging="499"/>
        <w:rPr>
          <w:rFonts w:ascii="Times New Roman" w:hAnsi="Times New Roman"/>
          <w:sz w:val="24"/>
          <w:szCs w:val="24"/>
          <w:u w:val="single"/>
        </w:rPr>
      </w:pPr>
      <w:r w:rsidRPr="00CD3443">
        <w:rPr>
          <w:rFonts w:ascii="Times New Roman" w:hAnsi="Times New Roman"/>
          <w:sz w:val="24"/>
          <w:szCs w:val="24"/>
          <w:u w:val="single"/>
        </w:rPr>
        <w:t>Bejelentési kötelezettség</w:t>
      </w:r>
    </w:p>
    <w:p w14:paraId="724A34E0" w14:textId="77777777" w:rsidR="003E6E05" w:rsidRDefault="00CD3443" w:rsidP="003E6E05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1F">
        <w:rPr>
          <w:rFonts w:ascii="Times New Roman" w:hAnsi="Times New Roman"/>
          <w:sz w:val="24"/>
          <w:szCs w:val="24"/>
        </w:rPr>
        <w:t>Amennyiben a területen villamos elosztószekrény, közterületi bútor, hulladékgyűjtő, információs tábla, közvilágítás, vagy egyéb /pergola stb./ található, azok meghibásodását, sérülését az észlelést követő 12 órán belül a fenntartó írásban köteles bejelenteni a hivatal illetékesének.</w:t>
      </w:r>
      <w:r w:rsidR="003E6E05" w:rsidRPr="003E6E05">
        <w:rPr>
          <w:rFonts w:ascii="Times New Roman" w:hAnsi="Times New Roman"/>
          <w:sz w:val="24"/>
          <w:szCs w:val="24"/>
        </w:rPr>
        <w:t xml:space="preserve"> </w:t>
      </w:r>
    </w:p>
    <w:p w14:paraId="693A9FF9" w14:textId="76A6A664" w:rsidR="003E6E05" w:rsidRPr="00CD3443" w:rsidRDefault="003E6E05" w:rsidP="003E6E05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443">
        <w:rPr>
          <w:rFonts w:ascii="Times New Roman" w:hAnsi="Times New Roman"/>
          <w:sz w:val="24"/>
          <w:szCs w:val="24"/>
        </w:rPr>
        <w:t xml:space="preserve">A lopásból, rongálásból eredő károkért a fenntartó nem felel, de azokat az észleléstől számított 24 órán belül fel kell mérnie és írásban jelentenie a hivatal illetékesének. Amennyiben ez folyamatosan nem történik meg a hivatal él a minőségi kifogással. </w:t>
      </w:r>
    </w:p>
    <w:p w14:paraId="47628B47" w14:textId="77777777" w:rsidR="003E75EA" w:rsidRPr="005D4A1F" w:rsidRDefault="003E75EA" w:rsidP="005D4A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5AC76" w14:textId="77777777" w:rsidR="00CD3443" w:rsidRPr="007578E9" w:rsidRDefault="00CD3443" w:rsidP="00CD3443">
      <w:pPr>
        <w:pStyle w:val="Szvegtrzsbehzssal2"/>
        <w:numPr>
          <w:ilvl w:val="0"/>
          <w:numId w:val="21"/>
        </w:numPr>
        <w:spacing w:after="0" w:line="240" w:lineRule="auto"/>
        <w:ind w:hanging="501"/>
        <w:jc w:val="both"/>
        <w:rPr>
          <w:rFonts w:ascii="Times New Roman" w:hAnsi="Times New Roman"/>
          <w:sz w:val="24"/>
          <w:szCs w:val="24"/>
        </w:rPr>
      </w:pPr>
      <w:r w:rsidRPr="007578E9">
        <w:rPr>
          <w:rFonts w:ascii="Times New Roman" w:hAnsi="Times New Roman"/>
          <w:sz w:val="24"/>
          <w:szCs w:val="24"/>
          <w:u w:val="single"/>
        </w:rPr>
        <w:t>Munkanapló vezetése</w:t>
      </w:r>
    </w:p>
    <w:p w14:paraId="78D1DF52" w14:textId="5613827F" w:rsidR="00A66D99" w:rsidRPr="007578E9" w:rsidRDefault="00CD3443" w:rsidP="00E24AB3">
      <w:pPr>
        <w:spacing w:after="0" w:line="28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578E9">
        <w:rPr>
          <w:rFonts w:ascii="Times New Roman" w:hAnsi="Times New Roman"/>
          <w:sz w:val="24"/>
          <w:szCs w:val="24"/>
        </w:rPr>
        <w:t>1</w:t>
      </w:r>
      <w:r w:rsidR="00E24AB3">
        <w:rPr>
          <w:rFonts w:ascii="Times New Roman" w:hAnsi="Times New Roman"/>
          <w:sz w:val="24"/>
          <w:szCs w:val="24"/>
        </w:rPr>
        <w:t>1</w:t>
      </w:r>
      <w:r w:rsidRPr="007578E9">
        <w:rPr>
          <w:rFonts w:ascii="Times New Roman" w:hAnsi="Times New Roman"/>
          <w:sz w:val="24"/>
          <w:szCs w:val="24"/>
        </w:rPr>
        <w:t xml:space="preserve">.1. A fenntartó a munkáról, területi egységenként munkanaplót köteles vezetni. A munkanapló tartalmazza az elvégzett tényleges munka tételes leírását (megnevezés, </w:t>
      </w:r>
      <w:r w:rsidRPr="007578E9">
        <w:rPr>
          <w:rFonts w:ascii="Times New Roman" w:hAnsi="Times New Roman"/>
          <w:sz w:val="24"/>
          <w:szCs w:val="24"/>
        </w:rPr>
        <w:lastRenderedPageBreak/>
        <w:t xml:space="preserve">helyszín, létszám, mennyiség). A megrendelő a parkfenntartási munkákat folyamatosan ellenőrzi és csak a jó minőségben és időben elvégzett munkálatokat fogadja el melyet a munkanaplóban minden tárgyhót követő hónap 10-ig aláírással igazol. A megrendelő havonta egy előzetesen egyeztetett időpontban a fenntartóval helyszíni bejáráson </w:t>
      </w:r>
      <w:proofErr w:type="spellStart"/>
      <w:r w:rsidRPr="007578E9">
        <w:rPr>
          <w:rFonts w:ascii="Times New Roman" w:hAnsi="Times New Roman"/>
          <w:sz w:val="24"/>
          <w:szCs w:val="24"/>
        </w:rPr>
        <w:t>v</w:t>
      </w:r>
      <w:r w:rsidR="006B2165" w:rsidRPr="007578E9">
        <w:rPr>
          <w:rFonts w:ascii="Times New Roman" w:hAnsi="Times New Roman"/>
          <w:sz w:val="24"/>
          <w:szCs w:val="24"/>
        </w:rPr>
        <w:t>é</w:t>
      </w:r>
      <w:r w:rsidRPr="007578E9">
        <w:rPr>
          <w:rFonts w:ascii="Times New Roman" w:hAnsi="Times New Roman"/>
          <w:sz w:val="24"/>
          <w:szCs w:val="24"/>
        </w:rPr>
        <w:t>gigjár</w:t>
      </w:r>
      <w:r w:rsidR="006C45DF">
        <w:rPr>
          <w:rFonts w:ascii="Times New Roman" w:hAnsi="Times New Roman"/>
          <w:sz w:val="24"/>
          <w:szCs w:val="24"/>
        </w:rPr>
        <w:t>j</w:t>
      </w:r>
      <w:r w:rsidRPr="007578E9">
        <w:rPr>
          <w:rFonts w:ascii="Times New Roman" w:hAnsi="Times New Roman"/>
          <w:sz w:val="24"/>
          <w:szCs w:val="24"/>
        </w:rPr>
        <w:t>a</w:t>
      </w:r>
      <w:proofErr w:type="spellEnd"/>
      <w:r w:rsidRPr="007578E9">
        <w:rPr>
          <w:rFonts w:ascii="Times New Roman" w:hAnsi="Times New Roman"/>
          <w:sz w:val="24"/>
          <w:szCs w:val="24"/>
        </w:rPr>
        <w:t xml:space="preserve"> a kezelt területet melyet a munkanaplóban rögzítenek. Amennyiben ez nem történik meg a fenntartó nem jogosult a munkálatokat teljesítettnek tekinteni és a számlát kiállítani. A fenntartó a naponta vezetett munkanaplót hivatalos munkaidőben a hivatal illetékese számára hozzáférhető helyen köteles tartani. Az aláírt munkanaplók után kerül a havi díj kifizetésre.</w:t>
      </w:r>
    </w:p>
    <w:p w14:paraId="64A3526F" w14:textId="6410F736" w:rsidR="00A66D99" w:rsidRDefault="00A66D99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9E8C76D" w14:textId="7237A79E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C263E86" w14:textId="42398AB3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48ABDB5" w14:textId="499CA9F0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A302638" w14:textId="4436F781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BC1DC72" w14:textId="59DE5102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0D69B95" w14:textId="041B8584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EDDB906" w14:textId="0B0FEB22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CBC238E" w14:textId="58AD053B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0AE9203" w14:textId="44242DF1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B0360E0" w14:textId="0BA84D04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29F4B8C" w14:textId="4422236F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CB6308A" w14:textId="24710875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F5E40C1" w14:textId="7DE6F431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032F1F7" w14:textId="5D795570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2CF992F" w14:textId="41345E57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1140746" w14:textId="4867CFD6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19D228D" w14:textId="144364F3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8847D10" w14:textId="0DBED743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D54CFF9" w14:textId="69BB6ADB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5FF46DF" w14:textId="3D4EC7C2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25222CA" w14:textId="740D5388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E4A726E" w14:textId="4914C0B3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C316B98" w14:textId="4EF97485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2F7E509" w14:textId="0B1A787E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18D34AC" w14:textId="712A551E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010474E" w14:textId="0B8C21ED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9FE497C" w14:textId="4B55C6A6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4B2A338" w14:textId="442C6599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68CEA27" w14:textId="2CED02FC" w:rsidR="003E75EA" w:rsidRDefault="003E75EA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B984B66" w14:textId="3C915754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ED01219" w14:textId="7F532816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435E07C" w14:textId="11F1BEB4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22DC813" w14:textId="31613BB9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A3CF23C" w14:textId="0F25EA53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C9B35D0" w14:textId="296C473A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9F54DAB" w14:textId="12B16B8C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B7785D8" w14:textId="73567AD8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7B3A654" w14:textId="2200DA15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5BB0AE2" w14:textId="439D3CDE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234F668" w14:textId="4E308356" w:rsidR="0035403F" w:rsidRDefault="0035403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62B464C" w14:textId="77777777" w:rsidR="00467153" w:rsidRDefault="00467153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D24C4D8" w14:textId="77777777" w:rsidR="003D31AD" w:rsidRDefault="003D31AD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D3BB88E" w14:textId="5723F83A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9F69E57" w14:textId="50FA57A7" w:rsidR="0096779F" w:rsidRPr="003E75EA" w:rsidRDefault="003E75EA" w:rsidP="003E75EA">
      <w:pPr>
        <w:ind w:left="2520"/>
        <w:jc w:val="right"/>
        <w:rPr>
          <w:rFonts w:ascii="Times New Roman" w:hAnsi="Times New Roman"/>
          <w:i/>
          <w:sz w:val="24"/>
          <w:szCs w:val="24"/>
        </w:rPr>
      </w:pPr>
      <w:r w:rsidRPr="003E75EA">
        <w:rPr>
          <w:rFonts w:ascii="Times New Roman" w:hAnsi="Times New Roman"/>
          <w:i/>
          <w:sz w:val="24"/>
          <w:szCs w:val="24"/>
        </w:rPr>
        <w:t>3.</w:t>
      </w:r>
      <w:r w:rsidR="003D31AD">
        <w:rPr>
          <w:rFonts w:ascii="Times New Roman" w:hAnsi="Times New Roman"/>
          <w:i/>
          <w:sz w:val="24"/>
          <w:szCs w:val="24"/>
        </w:rPr>
        <w:t xml:space="preserve"> </w:t>
      </w:r>
      <w:r w:rsidRPr="003E75EA">
        <w:rPr>
          <w:rFonts w:ascii="Times New Roman" w:hAnsi="Times New Roman"/>
          <w:i/>
          <w:sz w:val="24"/>
          <w:szCs w:val="24"/>
        </w:rPr>
        <w:t>számú melléklet</w:t>
      </w:r>
    </w:p>
    <w:p w14:paraId="20D03F7D" w14:textId="702055C8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00A37C2" w14:textId="77777777" w:rsidR="00B568A1" w:rsidRDefault="00B568A1" w:rsidP="00B568A1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>AJÁNLATTÉTELI ADATLAP</w:t>
      </w:r>
    </w:p>
    <w:p w14:paraId="2309CB4B" w14:textId="77777777" w:rsidR="00B568A1" w:rsidRDefault="00B568A1" w:rsidP="00B568A1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9C8D077" w14:textId="77777777" w:rsidR="00B568A1" w:rsidRPr="00111105" w:rsidRDefault="00B568A1" w:rsidP="00B568A1">
      <w:pPr>
        <w:pStyle w:val="Style14"/>
        <w:widowControl/>
        <w:spacing w:line="276" w:lineRule="auto"/>
        <w:jc w:val="center"/>
        <w:rPr>
          <w:bCs/>
          <w:sz w:val="22"/>
          <w:szCs w:val="22"/>
        </w:rPr>
      </w:pPr>
      <w:r w:rsidRPr="00E04C93">
        <w:rPr>
          <w:b/>
        </w:rPr>
        <w:t>Zalaszentgrót Város Önkormányzata (8790 Zalaszentgrót, Dózsa György u. 1.)</w:t>
      </w:r>
      <w:r>
        <w:t xml:space="preserve"> </w:t>
      </w:r>
      <w:r w:rsidRPr="007179FE">
        <w:rPr>
          <w:b/>
        </w:rPr>
        <w:t>ajánlatkérő ajánlattételi felhívására</w:t>
      </w:r>
    </w:p>
    <w:p w14:paraId="37F25300" w14:textId="77777777" w:rsidR="00B568A1" w:rsidRPr="00EA482D" w:rsidRDefault="00B568A1" w:rsidP="00B568A1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6"/>
        <w:gridCol w:w="5541"/>
      </w:tblGrid>
      <w:tr w:rsidR="00B568A1" w:rsidRPr="00EA482D" w14:paraId="704FDCE3" w14:textId="77777777" w:rsidTr="00171583">
        <w:trPr>
          <w:trHeight w:val="644"/>
        </w:trPr>
        <w:tc>
          <w:tcPr>
            <w:tcW w:w="3746" w:type="dxa"/>
            <w:vAlign w:val="center"/>
          </w:tcPr>
          <w:p w14:paraId="666704CF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82D">
              <w:rPr>
                <w:rFonts w:ascii="Times New Roman" w:hAnsi="Times New Roman"/>
                <w:b/>
                <w:sz w:val="24"/>
                <w:szCs w:val="24"/>
              </w:rPr>
              <w:t>I. Ajánlattevő</w:t>
            </w:r>
          </w:p>
        </w:tc>
        <w:tc>
          <w:tcPr>
            <w:tcW w:w="5541" w:type="dxa"/>
          </w:tcPr>
          <w:p w14:paraId="193062ED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75A659F5" w14:textId="77777777" w:rsidTr="00171583">
        <w:trPr>
          <w:trHeight w:val="638"/>
        </w:trPr>
        <w:tc>
          <w:tcPr>
            <w:tcW w:w="3746" w:type="dxa"/>
            <w:vAlign w:val="center"/>
          </w:tcPr>
          <w:p w14:paraId="42D9D28C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Megnevezése:</w:t>
            </w:r>
          </w:p>
        </w:tc>
        <w:tc>
          <w:tcPr>
            <w:tcW w:w="5541" w:type="dxa"/>
          </w:tcPr>
          <w:p w14:paraId="396F15DC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2325FE2A" w14:textId="77777777" w:rsidTr="00171583">
        <w:trPr>
          <w:trHeight w:val="562"/>
        </w:trPr>
        <w:tc>
          <w:tcPr>
            <w:tcW w:w="3746" w:type="dxa"/>
            <w:vAlign w:val="center"/>
          </w:tcPr>
          <w:p w14:paraId="09D5FF52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Székhelye:</w:t>
            </w:r>
          </w:p>
        </w:tc>
        <w:tc>
          <w:tcPr>
            <w:tcW w:w="5541" w:type="dxa"/>
          </w:tcPr>
          <w:p w14:paraId="71B0B53E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28FAE551" w14:textId="77777777" w:rsidTr="00171583">
        <w:tc>
          <w:tcPr>
            <w:tcW w:w="3746" w:type="dxa"/>
            <w:vAlign w:val="center"/>
          </w:tcPr>
          <w:p w14:paraId="039467CE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5541" w:type="dxa"/>
          </w:tcPr>
          <w:p w14:paraId="6F5EF571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4D1A6128" w14:textId="77777777" w:rsidTr="00171583">
        <w:trPr>
          <w:trHeight w:val="550"/>
        </w:trPr>
        <w:tc>
          <w:tcPr>
            <w:tcW w:w="3746" w:type="dxa"/>
            <w:vAlign w:val="center"/>
          </w:tcPr>
          <w:p w14:paraId="3C3C123E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Adószáma:</w:t>
            </w:r>
          </w:p>
        </w:tc>
        <w:tc>
          <w:tcPr>
            <w:tcW w:w="5541" w:type="dxa"/>
          </w:tcPr>
          <w:p w14:paraId="6794A8BE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43DEFAF3" w14:textId="77777777" w:rsidTr="00171583">
        <w:trPr>
          <w:trHeight w:val="544"/>
        </w:trPr>
        <w:tc>
          <w:tcPr>
            <w:tcW w:w="3746" w:type="dxa"/>
            <w:vAlign w:val="center"/>
          </w:tcPr>
          <w:p w14:paraId="080E1719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Képviselő neve</w:t>
            </w:r>
            <w:r>
              <w:rPr>
                <w:rFonts w:ascii="Times New Roman" w:hAnsi="Times New Roman"/>
                <w:sz w:val="24"/>
                <w:szCs w:val="24"/>
              </w:rPr>
              <w:t>, beosztása</w:t>
            </w:r>
          </w:p>
        </w:tc>
        <w:tc>
          <w:tcPr>
            <w:tcW w:w="5541" w:type="dxa"/>
          </w:tcPr>
          <w:p w14:paraId="1F98CC36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50D984CD" w14:textId="77777777" w:rsidTr="00171583">
        <w:tc>
          <w:tcPr>
            <w:tcW w:w="3746" w:type="dxa"/>
            <w:vAlign w:val="center"/>
          </w:tcPr>
          <w:p w14:paraId="5C4E131E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Képviselet formája (törvényes, meghatalmazotti):</w:t>
            </w:r>
          </w:p>
        </w:tc>
        <w:tc>
          <w:tcPr>
            <w:tcW w:w="5541" w:type="dxa"/>
          </w:tcPr>
          <w:p w14:paraId="3A4053BE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004E0286" w14:textId="77777777" w:rsidTr="00171583">
        <w:trPr>
          <w:trHeight w:val="560"/>
        </w:trPr>
        <w:tc>
          <w:tcPr>
            <w:tcW w:w="3746" w:type="dxa"/>
            <w:vAlign w:val="center"/>
          </w:tcPr>
          <w:p w14:paraId="43C89213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5541" w:type="dxa"/>
          </w:tcPr>
          <w:p w14:paraId="0098C86F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63733D68" w14:textId="77777777" w:rsidTr="00171583">
        <w:trPr>
          <w:trHeight w:val="554"/>
        </w:trPr>
        <w:tc>
          <w:tcPr>
            <w:tcW w:w="3746" w:type="dxa"/>
            <w:vAlign w:val="center"/>
          </w:tcPr>
          <w:p w14:paraId="4BC38AFF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5541" w:type="dxa"/>
          </w:tcPr>
          <w:p w14:paraId="27B84672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572AAFB1" w14:textId="77777777" w:rsidTr="00171583">
        <w:trPr>
          <w:trHeight w:val="562"/>
        </w:trPr>
        <w:tc>
          <w:tcPr>
            <w:tcW w:w="3746" w:type="dxa"/>
            <w:vAlign w:val="center"/>
          </w:tcPr>
          <w:p w14:paraId="5707AF3F" w14:textId="77777777" w:rsidR="00B568A1" w:rsidRPr="00EA482D" w:rsidRDefault="00B568A1" w:rsidP="00171583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sz w:val="24"/>
                <w:szCs w:val="24"/>
              </w:rPr>
              <w:t>Bankszámlaszáma:</w:t>
            </w:r>
          </w:p>
        </w:tc>
        <w:tc>
          <w:tcPr>
            <w:tcW w:w="5541" w:type="dxa"/>
          </w:tcPr>
          <w:p w14:paraId="5CDAF660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8A1" w:rsidRPr="00EA482D" w14:paraId="304D2D26" w14:textId="77777777" w:rsidTr="00171583">
        <w:tc>
          <w:tcPr>
            <w:tcW w:w="3746" w:type="dxa"/>
            <w:vAlign w:val="center"/>
          </w:tcPr>
          <w:p w14:paraId="69D279E2" w14:textId="77777777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82D">
              <w:rPr>
                <w:rFonts w:ascii="Times New Roman" w:hAnsi="Times New Roman"/>
                <w:b/>
                <w:sz w:val="24"/>
                <w:szCs w:val="24"/>
              </w:rPr>
              <w:t>II. Ajánlat tárgya</w:t>
            </w:r>
          </w:p>
        </w:tc>
        <w:tc>
          <w:tcPr>
            <w:tcW w:w="5541" w:type="dxa"/>
          </w:tcPr>
          <w:p w14:paraId="4A9AD0E8" w14:textId="3A2D4BEE" w:rsidR="00B568A1" w:rsidRPr="00D66EFB" w:rsidRDefault="003E75EA" w:rsidP="003E75EA">
            <w:pPr>
              <w:pStyle w:val="Style2"/>
              <w:widowControl/>
              <w:spacing w:line="276" w:lineRule="auto"/>
              <w:jc w:val="left"/>
              <w:rPr>
                <w:b/>
              </w:rPr>
            </w:pPr>
            <w:r w:rsidRPr="00D701E4">
              <w:rPr>
                <w:rStyle w:val="FontStyle69"/>
                <w:b/>
                <w:sz w:val="24"/>
                <w:szCs w:val="24"/>
              </w:rPr>
              <w:t>Zalaszentgrót</w:t>
            </w:r>
            <w:r>
              <w:rPr>
                <w:rStyle w:val="FontStyle69"/>
                <w:b/>
                <w:sz w:val="24"/>
                <w:szCs w:val="24"/>
              </w:rPr>
              <w:t xml:space="preserve"> közigazgatási területén üzemeltetett temetők z</w:t>
            </w:r>
            <w:r w:rsidRPr="00D701E4">
              <w:rPr>
                <w:rStyle w:val="FontStyle69"/>
                <w:b/>
                <w:sz w:val="24"/>
                <w:szCs w:val="24"/>
              </w:rPr>
              <w:t>öldterület</w:t>
            </w:r>
            <w:r>
              <w:rPr>
                <w:rStyle w:val="FontStyle69"/>
                <w:b/>
                <w:sz w:val="24"/>
                <w:szCs w:val="24"/>
              </w:rPr>
              <w:t xml:space="preserve"> </w:t>
            </w:r>
            <w:r w:rsidRPr="00D701E4">
              <w:rPr>
                <w:rStyle w:val="FontStyle69"/>
                <w:b/>
                <w:sz w:val="24"/>
                <w:szCs w:val="24"/>
              </w:rPr>
              <w:t xml:space="preserve">fenntartása </w:t>
            </w:r>
          </w:p>
        </w:tc>
      </w:tr>
      <w:tr w:rsidR="00B568A1" w:rsidRPr="00EA482D" w14:paraId="4D8F05EB" w14:textId="77777777" w:rsidTr="00171583">
        <w:trPr>
          <w:trHeight w:val="603"/>
        </w:trPr>
        <w:tc>
          <w:tcPr>
            <w:tcW w:w="3746" w:type="dxa"/>
            <w:vAlign w:val="center"/>
          </w:tcPr>
          <w:p w14:paraId="1BC9CE9E" w14:textId="370780BE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82D">
              <w:rPr>
                <w:rFonts w:ascii="Times New Roman" w:hAnsi="Times New Roman"/>
                <w:b/>
                <w:sz w:val="24"/>
                <w:szCs w:val="24"/>
              </w:rPr>
              <w:t>III. Ajánlati ár</w:t>
            </w:r>
            <w:r w:rsidR="0035403F">
              <w:rPr>
                <w:rFonts w:ascii="Times New Roman" w:hAnsi="Times New Roman"/>
                <w:b/>
                <w:sz w:val="24"/>
                <w:szCs w:val="24"/>
              </w:rPr>
              <w:t xml:space="preserve"> (bruttó)</w:t>
            </w:r>
          </w:p>
        </w:tc>
        <w:tc>
          <w:tcPr>
            <w:tcW w:w="5541" w:type="dxa"/>
          </w:tcPr>
          <w:p w14:paraId="0BCC4EDC" w14:textId="77777777" w:rsidR="00EE25F1" w:rsidRDefault="00EE25F1" w:rsidP="00171583">
            <w:pPr>
              <w:tabs>
                <w:tab w:val="left" w:pos="4725"/>
              </w:tabs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0845A3" w14:textId="4C82F0D1" w:rsidR="00B568A1" w:rsidRPr="00EE25F1" w:rsidRDefault="00EE25F1" w:rsidP="00EE25F1">
            <w:pPr>
              <w:tabs>
                <w:tab w:val="left" w:pos="472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F1"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  <w:r w:rsidR="00B568A1" w:rsidRPr="00EE2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25F1">
              <w:rPr>
                <w:rFonts w:ascii="Times New Roman" w:hAnsi="Times New Roman"/>
                <w:sz w:val="24"/>
                <w:szCs w:val="24"/>
              </w:rPr>
              <w:t xml:space="preserve">nettó </w:t>
            </w:r>
            <w:r w:rsidR="00B568A1" w:rsidRPr="00EE25F1">
              <w:rPr>
                <w:rFonts w:ascii="Times New Roman" w:hAnsi="Times New Roman"/>
                <w:sz w:val="24"/>
                <w:szCs w:val="24"/>
              </w:rPr>
              <w:t>Ft</w:t>
            </w:r>
            <w:r w:rsidRPr="00EE25F1">
              <w:rPr>
                <w:rFonts w:ascii="Times New Roman" w:hAnsi="Times New Roman"/>
                <w:sz w:val="24"/>
                <w:szCs w:val="24"/>
              </w:rPr>
              <w:t xml:space="preserve"> + …</w:t>
            </w:r>
            <w:proofErr w:type="gramStart"/>
            <w:r w:rsidRPr="00EE25F1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E25F1">
              <w:rPr>
                <w:rFonts w:ascii="Times New Roman" w:hAnsi="Times New Roman"/>
                <w:sz w:val="24"/>
                <w:szCs w:val="24"/>
              </w:rPr>
              <w:t xml:space="preserve">… Ft (Áfa) =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Pr="00EE25F1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proofErr w:type="gramStart"/>
            <w:r w:rsidRPr="00EE25F1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E25F1">
              <w:rPr>
                <w:rFonts w:ascii="Times New Roman" w:hAnsi="Times New Roman"/>
                <w:sz w:val="24"/>
                <w:szCs w:val="24"/>
              </w:rPr>
              <w:t>. bruttó Ft, azaz……………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  <w:r w:rsidRPr="00EE25F1">
              <w:rPr>
                <w:rFonts w:ascii="Times New Roman" w:hAnsi="Times New Roman"/>
                <w:sz w:val="24"/>
                <w:szCs w:val="24"/>
              </w:rPr>
              <w:t>…………………… Ft</w:t>
            </w:r>
          </w:p>
          <w:p w14:paraId="021A7F37" w14:textId="45F3FA4F" w:rsidR="00B568A1" w:rsidRPr="00EA482D" w:rsidRDefault="00B568A1" w:rsidP="00171583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8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2E2F745" w14:textId="77777777" w:rsidR="00B568A1" w:rsidRPr="00EA482D" w:rsidRDefault="00B568A1" w:rsidP="00B568A1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834D5F3" w14:textId="77777777" w:rsidR="00B568A1" w:rsidRPr="00EA482D" w:rsidRDefault="00B568A1" w:rsidP="00B568A1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7E00BAD8" w14:textId="77777777" w:rsidR="00B568A1" w:rsidRPr="00EA482D" w:rsidRDefault="00B568A1" w:rsidP="00B568A1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>Kelt:</w:t>
      </w:r>
      <w:r w:rsidRPr="00EA482D"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>
        <w:rPr>
          <w:rFonts w:ascii="Times New Roman" w:hAnsi="Times New Roman"/>
          <w:sz w:val="24"/>
          <w:szCs w:val="24"/>
        </w:rPr>
        <w:t>22</w:t>
      </w:r>
      <w:r w:rsidRPr="00EA482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482D">
        <w:rPr>
          <w:rFonts w:ascii="Times New Roman" w:hAnsi="Times New Roman"/>
          <w:sz w:val="24"/>
          <w:szCs w:val="24"/>
        </w:rPr>
        <w:t xml:space="preserve">év 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……….</w:t>
      </w:r>
      <w:r w:rsidRPr="00EA482D">
        <w:rPr>
          <w:rFonts w:ascii="Times New Roman" w:hAnsi="Times New Roman"/>
          <w:sz w:val="24"/>
          <w:szCs w:val="24"/>
        </w:rPr>
        <w:t xml:space="preserve"> hó ......... napján</w:t>
      </w:r>
    </w:p>
    <w:p w14:paraId="74D5C417" w14:textId="77777777" w:rsidR="00B568A1" w:rsidRDefault="00B568A1" w:rsidP="00B568A1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7D09C5E" w14:textId="77777777" w:rsidR="00B568A1" w:rsidRPr="00EA482D" w:rsidRDefault="00B568A1" w:rsidP="00B568A1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7D8634EF" w14:textId="292B23F2" w:rsidR="009C0298" w:rsidRDefault="009C0298" w:rsidP="009C0298">
      <w:pPr>
        <w:tabs>
          <w:tab w:val="left" w:pos="25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14:paraId="20A9B255" w14:textId="71F717FC" w:rsidR="009C0298" w:rsidRPr="009C0298" w:rsidRDefault="009C0298" w:rsidP="009C0298">
      <w:pPr>
        <w:tabs>
          <w:tab w:val="left" w:pos="382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A48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Pr="00EA482D">
        <w:rPr>
          <w:rFonts w:ascii="Times New Roman" w:hAnsi="Times New Roman"/>
          <w:b/>
          <w:sz w:val="24"/>
          <w:szCs w:val="24"/>
        </w:rPr>
        <w:t>jánlattevő</w:t>
      </w:r>
    </w:p>
    <w:p w14:paraId="68F902B5" w14:textId="77777777" w:rsidR="00B568A1" w:rsidRDefault="00B568A1" w:rsidP="00B568A1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3E9B877" w14:textId="77777777" w:rsidR="00B568A1" w:rsidRDefault="00B568A1" w:rsidP="00B568A1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387BC6A" w14:textId="01CD7527" w:rsidR="0096779F" w:rsidRDefault="0096779F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214018E" w14:textId="77777777" w:rsidR="009A5E72" w:rsidRDefault="009A5E72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D6C0E9C" w14:textId="77777777" w:rsidR="00A66D99" w:rsidRPr="00EA482D" w:rsidRDefault="00A66D99" w:rsidP="00440AD6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FD93F61" w14:textId="244E9351" w:rsidR="00F14E56" w:rsidRPr="00E24AB3" w:rsidRDefault="00935E73" w:rsidP="005F3959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bookmarkStart w:id="6" w:name="_Hlk100583073"/>
      <w:r>
        <w:rPr>
          <w:rFonts w:ascii="Times New Roman" w:hAnsi="Times New Roman"/>
          <w:i/>
          <w:sz w:val="24"/>
          <w:szCs w:val="24"/>
        </w:rPr>
        <w:t>4</w:t>
      </w:r>
      <w:r w:rsidR="00F14E56" w:rsidRPr="00E24AB3">
        <w:rPr>
          <w:rFonts w:ascii="Times New Roman" w:hAnsi="Times New Roman"/>
          <w:i/>
          <w:sz w:val="24"/>
          <w:szCs w:val="24"/>
        </w:rPr>
        <w:t>. számú melléklet</w:t>
      </w:r>
    </w:p>
    <w:bookmarkEnd w:id="6"/>
    <w:p w14:paraId="6C61366A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87179F7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460E380" w14:textId="6C289814" w:rsidR="00F14E56" w:rsidRPr="00935E73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 w:rsidRPr="00935E73">
        <w:rPr>
          <w:rFonts w:ascii="Times New Roman" w:hAnsi="Times New Roman"/>
          <w:b/>
          <w:caps/>
          <w:sz w:val="24"/>
          <w:szCs w:val="24"/>
        </w:rPr>
        <w:t>Nyilatkozat</w:t>
      </w:r>
      <w:r w:rsidR="009C0298">
        <w:rPr>
          <w:rFonts w:ascii="Times New Roman" w:hAnsi="Times New Roman"/>
          <w:b/>
          <w:caps/>
          <w:sz w:val="24"/>
          <w:szCs w:val="24"/>
        </w:rPr>
        <w:t xml:space="preserve"> az ajánlattételi felhívásban foglaltak megismeréséről és</w:t>
      </w:r>
      <w:r w:rsidR="003D31A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9C0298">
        <w:rPr>
          <w:rFonts w:ascii="Times New Roman" w:hAnsi="Times New Roman"/>
          <w:b/>
          <w:caps/>
          <w:sz w:val="24"/>
          <w:szCs w:val="24"/>
        </w:rPr>
        <w:t>tudomásul vételéről</w:t>
      </w:r>
    </w:p>
    <w:p w14:paraId="74049F7B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06726CB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048365A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D59F73C" w14:textId="773A5851" w:rsidR="00EA482D" w:rsidRPr="00EA482D" w:rsidRDefault="00F14E56" w:rsidP="009C0298">
      <w:pPr>
        <w:pStyle w:val="Style2"/>
        <w:widowControl/>
        <w:spacing w:line="360" w:lineRule="auto"/>
      </w:pPr>
      <w:r w:rsidRPr="00EA482D">
        <w:t>Alulírott</w:t>
      </w:r>
      <w:r w:rsidR="00AE2228" w:rsidRPr="00EA482D">
        <w:t xml:space="preserve"> ………………………………………</w:t>
      </w:r>
      <w:r w:rsidRPr="00EA482D">
        <w:t xml:space="preserve"> ..................................</w:t>
      </w:r>
      <w:r w:rsidR="00AE2228" w:rsidRPr="00EA482D">
        <w:t>..............................,</w:t>
      </w:r>
      <w:r w:rsidR="009C0298">
        <w:t xml:space="preserve"> </w:t>
      </w:r>
      <w:r w:rsidR="00AE2228" w:rsidRPr="00EA482D">
        <w:t xml:space="preserve">mint </w:t>
      </w:r>
      <w:r w:rsidRPr="00EA482D">
        <w:t xml:space="preserve">a </w:t>
      </w:r>
      <w:r w:rsidR="009C0298">
        <w:t>…………..</w:t>
      </w:r>
      <w:r w:rsidRPr="00EA482D">
        <w:t>....................................................................</w:t>
      </w:r>
      <w:r w:rsidR="00AE2228" w:rsidRPr="00EA482D">
        <w:t>.........................................................</w:t>
      </w:r>
      <w:r w:rsidRPr="00EA482D">
        <w:t xml:space="preserve"> megnevezésű, .............................................................................................................................. szám alatti székhelyű </w:t>
      </w:r>
      <w:r w:rsidR="009C0298">
        <w:t>a</w:t>
      </w:r>
      <w:r w:rsidRPr="00EA482D">
        <w:t>jánlattevő szervezet</w:t>
      </w:r>
      <w:r w:rsidR="00F06A9A">
        <w:t xml:space="preserve"> / vállalkozás</w:t>
      </w:r>
      <w:r w:rsidRPr="00EA482D">
        <w:t xml:space="preserve"> képviselője kijelentem, </w:t>
      </w:r>
      <w:r w:rsidR="004F671B" w:rsidRPr="00EA482D">
        <w:t xml:space="preserve">hogy </w:t>
      </w:r>
      <w:r w:rsidR="001E57C7" w:rsidRPr="00EA482D">
        <w:t>Zalaszentgrót Város Önkormányzat</w:t>
      </w:r>
      <w:r w:rsidR="00FC2134" w:rsidRPr="00EA482D">
        <w:t xml:space="preserve">ának </w:t>
      </w:r>
      <w:r w:rsidR="001E57C7" w:rsidRPr="00EA482D">
        <w:t xml:space="preserve">a </w:t>
      </w:r>
      <w:r w:rsidR="00935E73" w:rsidRPr="00935E73">
        <w:t>„</w:t>
      </w:r>
      <w:r w:rsidR="00935E73" w:rsidRPr="00935E73">
        <w:rPr>
          <w:rStyle w:val="FontStyle69"/>
          <w:sz w:val="24"/>
          <w:szCs w:val="24"/>
        </w:rPr>
        <w:t xml:space="preserve">Zalaszentgrót közigazgatási területén üzemeltetett temetők zöldterület </w:t>
      </w:r>
      <w:proofErr w:type="gramStart"/>
      <w:r w:rsidR="00935E73" w:rsidRPr="00935E73">
        <w:rPr>
          <w:rStyle w:val="FontStyle69"/>
          <w:sz w:val="24"/>
          <w:szCs w:val="24"/>
        </w:rPr>
        <w:t>fenntartás</w:t>
      </w:r>
      <w:r w:rsidR="009C0298">
        <w:rPr>
          <w:rStyle w:val="FontStyle69"/>
          <w:sz w:val="24"/>
          <w:szCs w:val="24"/>
        </w:rPr>
        <w:t>a</w:t>
      </w:r>
      <w:r w:rsidR="00935E73" w:rsidRPr="00935E73">
        <w:rPr>
          <w:rStyle w:val="FontStyle69"/>
          <w:sz w:val="24"/>
          <w:szCs w:val="24"/>
        </w:rPr>
        <w:t>”-</w:t>
      </w:r>
      <w:proofErr w:type="gramEnd"/>
      <w:r w:rsidR="009C0298">
        <w:rPr>
          <w:rStyle w:val="FontStyle69"/>
          <w:sz w:val="24"/>
          <w:szCs w:val="24"/>
        </w:rPr>
        <w:t xml:space="preserve"> </w:t>
      </w:r>
      <w:proofErr w:type="spellStart"/>
      <w:r w:rsidR="00935E73" w:rsidRPr="00935E73">
        <w:rPr>
          <w:rStyle w:val="FontStyle69"/>
          <w:sz w:val="24"/>
          <w:szCs w:val="24"/>
        </w:rPr>
        <w:t>ra</w:t>
      </w:r>
      <w:proofErr w:type="spellEnd"/>
      <w:r w:rsidR="00CD2F8D" w:rsidRPr="00CD2F8D">
        <w:rPr>
          <w:rStyle w:val="FontStyle69"/>
          <w:sz w:val="24"/>
          <w:szCs w:val="24"/>
        </w:rPr>
        <w:t xml:space="preserve"> </w:t>
      </w:r>
      <w:r w:rsidR="001E57C7" w:rsidRPr="00EA482D">
        <w:t xml:space="preserve">kiírt </w:t>
      </w:r>
      <w:r w:rsidR="00CD2F8D">
        <w:t>nyilvános</w:t>
      </w:r>
      <w:r w:rsidR="001E57C7" w:rsidRPr="00EA482D">
        <w:t xml:space="preserve"> pályázati</w:t>
      </w:r>
      <w:r w:rsidR="00EA482D" w:rsidRPr="00EA482D">
        <w:t xml:space="preserve"> dokumentumban foglalt valamennyi feltételt megismert</w:t>
      </w:r>
      <w:r w:rsidR="00467153">
        <w:t>em</w:t>
      </w:r>
      <w:r w:rsidR="00EA482D" w:rsidRPr="00EA482D">
        <w:t>, megértett</w:t>
      </w:r>
      <w:r w:rsidR="00467153">
        <w:t>em</w:t>
      </w:r>
      <w:r w:rsidR="00EA482D" w:rsidRPr="00EA482D">
        <w:t xml:space="preserve"> és azokat a jelen nyilatkozattal elfogad</w:t>
      </w:r>
      <w:r w:rsidR="00467153">
        <w:t>om</w:t>
      </w:r>
      <w:r w:rsidR="00EA482D" w:rsidRPr="00EA482D">
        <w:t>.</w:t>
      </w:r>
    </w:p>
    <w:p w14:paraId="6F6E78C8" w14:textId="2C47D5FE" w:rsidR="00EA482D" w:rsidRPr="00EA482D" w:rsidRDefault="00EA482D" w:rsidP="009C0298">
      <w:pPr>
        <w:numPr>
          <w:ilvl w:val="12"/>
          <w:numId w:val="0"/>
        </w:numPr>
        <w:spacing w:before="60" w:line="360" w:lineRule="auto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Amennyiben, mint nyertes </w:t>
      </w:r>
      <w:r w:rsidR="00935E73">
        <w:rPr>
          <w:rFonts w:ascii="Times New Roman" w:hAnsi="Times New Roman"/>
          <w:sz w:val="24"/>
          <w:szCs w:val="24"/>
        </w:rPr>
        <w:t>A</w:t>
      </w:r>
      <w:r w:rsidRPr="00EA482D">
        <w:rPr>
          <w:rFonts w:ascii="Times New Roman" w:hAnsi="Times New Roman"/>
          <w:sz w:val="24"/>
          <w:szCs w:val="24"/>
        </w:rPr>
        <w:t>jánlattevő kiválasztásra kerül</w:t>
      </w:r>
      <w:r w:rsidR="00CD2F8D">
        <w:rPr>
          <w:rFonts w:ascii="Times New Roman" w:hAnsi="Times New Roman"/>
          <w:sz w:val="24"/>
          <w:szCs w:val="24"/>
        </w:rPr>
        <w:t>ö</w:t>
      </w:r>
      <w:r w:rsidRPr="00EA482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,</w:t>
      </w:r>
      <w:r w:rsidRPr="00EA482D">
        <w:rPr>
          <w:rFonts w:ascii="Times New Roman" w:hAnsi="Times New Roman"/>
          <w:sz w:val="24"/>
          <w:szCs w:val="24"/>
        </w:rPr>
        <w:t xml:space="preserve"> a </w:t>
      </w:r>
      <w:r w:rsidR="00CD2F8D">
        <w:rPr>
          <w:rFonts w:ascii="Times New Roman" w:hAnsi="Times New Roman"/>
          <w:sz w:val="24"/>
          <w:szCs w:val="24"/>
        </w:rPr>
        <w:t>vállalkozá</w:t>
      </w:r>
      <w:r w:rsidR="00FF00E6">
        <w:rPr>
          <w:rFonts w:ascii="Times New Roman" w:hAnsi="Times New Roman"/>
          <w:sz w:val="24"/>
          <w:szCs w:val="24"/>
        </w:rPr>
        <w:t xml:space="preserve">si </w:t>
      </w:r>
      <w:r w:rsidRPr="00EA482D">
        <w:rPr>
          <w:rFonts w:ascii="Times New Roman" w:hAnsi="Times New Roman"/>
          <w:sz w:val="24"/>
          <w:szCs w:val="24"/>
        </w:rPr>
        <w:t>szerződést megköt</w:t>
      </w:r>
      <w:r w:rsidR="00CD2F8D">
        <w:rPr>
          <w:rFonts w:ascii="Times New Roman" w:hAnsi="Times New Roman"/>
          <w:sz w:val="24"/>
          <w:szCs w:val="24"/>
        </w:rPr>
        <w:t>öm</w:t>
      </w:r>
      <w:r w:rsidRPr="00EA482D">
        <w:rPr>
          <w:rFonts w:ascii="Times New Roman" w:hAnsi="Times New Roman"/>
          <w:sz w:val="24"/>
          <w:szCs w:val="24"/>
        </w:rPr>
        <w:t>, és ajánlat</w:t>
      </w:r>
      <w:r w:rsidR="00CD2F8D">
        <w:rPr>
          <w:rFonts w:ascii="Times New Roman" w:hAnsi="Times New Roman"/>
          <w:sz w:val="24"/>
          <w:szCs w:val="24"/>
        </w:rPr>
        <w:t>om</w:t>
      </w:r>
      <w:r w:rsidRPr="00EA482D">
        <w:rPr>
          <w:rFonts w:ascii="Times New Roman" w:hAnsi="Times New Roman"/>
          <w:sz w:val="24"/>
          <w:szCs w:val="24"/>
        </w:rPr>
        <w:t xml:space="preserve"> </w:t>
      </w:r>
      <w:r w:rsidR="00CD2F8D">
        <w:rPr>
          <w:rFonts w:ascii="Times New Roman" w:hAnsi="Times New Roman"/>
          <w:sz w:val="24"/>
          <w:szCs w:val="24"/>
        </w:rPr>
        <w:t>ajánlattételi adat</w:t>
      </w:r>
      <w:r w:rsidRPr="00EA482D">
        <w:rPr>
          <w:rFonts w:ascii="Times New Roman" w:hAnsi="Times New Roman"/>
          <w:sz w:val="24"/>
          <w:szCs w:val="24"/>
        </w:rPr>
        <w:t>lapján szereplő ajánlati áron, a pályázati dokumentumban meghatározott feltételekkel teljesít</w:t>
      </w:r>
      <w:r w:rsidR="00CD2F8D">
        <w:rPr>
          <w:rFonts w:ascii="Times New Roman" w:hAnsi="Times New Roman"/>
          <w:sz w:val="24"/>
          <w:szCs w:val="24"/>
        </w:rPr>
        <w:t>em</w:t>
      </w:r>
      <w:r w:rsidRPr="00EA482D">
        <w:rPr>
          <w:rFonts w:ascii="Times New Roman" w:hAnsi="Times New Roman"/>
          <w:sz w:val="24"/>
          <w:szCs w:val="24"/>
        </w:rPr>
        <w:t>.</w:t>
      </w:r>
    </w:p>
    <w:p w14:paraId="7C1C9580" w14:textId="52738001" w:rsidR="00EA482D" w:rsidRPr="00EA482D" w:rsidRDefault="00EA482D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Kijelentem, hogy az ajánlattételi felhívásban foglaltak alapján alkalmas vagyok az ajánlattételre.</w:t>
      </w:r>
    </w:p>
    <w:p w14:paraId="0400A64F" w14:textId="77777777" w:rsidR="00EA482D" w:rsidRPr="00EA482D" w:rsidRDefault="00EA482D" w:rsidP="009C029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031F9E" w14:textId="770ED62C" w:rsidR="009C0298" w:rsidRDefault="001E57C7" w:rsidP="009C02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Kelt: ........................................................., 20</w:t>
      </w:r>
      <w:r w:rsidR="00CD2F8D">
        <w:rPr>
          <w:rFonts w:ascii="Times New Roman" w:hAnsi="Times New Roman"/>
          <w:sz w:val="24"/>
          <w:szCs w:val="24"/>
        </w:rPr>
        <w:t>22</w:t>
      </w:r>
      <w:r w:rsidRPr="00EA482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482D">
        <w:rPr>
          <w:rFonts w:ascii="Times New Roman" w:hAnsi="Times New Roman"/>
          <w:sz w:val="24"/>
          <w:szCs w:val="24"/>
        </w:rPr>
        <w:t xml:space="preserve">év  </w:t>
      </w:r>
      <w:r w:rsidR="00111105">
        <w:rPr>
          <w:rFonts w:ascii="Times New Roman" w:hAnsi="Times New Roman"/>
          <w:sz w:val="24"/>
          <w:szCs w:val="24"/>
        </w:rPr>
        <w:t>…</w:t>
      </w:r>
      <w:proofErr w:type="gramEnd"/>
      <w:r w:rsidR="00111105">
        <w:rPr>
          <w:rFonts w:ascii="Times New Roman" w:hAnsi="Times New Roman"/>
          <w:sz w:val="24"/>
          <w:szCs w:val="24"/>
        </w:rPr>
        <w:t>………..</w:t>
      </w:r>
      <w:r w:rsidRPr="00EA482D">
        <w:rPr>
          <w:rFonts w:ascii="Times New Roman" w:hAnsi="Times New Roman"/>
          <w:sz w:val="24"/>
          <w:szCs w:val="24"/>
        </w:rPr>
        <w:t xml:space="preserve"> hó ......... napján</w:t>
      </w:r>
    </w:p>
    <w:p w14:paraId="5DE7D27C" w14:textId="77777777" w:rsidR="009C0298" w:rsidRPr="00EA482D" w:rsidRDefault="009C0298" w:rsidP="009C02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1DFB98" w14:textId="77777777" w:rsidR="009C0298" w:rsidRDefault="001E57C7" w:rsidP="009C0298">
      <w:pPr>
        <w:tabs>
          <w:tab w:val="left" w:pos="25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C0298">
        <w:rPr>
          <w:rFonts w:ascii="Times New Roman" w:hAnsi="Times New Roman"/>
          <w:sz w:val="24"/>
          <w:szCs w:val="24"/>
        </w:rPr>
        <w:tab/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9C0298">
        <w:rPr>
          <w:rFonts w:ascii="Times New Roman" w:hAnsi="Times New Roman"/>
          <w:sz w:val="24"/>
          <w:szCs w:val="24"/>
        </w:rPr>
        <w:t>..........</w:t>
      </w:r>
    </w:p>
    <w:p w14:paraId="40B1AAE9" w14:textId="5692B965" w:rsidR="001E57C7" w:rsidRPr="009C0298" w:rsidRDefault="009C0298" w:rsidP="009C0298">
      <w:pPr>
        <w:tabs>
          <w:tab w:val="left" w:pos="382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E57C7" w:rsidRPr="00EA48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="001E57C7" w:rsidRPr="00EA482D">
        <w:rPr>
          <w:rFonts w:ascii="Times New Roman" w:hAnsi="Times New Roman"/>
          <w:b/>
          <w:sz w:val="24"/>
          <w:szCs w:val="24"/>
        </w:rPr>
        <w:t>jánlattevő</w:t>
      </w:r>
    </w:p>
    <w:p w14:paraId="7AF69218" w14:textId="77777777" w:rsidR="00F14E56" w:rsidRPr="00EA482D" w:rsidRDefault="00F14E56" w:rsidP="005F3959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604FA0AC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9D3CD5C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D7A2B51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2DCCE04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BD85893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5CAF989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6D3D99B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84FEB2C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CFDC4FC" w14:textId="3C86CD05" w:rsidR="000135ED" w:rsidRDefault="000135ED" w:rsidP="00E91E7D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1A73FD87" w14:textId="77777777" w:rsidR="00CD2F8D" w:rsidRPr="00EA482D" w:rsidRDefault="00CD2F8D" w:rsidP="00E91E7D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6E7AD4C1" w14:textId="44DD9A85" w:rsidR="00F14E56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47DB6A4" w14:textId="65D45F48" w:rsidR="0035403F" w:rsidRDefault="0035403F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F5845B8" w14:textId="1877614A" w:rsidR="0035403F" w:rsidRDefault="0035403F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6DC0543" w14:textId="31C2A9B7" w:rsidR="0035403F" w:rsidRDefault="0035403F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3F5AB2C" w14:textId="77777777" w:rsidR="0035403F" w:rsidRDefault="0035403F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16A7C2" w14:textId="0F3B5F55" w:rsidR="00F14E56" w:rsidRDefault="00F14E56" w:rsidP="009C0298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73C4F167" w14:textId="77777777" w:rsidR="009C0298" w:rsidRPr="00EA482D" w:rsidRDefault="009C0298" w:rsidP="009C0298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3F2EA39B" w14:textId="4DAB8DBF" w:rsidR="00F14E56" w:rsidRPr="00E24AB3" w:rsidRDefault="009C0298" w:rsidP="005F3959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</w:t>
      </w:r>
      <w:r w:rsidR="00F14E56" w:rsidRPr="00E24AB3">
        <w:rPr>
          <w:rFonts w:ascii="Times New Roman" w:hAnsi="Times New Roman"/>
          <w:i/>
          <w:sz w:val="24"/>
          <w:szCs w:val="24"/>
        </w:rPr>
        <w:t>. számú mellé</w:t>
      </w:r>
      <w:r w:rsidR="004F671B" w:rsidRPr="00E24AB3">
        <w:rPr>
          <w:rFonts w:ascii="Times New Roman" w:hAnsi="Times New Roman"/>
          <w:i/>
          <w:sz w:val="24"/>
          <w:szCs w:val="24"/>
        </w:rPr>
        <w:t>k</w:t>
      </w:r>
      <w:r w:rsidR="00F14E56" w:rsidRPr="00E24AB3">
        <w:rPr>
          <w:rFonts w:ascii="Times New Roman" w:hAnsi="Times New Roman"/>
          <w:i/>
          <w:sz w:val="24"/>
          <w:szCs w:val="24"/>
        </w:rPr>
        <w:t>let</w:t>
      </w:r>
    </w:p>
    <w:p w14:paraId="7B473AE3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6AAFE8A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8F3D983" w14:textId="77777777" w:rsidR="001E57C7" w:rsidRPr="00EA482D" w:rsidRDefault="001E57C7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DEC4749" w14:textId="5B6D340F" w:rsidR="00F14E56" w:rsidRPr="009C0298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 w:rsidRPr="009C0298">
        <w:rPr>
          <w:rFonts w:ascii="Times New Roman" w:hAnsi="Times New Roman"/>
          <w:b/>
          <w:caps/>
          <w:sz w:val="24"/>
          <w:szCs w:val="24"/>
        </w:rPr>
        <w:t>Nyilatkozat</w:t>
      </w:r>
      <w:r w:rsidR="009C0298">
        <w:rPr>
          <w:rFonts w:ascii="Times New Roman" w:hAnsi="Times New Roman"/>
          <w:b/>
          <w:caps/>
          <w:sz w:val="24"/>
          <w:szCs w:val="24"/>
        </w:rPr>
        <w:t xml:space="preserve"> az adatvédelemről</w:t>
      </w:r>
    </w:p>
    <w:p w14:paraId="4C77AD69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6447295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AEC8503" w14:textId="77777777" w:rsidR="00F14E56" w:rsidRPr="00EA482D" w:rsidRDefault="00F14E56" w:rsidP="005F3959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EB7977C" w14:textId="6F786346" w:rsidR="004F671B" w:rsidRPr="00EA482D" w:rsidRDefault="00440AD6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Alulírott ……………………………………… ................................................................,</w:t>
      </w:r>
      <w:r w:rsidR="009C0298">
        <w:rPr>
          <w:rFonts w:ascii="Times New Roman" w:hAnsi="Times New Roman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mint a </w:t>
      </w:r>
      <w:r w:rsidR="009C0298">
        <w:rPr>
          <w:rFonts w:ascii="Times New Roman" w:hAnsi="Times New Roman"/>
          <w:sz w:val="24"/>
          <w:szCs w:val="24"/>
        </w:rPr>
        <w:t>…………….</w:t>
      </w:r>
      <w:r w:rsidRPr="00EA482D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 megnevezésű, ............................................................................................................................... szám </w:t>
      </w:r>
      <w:r w:rsidR="00F14E56" w:rsidRPr="00EA482D">
        <w:rPr>
          <w:rFonts w:ascii="Times New Roman" w:hAnsi="Times New Roman"/>
          <w:sz w:val="24"/>
          <w:szCs w:val="24"/>
        </w:rPr>
        <w:t>alatti székhelyű ajánlattevő szervezet</w:t>
      </w:r>
      <w:r w:rsidR="00F06A9A">
        <w:rPr>
          <w:rFonts w:ascii="Times New Roman" w:hAnsi="Times New Roman"/>
          <w:sz w:val="24"/>
          <w:szCs w:val="24"/>
        </w:rPr>
        <w:t xml:space="preserve"> / vállalkozás</w:t>
      </w:r>
      <w:r w:rsidR="00F14E56" w:rsidRPr="00EA482D">
        <w:rPr>
          <w:rFonts w:ascii="Times New Roman" w:hAnsi="Times New Roman"/>
          <w:sz w:val="24"/>
          <w:szCs w:val="24"/>
        </w:rPr>
        <w:t xml:space="preserve"> képviselője hozzájárulok ahhoz, </w:t>
      </w:r>
      <w:r w:rsidR="004F671B" w:rsidRPr="00EA482D">
        <w:rPr>
          <w:rFonts w:ascii="Times New Roman" w:hAnsi="Times New Roman"/>
          <w:sz w:val="24"/>
          <w:szCs w:val="24"/>
        </w:rPr>
        <w:t>hogy</w:t>
      </w:r>
      <w:r w:rsidR="001E57C7" w:rsidRPr="00EA482D">
        <w:rPr>
          <w:rFonts w:ascii="Times New Roman" w:hAnsi="Times New Roman"/>
          <w:sz w:val="24"/>
          <w:szCs w:val="24"/>
        </w:rPr>
        <w:t xml:space="preserve"> Zalaszentgrót Város Önko</w:t>
      </w:r>
      <w:r w:rsidR="00EC47F6" w:rsidRPr="00EA482D">
        <w:rPr>
          <w:rFonts w:ascii="Times New Roman" w:hAnsi="Times New Roman"/>
          <w:sz w:val="24"/>
          <w:szCs w:val="24"/>
        </w:rPr>
        <w:t>rmányzat</w:t>
      </w:r>
      <w:r w:rsidR="0051623F" w:rsidRPr="00EA482D">
        <w:rPr>
          <w:rFonts w:ascii="Times New Roman" w:hAnsi="Times New Roman"/>
          <w:sz w:val="24"/>
          <w:szCs w:val="24"/>
        </w:rPr>
        <w:t>a által</w:t>
      </w:r>
      <w:r w:rsidR="00EC47F6" w:rsidRPr="00EA482D">
        <w:rPr>
          <w:rFonts w:ascii="Times New Roman" w:hAnsi="Times New Roman"/>
          <w:sz w:val="24"/>
          <w:szCs w:val="24"/>
        </w:rPr>
        <w:t xml:space="preserve"> </w:t>
      </w:r>
      <w:r w:rsidR="001E57C7" w:rsidRPr="00EA482D">
        <w:rPr>
          <w:rFonts w:ascii="Times New Roman" w:hAnsi="Times New Roman"/>
          <w:sz w:val="24"/>
          <w:szCs w:val="24"/>
        </w:rPr>
        <w:t xml:space="preserve">a </w:t>
      </w:r>
      <w:r w:rsidR="009C0298" w:rsidRPr="00935E73">
        <w:t>„</w:t>
      </w:r>
      <w:r w:rsidR="009C0298" w:rsidRPr="00935E73">
        <w:rPr>
          <w:rStyle w:val="FontStyle69"/>
          <w:sz w:val="24"/>
          <w:szCs w:val="24"/>
        </w:rPr>
        <w:t xml:space="preserve">Zalaszentgrót közigazgatási területén üzemeltetett temetők zöldterület </w:t>
      </w:r>
      <w:proofErr w:type="gramStart"/>
      <w:r w:rsidR="009C0298" w:rsidRPr="00935E73">
        <w:rPr>
          <w:rStyle w:val="FontStyle69"/>
          <w:sz w:val="24"/>
          <w:szCs w:val="24"/>
        </w:rPr>
        <w:t>fenntartás</w:t>
      </w:r>
      <w:r w:rsidR="009C0298">
        <w:rPr>
          <w:rStyle w:val="FontStyle69"/>
          <w:sz w:val="24"/>
          <w:szCs w:val="24"/>
        </w:rPr>
        <w:t>a</w:t>
      </w:r>
      <w:r w:rsidR="009C0298" w:rsidRPr="00935E73">
        <w:rPr>
          <w:rStyle w:val="FontStyle69"/>
          <w:sz w:val="24"/>
          <w:szCs w:val="24"/>
        </w:rPr>
        <w:t>”-</w:t>
      </w:r>
      <w:proofErr w:type="gramEnd"/>
      <w:r w:rsidR="009C0298">
        <w:rPr>
          <w:rStyle w:val="FontStyle69"/>
          <w:sz w:val="24"/>
          <w:szCs w:val="24"/>
        </w:rPr>
        <w:t xml:space="preserve"> </w:t>
      </w:r>
      <w:proofErr w:type="spellStart"/>
      <w:r w:rsidR="009C0298" w:rsidRPr="00935E73">
        <w:rPr>
          <w:rStyle w:val="FontStyle69"/>
          <w:sz w:val="24"/>
          <w:szCs w:val="24"/>
        </w:rPr>
        <w:t>ra</w:t>
      </w:r>
      <w:proofErr w:type="spellEnd"/>
      <w:r w:rsidR="009C0298" w:rsidRPr="00CD2F8D">
        <w:rPr>
          <w:rStyle w:val="FontStyle69"/>
          <w:sz w:val="24"/>
          <w:szCs w:val="24"/>
        </w:rPr>
        <w:t xml:space="preserve"> </w:t>
      </w:r>
      <w:r w:rsidR="001E57C7" w:rsidRPr="00EA482D">
        <w:rPr>
          <w:rFonts w:ascii="Times New Roman" w:hAnsi="Times New Roman"/>
          <w:sz w:val="24"/>
          <w:szCs w:val="24"/>
        </w:rPr>
        <w:t xml:space="preserve">kiírt </w:t>
      </w:r>
      <w:r w:rsidR="004B33B8">
        <w:rPr>
          <w:rFonts w:ascii="Times New Roman" w:hAnsi="Times New Roman"/>
          <w:sz w:val="24"/>
          <w:szCs w:val="24"/>
        </w:rPr>
        <w:t>nyilvános</w:t>
      </w:r>
      <w:r w:rsidR="001E57C7" w:rsidRPr="00EA482D">
        <w:rPr>
          <w:rFonts w:ascii="Times New Roman" w:hAnsi="Times New Roman"/>
          <w:sz w:val="24"/>
          <w:szCs w:val="24"/>
        </w:rPr>
        <w:t xml:space="preserve"> pályázati</w:t>
      </w:r>
      <w:r w:rsidR="004F671B" w:rsidRPr="00EA482D">
        <w:rPr>
          <w:rFonts w:ascii="Times New Roman" w:hAnsi="Times New Roman"/>
          <w:sz w:val="24"/>
          <w:szCs w:val="24"/>
        </w:rPr>
        <w:t xml:space="preserve"> eljárás lefolytatása során adataimat a pályázati eljárás lebonyolításában részt vevő személyek a szükséges mértékben megismerjék és azt az adatvédelmi előírásoknak megfelelően kezeljék.</w:t>
      </w:r>
    </w:p>
    <w:p w14:paraId="2282B025" w14:textId="77777777" w:rsidR="00F14E56" w:rsidRPr="00EA482D" w:rsidRDefault="00F14E56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AC4FE4" w14:textId="2B9C8865" w:rsidR="001E57C7" w:rsidRPr="00EA482D" w:rsidRDefault="001E57C7" w:rsidP="009C02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>Kelt:</w:t>
      </w:r>
      <w:r w:rsidRPr="00EA482D"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4B33B8">
        <w:rPr>
          <w:rFonts w:ascii="Times New Roman" w:hAnsi="Times New Roman"/>
          <w:sz w:val="24"/>
          <w:szCs w:val="24"/>
        </w:rPr>
        <w:t>22</w:t>
      </w:r>
      <w:r w:rsidRPr="00EA482D">
        <w:rPr>
          <w:rFonts w:ascii="Times New Roman" w:hAnsi="Times New Roman"/>
          <w:sz w:val="24"/>
          <w:szCs w:val="24"/>
        </w:rPr>
        <w:t>. év</w:t>
      </w:r>
      <w:r w:rsidR="00111105">
        <w:rPr>
          <w:rFonts w:ascii="Times New Roman" w:hAnsi="Times New Roman"/>
          <w:sz w:val="24"/>
          <w:szCs w:val="24"/>
        </w:rPr>
        <w:t>……………….</w:t>
      </w:r>
      <w:r w:rsidR="004E27CE" w:rsidRPr="00EA482D">
        <w:rPr>
          <w:rFonts w:ascii="Times New Roman" w:hAnsi="Times New Roman"/>
          <w:sz w:val="24"/>
          <w:szCs w:val="24"/>
        </w:rPr>
        <w:t xml:space="preserve"> hó…. nap</w:t>
      </w:r>
    </w:p>
    <w:p w14:paraId="7703E246" w14:textId="77777777" w:rsidR="001E57C7" w:rsidRPr="00EA482D" w:rsidRDefault="001E57C7" w:rsidP="009C0298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DBE3838" w14:textId="77777777" w:rsidR="004B33B8" w:rsidRPr="00EA482D" w:rsidRDefault="004B33B8" w:rsidP="009C0298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6F40B57" w14:textId="11FE528C" w:rsidR="009C0298" w:rsidRDefault="001E57C7" w:rsidP="009C0298">
      <w:pPr>
        <w:tabs>
          <w:tab w:val="left" w:pos="25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  </w:t>
      </w:r>
      <w:r w:rsidR="009C0298">
        <w:rPr>
          <w:rFonts w:ascii="Times New Roman" w:hAnsi="Times New Roman"/>
          <w:sz w:val="24"/>
          <w:szCs w:val="24"/>
        </w:rPr>
        <w:tab/>
      </w:r>
      <w:r w:rsidR="009C0298"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9C0298">
        <w:rPr>
          <w:rFonts w:ascii="Times New Roman" w:hAnsi="Times New Roman"/>
          <w:sz w:val="24"/>
          <w:szCs w:val="24"/>
        </w:rPr>
        <w:t>..........</w:t>
      </w:r>
    </w:p>
    <w:p w14:paraId="0B640A16" w14:textId="77777777" w:rsidR="009C0298" w:rsidRPr="009C0298" w:rsidRDefault="009C0298" w:rsidP="009C0298">
      <w:pPr>
        <w:tabs>
          <w:tab w:val="left" w:pos="382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A48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Pr="00EA482D">
        <w:rPr>
          <w:rFonts w:ascii="Times New Roman" w:hAnsi="Times New Roman"/>
          <w:b/>
          <w:sz w:val="24"/>
          <w:szCs w:val="24"/>
        </w:rPr>
        <w:t>jánlattevő</w:t>
      </w:r>
    </w:p>
    <w:p w14:paraId="4C86B107" w14:textId="17E39CAD" w:rsidR="001E57C7" w:rsidRPr="00EA482D" w:rsidRDefault="001E57C7" w:rsidP="009C0298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14:paraId="66422BBD" w14:textId="77777777" w:rsidR="00F14E56" w:rsidRPr="00EA482D" w:rsidRDefault="00F14E56" w:rsidP="005F3959">
      <w:pPr>
        <w:spacing w:after="0" w:line="280" w:lineRule="atLeast"/>
        <w:ind w:right="-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394D578" w14:textId="77777777" w:rsidR="00F14E56" w:rsidRPr="00EA482D" w:rsidRDefault="00F14E56" w:rsidP="005F3959">
      <w:pPr>
        <w:spacing w:after="0" w:line="280" w:lineRule="atLeast"/>
        <w:ind w:right="-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FCE0DF9" w14:textId="77777777" w:rsidR="00F14E56" w:rsidRPr="00EA482D" w:rsidRDefault="00F14E56" w:rsidP="005F3959">
      <w:pPr>
        <w:spacing w:after="0" w:line="280" w:lineRule="atLeast"/>
        <w:ind w:right="-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EFAD7D5" w14:textId="77777777" w:rsidR="00F14E56" w:rsidRPr="00EA482D" w:rsidRDefault="00F14E56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836E011" w14:textId="77777777" w:rsidR="00F14E56" w:rsidRPr="00EA482D" w:rsidRDefault="00F14E56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C3ED647" w14:textId="77777777" w:rsidR="00F14E56" w:rsidRPr="00EA482D" w:rsidRDefault="00F14E56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1AF1D10" w14:textId="77777777" w:rsidR="00F14E56" w:rsidRPr="00EA482D" w:rsidRDefault="00F14E56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5FABC4A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F1635AE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2162309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64AED69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3828027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07B3C0C" w14:textId="77777777" w:rsidR="00E446FA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2BB7712" w14:textId="77777777" w:rsidR="00111105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CD3B7CC" w14:textId="77777777" w:rsidR="00111105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13EC0D0" w14:textId="77777777" w:rsidR="00111105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F77ABC7" w14:textId="77777777" w:rsidR="00111105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D05BE52" w14:textId="77777777" w:rsidR="00111105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0631F24" w14:textId="77777777" w:rsidR="00111105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5AE6945" w14:textId="77777777" w:rsidR="00111105" w:rsidRPr="00EA482D" w:rsidRDefault="00111105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3B34A7A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03D243B" w14:textId="069915F8" w:rsidR="00E446FA" w:rsidRPr="00E24AB3" w:rsidRDefault="009C0298" w:rsidP="00E446FA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</w:t>
      </w:r>
      <w:r w:rsidR="00E446FA" w:rsidRPr="00E24AB3">
        <w:rPr>
          <w:rFonts w:ascii="Times New Roman" w:hAnsi="Times New Roman"/>
          <w:i/>
          <w:sz w:val="24"/>
          <w:szCs w:val="24"/>
        </w:rPr>
        <w:t>. számú melléklet</w:t>
      </w:r>
    </w:p>
    <w:p w14:paraId="04A3B34B" w14:textId="77777777" w:rsidR="00E446FA" w:rsidRPr="00EA482D" w:rsidRDefault="00E446FA" w:rsidP="00E446F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721FF24" w14:textId="77777777" w:rsidR="00E446FA" w:rsidRPr="00EA482D" w:rsidRDefault="00E446FA" w:rsidP="00E446F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E45D914" w14:textId="5353617D" w:rsidR="00E446FA" w:rsidRPr="00EA482D" w:rsidRDefault="009C0298" w:rsidP="00E446F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NYILATKOZAT MŰSZAKI FELTÉTELEK MEGLÉTÉRŐL</w:t>
      </w:r>
    </w:p>
    <w:p w14:paraId="698E4543" w14:textId="13F8D7B6" w:rsidR="00E446FA" w:rsidRDefault="00E446FA" w:rsidP="00F50B50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4C781A5D" w14:textId="77777777" w:rsidR="00F50B50" w:rsidRPr="00EA482D" w:rsidRDefault="00F50B50" w:rsidP="00F50B50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3F939858" w14:textId="13A1CAF9" w:rsidR="00610902" w:rsidRDefault="00E446FA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Alulírott ……………………………………… ................................................................,</w:t>
      </w:r>
      <w:r w:rsidR="009C0298">
        <w:rPr>
          <w:rFonts w:ascii="Times New Roman" w:hAnsi="Times New Roman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mint a </w:t>
      </w:r>
      <w:r w:rsidR="009C0298">
        <w:rPr>
          <w:rFonts w:ascii="Times New Roman" w:hAnsi="Times New Roman"/>
          <w:sz w:val="24"/>
          <w:szCs w:val="24"/>
        </w:rPr>
        <w:t>…………..</w:t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 megnevezésű, .............................................................................................................................. szám alatti székhelyű ajánlattevő szervezet</w:t>
      </w:r>
      <w:r w:rsidR="00F06A9A">
        <w:rPr>
          <w:rFonts w:ascii="Times New Roman" w:hAnsi="Times New Roman"/>
          <w:sz w:val="24"/>
          <w:szCs w:val="24"/>
        </w:rPr>
        <w:t xml:space="preserve"> / vállalkozás</w:t>
      </w:r>
      <w:r w:rsidRPr="00EA482D">
        <w:rPr>
          <w:rFonts w:ascii="Times New Roman" w:hAnsi="Times New Roman"/>
          <w:sz w:val="24"/>
          <w:szCs w:val="24"/>
        </w:rPr>
        <w:t xml:space="preserve"> képviselője kijelentem, hogy </w:t>
      </w:r>
      <w:r w:rsidR="009C0298" w:rsidRPr="00EA482D">
        <w:rPr>
          <w:rFonts w:ascii="Times New Roman" w:hAnsi="Times New Roman"/>
          <w:sz w:val="24"/>
          <w:szCs w:val="24"/>
        </w:rPr>
        <w:t xml:space="preserve">Zalaszentgrót Város Önkormányzata által a </w:t>
      </w:r>
      <w:r w:rsidR="009C0298" w:rsidRPr="00935E73">
        <w:t>„</w:t>
      </w:r>
      <w:r w:rsidR="009C0298" w:rsidRPr="00935E73">
        <w:rPr>
          <w:rStyle w:val="FontStyle69"/>
          <w:sz w:val="24"/>
          <w:szCs w:val="24"/>
        </w:rPr>
        <w:t>Zalaszentgrót közigazgatási területén üzemeltetett temetők zöldterület fenntartás</w:t>
      </w:r>
      <w:r w:rsidR="009C0298">
        <w:rPr>
          <w:rStyle w:val="FontStyle69"/>
          <w:sz w:val="24"/>
          <w:szCs w:val="24"/>
        </w:rPr>
        <w:t>a</w:t>
      </w:r>
      <w:r w:rsidR="009C0298" w:rsidRPr="00935E73">
        <w:rPr>
          <w:rStyle w:val="FontStyle69"/>
          <w:sz w:val="24"/>
          <w:szCs w:val="24"/>
        </w:rPr>
        <w:t>”-</w:t>
      </w:r>
      <w:r w:rsidR="009C0298">
        <w:rPr>
          <w:rStyle w:val="FontStyle69"/>
          <w:sz w:val="24"/>
          <w:szCs w:val="24"/>
        </w:rPr>
        <w:t xml:space="preserve"> </w:t>
      </w:r>
      <w:proofErr w:type="spellStart"/>
      <w:r w:rsidR="009C0298" w:rsidRPr="00935E73">
        <w:rPr>
          <w:rStyle w:val="FontStyle69"/>
          <w:sz w:val="24"/>
          <w:szCs w:val="24"/>
        </w:rPr>
        <w:t>ra</w:t>
      </w:r>
      <w:proofErr w:type="spellEnd"/>
      <w:r w:rsidR="009C0298" w:rsidRPr="00CD2F8D">
        <w:rPr>
          <w:rStyle w:val="FontStyle69"/>
          <w:sz w:val="24"/>
          <w:szCs w:val="24"/>
        </w:rPr>
        <w:t xml:space="preserve"> </w:t>
      </w:r>
      <w:r w:rsidR="009C0298" w:rsidRPr="00EA482D">
        <w:rPr>
          <w:rFonts w:ascii="Times New Roman" w:hAnsi="Times New Roman"/>
          <w:sz w:val="24"/>
          <w:szCs w:val="24"/>
        </w:rPr>
        <w:t xml:space="preserve">kiírt </w:t>
      </w:r>
      <w:r w:rsidR="009C0298">
        <w:rPr>
          <w:rFonts w:ascii="Times New Roman" w:hAnsi="Times New Roman"/>
          <w:sz w:val="24"/>
          <w:szCs w:val="24"/>
        </w:rPr>
        <w:t>nyilvános</w:t>
      </w:r>
      <w:r w:rsidR="009C0298" w:rsidRPr="00EA482D">
        <w:rPr>
          <w:rFonts w:ascii="Times New Roman" w:hAnsi="Times New Roman"/>
          <w:sz w:val="24"/>
          <w:szCs w:val="24"/>
        </w:rPr>
        <w:t xml:space="preserve"> </w:t>
      </w:r>
      <w:r w:rsidR="0047259A">
        <w:rPr>
          <w:rFonts w:ascii="Times New Roman" w:hAnsi="Times New Roman"/>
          <w:sz w:val="24"/>
          <w:szCs w:val="24"/>
        </w:rPr>
        <w:t>ajánlattételi felhívásban</w:t>
      </w:r>
      <w:r w:rsidR="009C0298">
        <w:rPr>
          <w:rFonts w:ascii="Times New Roman" w:hAnsi="Times New Roman"/>
          <w:sz w:val="24"/>
          <w:szCs w:val="24"/>
        </w:rPr>
        <w:t xml:space="preserve"> nevesített feladatok</w:t>
      </w:r>
      <w:r w:rsidR="00F50B50">
        <w:rPr>
          <w:rFonts w:ascii="Times New Roman" w:hAnsi="Times New Roman"/>
          <w:sz w:val="24"/>
          <w:szCs w:val="24"/>
        </w:rPr>
        <w:t xml:space="preserve"> </w:t>
      </w:r>
      <w:r w:rsidR="009C0298">
        <w:rPr>
          <w:rFonts w:ascii="Times New Roman" w:hAnsi="Times New Roman"/>
          <w:sz w:val="24"/>
          <w:szCs w:val="24"/>
        </w:rPr>
        <w:t>elvégzéséhez az alábbi eszközökkel, berendezésekkel rendelkezem: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49"/>
        <w:gridCol w:w="1831"/>
        <w:gridCol w:w="1243"/>
        <w:gridCol w:w="1131"/>
        <w:gridCol w:w="3133"/>
      </w:tblGrid>
      <w:tr w:rsidR="00F50B50" w14:paraId="5D822A66" w14:textId="77777777" w:rsidTr="00F50B50">
        <w:tc>
          <w:tcPr>
            <w:tcW w:w="1949" w:type="dxa"/>
            <w:vAlign w:val="center"/>
          </w:tcPr>
          <w:p w14:paraId="0B192F11" w14:textId="7F6DD94A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megnevezés</w:t>
            </w:r>
          </w:p>
        </w:tc>
        <w:tc>
          <w:tcPr>
            <w:tcW w:w="1831" w:type="dxa"/>
            <w:vAlign w:val="center"/>
          </w:tcPr>
          <w:p w14:paraId="602F4B02" w14:textId="1CDF9309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típus</w:t>
            </w:r>
          </w:p>
        </w:tc>
        <w:tc>
          <w:tcPr>
            <w:tcW w:w="1243" w:type="dxa"/>
            <w:vAlign w:val="center"/>
          </w:tcPr>
          <w:p w14:paraId="0FCEC897" w14:textId="77777777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darabszám</w:t>
            </w:r>
          </w:p>
          <w:p w14:paraId="115D6F89" w14:textId="0427C045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(db)</w:t>
            </w:r>
          </w:p>
        </w:tc>
        <w:tc>
          <w:tcPr>
            <w:tcW w:w="1131" w:type="dxa"/>
            <w:vAlign w:val="center"/>
          </w:tcPr>
          <w:p w14:paraId="6B093AF7" w14:textId="77777777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életkor</w:t>
            </w:r>
          </w:p>
          <w:p w14:paraId="488C8C26" w14:textId="4B56ED30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(év)</w:t>
            </w:r>
          </w:p>
        </w:tc>
        <w:tc>
          <w:tcPr>
            <w:tcW w:w="3133" w:type="dxa"/>
            <w:vAlign w:val="center"/>
          </w:tcPr>
          <w:p w14:paraId="52E95C2E" w14:textId="0407CFDE" w:rsidR="00F50B50" w:rsidRP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50">
              <w:rPr>
                <w:rFonts w:ascii="Times New Roman" w:hAnsi="Times New Roman"/>
                <w:sz w:val="24"/>
                <w:szCs w:val="24"/>
              </w:rPr>
              <w:t>releváns műszaki paraméterek (teljesítmény, vágószélesség stb.)</w:t>
            </w:r>
          </w:p>
        </w:tc>
      </w:tr>
      <w:tr w:rsidR="00F50B50" w14:paraId="6DC02A7D" w14:textId="77777777" w:rsidTr="00F50B50">
        <w:tc>
          <w:tcPr>
            <w:tcW w:w="1949" w:type="dxa"/>
            <w:vAlign w:val="center"/>
          </w:tcPr>
          <w:p w14:paraId="65A17527" w14:textId="580A1983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fűnyíró traktor 1.</w:t>
            </w:r>
          </w:p>
        </w:tc>
        <w:tc>
          <w:tcPr>
            <w:tcW w:w="1831" w:type="dxa"/>
            <w:vAlign w:val="center"/>
          </w:tcPr>
          <w:p w14:paraId="7E183AC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029497F4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996183A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02AA5262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C1F79" w14:textId="5F4C06B6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4CE8C891" w14:textId="77777777" w:rsidTr="00F50B50">
        <w:trPr>
          <w:trHeight w:val="548"/>
        </w:trPr>
        <w:tc>
          <w:tcPr>
            <w:tcW w:w="1949" w:type="dxa"/>
            <w:vAlign w:val="center"/>
          </w:tcPr>
          <w:p w14:paraId="5C640C67" w14:textId="7CE2722E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fűnyíró traktor 2.</w:t>
            </w:r>
          </w:p>
        </w:tc>
        <w:tc>
          <w:tcPr>
            <w:tcW w:w="1831" w:type="dxa"/>
            <w:vAlign w:val="center"/>
          </w:tcPr>
          <w:p w14:paraId="053CB825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05710610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C024424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5DFCF8F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41793C91" w14:textId="77777777" w:rsidTr="00F50B50">
        <w:tc>
          <w:tcPr>
            <w:tcW w:w="1949" w:type="dxa"/>
            <w:vAlign w:val="center"/>
          </w:tcPr>
          <w:p w14:paraId="1456805A" w14:textId="7D2F4782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benzinmotoros fűkasza</w:t>
            </w:r>
          </w:p>
        </w:tc>
        <w:tc>
          <w:tcPr>
            <w:tcW w:w="1831" w:type="dxa"/>
            <w:vAlign w:val="center"/>
          </w:tcPr>
          <w:p w14:paraId="5586B710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C29CDC3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AC7695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2F21DF1E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3373B76D" w14:textId="77777777" w:rsidTr="00F50B50">
        <w:tc>
          <w:tcPr>
            <w:tcW w:w="1949" w:type="dxa"/>
            <w:vAlign w:val="center"/>
          </w:tcPr>
          <w:p w14:paraId="057C1F0F" w14:textId="7A84D84C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benzinmotoros sövényvágó</w:t>
            </w:r>
          </w:p>
        </w:tc>
        <w:tc>
          <w:tcPr>
            <w:tcW w:w="1831" w:type="dxa"/>
            <w:vAlign w:val="center"/>
          </w:tcPr>
          <w:p w14:paraId="05C024E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7551421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5F1F7C6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3EBB5334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4E2E03F9" w14:textId="77777777" w:rsidTr="00F50B50">
        <w:trPr>
          <w:trHeight w:val="558"/>
        </w:trPr>
        <w:tc>
          <w:tcPr>
            <w:tcW w:w="1949" w:type="dxa"/>
            <w:vAlign w:val="center"/>
          </w:tcPr>
          <w:p w14:paraId="1BB8B174" w14:textId="6C0A7F18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motorfűrész</w:t>
            </w:r>
          </w:p>
        </w:tc>
        <w:tc>
          <w:tcPr>
            <w:tcW w:w="1831" w:type="dxa"/>
            <w:vAlign w:val="center"/>
          </w:tcPr>
          <w:p w14:paraId="177C5E50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93AD082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05DD838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2B3C9507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11BFB296" w14:textId="77777777" w:rsidTr="00F50B50">
        <w:tc>
          <w:tcPr>
            <w:tcW w:w="1949" w:type="dxa"/>
            <w:vAlign w:val="center"/>
          </w:tcPr>
          <w:p w14:paraId="79604B9D" w14:textId="58863552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önjárófűgyűjtős fűnyíró</w:t>
            </w:r>
          </w:p>
        </w:tc>
        <w:tc>
          <w:tcPr>
            <w:tcW w:w="1831" w:type="dxa"/>
            <w:vAlign w:val="center"/>
          </w:tcPr>
          <w:p w14:paraId="7E41B17B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942A7CE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D2C67DF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3B99AE47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525C7B9F" w14:textId="77777777" w:rsidTr="00F50B50">
        <w:trPr>
          <w:trHeight w:val="560"/>
        </w:trPr>
        <w:tc>
          <w:tcPr>
            <w:tcW w:w="1949" w:type="dxa"/>
            <w:vAlign w:val="center"/>
          </w:tcPr>
          <w:p w14:paraId="60D6308C" w14:textId="03831E27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lombfújó</w:t>
            </w:r>
          </w:p>
        </w:tc>
        <w:tc>
          <w:tcPr>
            <w:tcW w:w="1831" w:type="dxa"/>
            <w:vAlign w:val="center"/>
          </w:tcPr>
          <w:p w14:paraId="14115962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89EB501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B92CE3D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49FEE322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45E2C07F" w14:textId="77777777" w:rsidTr="00F50B50">
        <w:trPr>
          <w:trHeight w:val="568"/>
        </w:trPr>
        <w:tc>
          <w:tcPr>
            <w:tcW w:w="1949" w:type="dxa"/>
            <w:vAlign w:val="center"/>
          </w:tcPr>
          <w:p w14:paraId="54CF3B1E" w14:textId="0EEDF87D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permetező</w:t>
            </w:r>
          </w:p>
        </w:tc>
        <w:tc>
          <w:tcPr>
            <w:tcW w:w="1831" w:type="dxa"/>
            <w:vAlign w:val="center"/>
          </w:tcPr>
          <w:p w14:paraId="2D1BCAE3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E4329E7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1AB48AE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730FF2CE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50" w14:paraId="62AFE93A" w14:textId="77777777" w:rsidTr="00F50B50">
        <w:tc>
          <w:tcPr>
            <w:tcW w:w="1949" w:type="dxa"/>
            <w:vAlign w:val="center"/>
          </w:tcPr>
          <w:p w14:paraId="2630FB64" w14:textId="77777777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7B7B2A" w14:textId="73CD4DDD" w:rsidR="00F50B50" w:rsidRDefault="00F50B50" w:rsidP="00F50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3F31070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6E83CE3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674AF07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Align w:val="center"/>
          </w:tcPr>
          <w:p w14:paraId="656B5BDC" w14:textId="77777777" w:rsidR="00F50B50" w:rsidRDefault="00F50B50" w:rsidP="00F50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431749" w14:textId="4CD3C48F" w:rsidR="009C0298" w:rsidRDefault="00F50B50" w:rsidP="00F50B5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50B50">
        <w:rPr>
          <w:rFonts w:ascii="Times New Roman" w:hAnsi="Times New Roman"/>
          <w:i/>
          <w:sz w:val="20"/>
          <w:szCs w:val="20"/>
        </w:rPr>
        <w:t>a sorok tovább bővíthetők</w:t>
      </w:r>
    </w:p>
    <w:p w14:paraId="732883BA" w14:textId="77777777" w:rsidR="00F50B50" w:rsidRPr="00F50B50" w:rsidRDefault="00F50B50" w:rsidP="00F50B5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F49AFC9" w14:textId="3E22DF06" w:rsidR="009C0298" w:rsidRDefault="00F50B50" w:rsidP="00F50B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0B50">
        <w:rPr>
          <w:rFonts w:ascii="Times New Roman" w:hAnsi="Times New Roman"/>
          <w:i/>
          <w:sz w:val="24"/>
          <w:szCs w:val="24"/>
        </w:rPr>
        <w:t>Azon gépek tekintetében, melyek forgalmi engedéllyel rendelkeznek, az érvényes forgalmi engedély másolatát az ajánlatban csatolni szükséges</w:t>
      </w:r>
      <w:r w:rsidR="00872ECC">
        <w:rPr>
          <w:rFonts w:ascii="Times New Roman" w:hAnsi="Times New Roman"/>
          <w:i/>
          <w:sz w:val="24"/>
          <w:szCs w:val="24"/>
        </w:rPr>
        <w:t>.</w:t>
      </w:r>
    </w:p>
    <w:p w14:paraId="7B6D3FE4" w14:textId="126356B1" w:rsidR="00F50B50" w:rsidRPr="00F50B50" w:rsidRDefault="00F50B50" w:rsidP="00F50B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Bére</w:t>
      </w:r>
      <w:r w:rsidR="00872ECC">
        <w:rPr>
          <w:rFonts w:ascii="Times New Roman" w:hAnsi="Times New Roman"/>
          <w:i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>t</w:t>
      </w:r>
      <w:proofErr w:type="spellEnd"/>
      <w:r w:rsidR="00872EC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eszköz(</w:t>
      </w:r>
      <w:proofErr w:type="spellStart"/>
      <w:r>
        <w:rPr>
          <w:rFonts w:ascii="Times New Roman" w:hAnsi="Times New Roman"/>
          <w:i/>
          <w:sz w:val="24"/>
          <w:szCs w:val="24"/>
        </w:rPr>
        <w:t>ök</w:t>
      </w:r>
      <w:proofErr w:type="spellEnd"/>
      <w:r>
        <w:rPr>
          <w:rFonts w:ascii="Times New Roman" w:hAnsi="Times New Roman"/>
          <w:i/>
          <w:sz w:val="24"/>
          <w:szCs w:val="24"/>
        </w:rPr>
        <w:t>) esetében mindkét</w:t>
      </w:r>
      <w:r w:rsidR="00872EC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fél által</w:t>
      </w:r>
      <w:r w:rsidR="00872EC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aláírt (elő)szerződés csatolása is szükséges</w:t>
      </w:r>
      <w:r w:rsidR="00872ECC">
        <w:rPr>
          <w:rFonts w:ascii="Times New Roman" w:hAnsi="Times New Roman"/>
          <w:i/>
          <w:sz w:val="24"/>
          <w:szCs w:val="24"/>
        </w:rPr>
        <w:t>.</w:t>
      </w:r>
    </w:p>
    <w:p w14:paraId="46505E82" w14:textId="144680D7" w:rsidR="009C0298" w:rsidRDefault="009C0298" w:rsidP="00F50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DEA8D2" w14:textId="77777777" w:rsidR="00F50B50" w:rsidRPr="00EA482D" w:rsidRDefault="00F50B50" w:rsidP="00F50B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b/>
          <w:sz w:val="24"/>
          <w:szCs w:val="24"/>
        </w:rPr>
        <w:t>Kelt:</w:t>
      </w:r>
      <w:r w:rsidRPr="00EA482D"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>
        <w:rPr>
          <w:rFonts w:ascii="Times New Roman" w:hAnsi="Times New Roman"/>
          <w:sz w:val="24"/>
          <w:szCs w:val="24"/>
        </w:rPr>
        <w:t>22</w:t>
      </w:r>
      <w:r w:rsidRPr="00EA482D">
        <w:rPr>
          <w:rFonts w:ascii="Times New Roman" w:hAnsi="Times New Roman"/>
          <w:sz w:val="24"/>
          <w:szCs w:val="24"/>
        </w:rPr>
        <w:t>. év</w:t>
      </w:r>
      <w:r>
        <w:rPr>
          <w:rFonts w:ascii="Times New Roman" w:hAnsi="Times New Roman"/>
          <w:sz w:val="24"/>
          <w:szCs w:val="24"/>
        </w:rPr>
        <w:t>……………….</w:t>
      </w:r>
      <w:r w:rsidRPr="00EA482D">
        <w:rPr>
          <w:rFonts w:ascii="Times New Roman" w:hAnsi="Times New Roman"/>
          <w:sz w:val="24"/>
          <w:szCs w:val="24"/>
        </w:rPr>
        <w:t xml:space="preserve"> hó…. nap</w:t>
      </w:r>
    </w:p>
    <w:p w14:paraId="49EB73B4" w14:textId="77777777" w:rsidR="00F50B50" w:rsidRPr="00EA482D" w:rsidRDefault="00F50B50" w:rsidP="00F50B50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8C2A205" w14:textId="77777777" w:rsidR="00F50B50" w:rsidRDefault="00F50B50" w:rsidP="00F50B50">
      <w:pPr>
        <w:tabs>
          <w:tab w:val="left" w:pos="25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14:paraId="0DCE8DA9" w14:textId="77777777" w:rsidR="00F50B50" w:rsidRPr="009C0298" w:rsidRDefault="00F50B50" w:rsidP="00F50B50">
      <w:pPr>
        <w:tabs>
          <w:tab w:val="left" w:pos="382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A48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Pr="00EA482D">
        <w:rPr>
          <w:rFonts w:ascii="Times New Roman" w:hAnsi="Times New Roman"/>
          <w:b/>
          <w:sz w:val="24"/>
          <w:szCs w:val="24"/>
        </w:rPr>
        <w:t>jánlattevő</w:t>
      </w:r>
    </w:p>
    <w:p w14:paraId="6FC962E3" w14:textId="06A089C2" w:rsidR="009C0298" w:rsidRDefault="009C0298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D1918B" w14:textId="77777777" w:rsidR="003D31AD" w:rsidRDefault="003D31AD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_GoBack"/>
      <w:bookmarkEnd w:id="7"/>
    </w:p>
    <w:p w14:paraId="7D8702C1" w14:textId="03C90B0E" w:rsidR="0047259A" w:rsidRPr="00E24AB3" w:rsidRDefault="0047259A" w:rsidP="0047259A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</w:t>
      </w:r>
      <w:r w:rsidRPr="00E24AB3">
        <w:rPr>
          <w:rFonts w:ascii="Times New Roman" w:hAnsi="Times New Roman"/>
          <w:i/>
          <w:sz w:val="24"/>
          <w:szCs w:val="24"/>
        </w:rPr>
        <w:t>. számú melléklet</w:t>
      </w:r>
    </w:p>
    <w:p w14:paraId="3F81AA5D" w14:textId="77777777" w:rsidR="0047259A" w:rsidRPr="00EA482D" w:rsidRDefault="0047259A" w:rsidP="0047259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C717C30" w14:textId="77777777" w:rsidR="0047259A" w:rsidRPr="00EA482D" w:rsidRDefault="0047259A" w:rsidP="0047259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8B62570" w14:textId="1CAFE0D6" w:rsidR="0047259A" w:rsidRPr="00EA482D" w:rsidRDefault="0047259A" w:rsidP="0047259A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REFERENCIA </w:t>
      </w:r>
      <w:r w:rsidR="009A5E72">
        <w:rPr>
          <w:rFonts w:ascii="Times New Roman" w:hAnsi="Times New Roman"/>
          <w:b/>
          <w:sz w:val="24"/>
          <w:szCs w:val="24"/>
        </w:rPr>
        <w:t>IGAZOLÁS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EC71805" w14:textId="77777777" w:rsidR="0047259A" w:rsidRDefault="0047259A" w:rsidP="0047259A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16F16BF5" w14:textId="77777777" w:rsidR="0047259A" w:rsidRPr="00EA482D" w:rsidRDefault="0047259A" w:rsidP="0047259A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46C75E4F" w14:textId="33B745BD" w:rsidR="0047259A" w:rsidRPr="00C92215" w:rsidRDefault="0047259A" w:rsidP="004725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Alulírott ……………………………………… ................................................................,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mint a </w:t>
      </w:r>
      <w:r>
        <w:rPr>
          <w:rFonts w:ascii="Times New Roman" w:hAnsi="Times New Roman"/>
          <w:sz w:val="24"/>
          <w:szCs w:val="24"/>
        </w:rPr>
        <w:t>…………..</w:t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 megnevezésű, .............................................................................................................................. szám alatti székhelyű szervezet képviselője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 kijelentem, hogy Zalaszentgrót Város Önkormányzata által a </w:t>
      </w:r>
      <w:r w:rsidRPr="00935E73">
        <w:t>„</w:t>
      </w:r>
      <w:r w:rsidRPr="00935E73">
        <w:rPr>
          <w:rStyle w:val="FontStyle69"/>
          <w:sz w:val="24"/>
          <w:szCs w:val="24"/>
        </w:rPr>
        <w:t>Zalaszentgrót közigazgatási területén üzemeltetett temetők zöldterület fenntartás</w:t>
      </w:r>
      <w:r>
        <w:rPr>
          <w:rStyle w:val="FontStyle69"/>
          <w:sz w:val="24"/>
          <w:szCs w:val="24"/>
        </w:rPr>
        <w:t>a</w:t>
      </w:r>
      <w:r w:rsidRPr="00935E73">
        <w:rPr>
          <w:rStyle w:val="FontStyle69"/>
          <w:sz w:val="24"/>
          <w:szCs w:val="24"/>
        </w:rPr>
        <w:t>”-</w:t>
      </w:r>
      <w:r>
        <w:rPr>
          <w:rStyle w:val="FontStyle69"/>
          <w:sz w:val="24"/>
          <w:szCs w:val="24"/>
        </w:rPr>
        <w:t xml:space="preserve"> </w:t>
      </w:r>
      <w:proofErr w:type="spellStart"/>
      <w:r w:rsidRPr="00935E73">
        <w:rPr>
          <w:rStyle w:val="FontStyle69"/>
          <w:sz w:val="24"/>
          <w:szCs w:val="24"/>
        </w:rPr>
        <w:t>ra</w:t>
      </w:r>
      <w:proofErr w:type="spellEnd"/>
      <w:r w:rsidRPr="00CD2F8D">
        <w:rPr>
          <w:rStyle w:val="FontStyle69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kiírt </w:t>
      </w:r>
      <w:r>
        <w:rPr>
          <w:rFonts w:ascii="Times New Roman" w:hAnsi="Times New Roman"/>
          <w:sz w:val="24"/>
          <w:szCs w:val="24"/>
        </w:rPr>
        <w:t>nyilvános</w:t>
      </w:r>
      <w:r w:rsidRPr="00EA4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ajánlattételi felhívásban nevesített feladatok elvégzéséhez </w:t>
      </w:r>
      <w:r w:rsidR="009A5E72">
        <w:rPr>
          <w:rFonts w:ascii="Times New Roman" w:hAnsi="Times New Roman"/>
          <w:sz w:val="24"/>
          <w:szCs w:val="24"/>
        </w:rPr>
        <w:t xml:space="preserve">………………………………………………….. </w:t>
      </w:r>
      <w:r w:rsidR="009A5E72" w:rsidRPr="00C92215">
        <w:rPr>
          <w:rFonts w:ascii="Times New Roman" w:hAnsi="Times New Roman"/>
          <w:sz w:val="24"/>
          <w:szCs w:val="24"/>
        </w:rPr>
        <w:t xml:space="preserve">ajánlattevő szervezet / vállalkozás az ajánlattételi felhívás kihirdetésétől visszafelé számított három évben legalább 1,5 év zöldterület fenntartási referenciával rendelkezik és </w:t>
      </w:r>
      <w:r w:rsidR="00721C0D" w:rsidRPr="00C92215">
        <w:rPr>
          <w:rFonts w:ascii="Times New Roman" w:hAnsi="Times New Roman"/>
          <w:sz w:val="24"/>
          <w:szCs w:val="24"/>
        </w:rPr>
        <w:t>a teljesítés az előírásoknak és a szerződésnek megfelelően történt.</w:t>
      </w:r>
      <w:r w:rsidRPr="00C92215">
        <w:rPr>
          <w:rFonts w:ascii="Times New Roman" w:hAnsi="Times New Roman"/>
          <w:sz w:val="24"/>
          <w:szCs w:val="24"/>
        </w:rPr>
        <w:t>:</w:t>
      </w:r>
    </w:p>
    <w:p w14:paraId="7843EE1C" w14:textId="2C5BDEAD" w:rsidR="00F50B50" w:rsidRDefault="00F50B50" w:rsidP="009C0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7A7035" w14:textId="0351123B" w:rsidR="0047259A" w:rsidRDefault="0047259A" w:rsidP="0047259A">
      <w:pPr>
        <w:tabs>
          <w:tab w:val="left" w:pos="354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szolgáltatás tárgya: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756CF43A" w14:textId="75B73885" w:rsidR="0047259A" w:rsidRDefault="0047259A" w:rsidP="0047259A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 ideje (</w:t>
      </w:r>
      <w:proofErr w:type="spellStart"/>
      <w:r>
        <w:rPr>
          <w:rFonts w:ascii="Times New Roman" w:hAnsi="Times New Roman"/>
          <w:sz w:val="24"/>
          <w:szCs w:val="24"/>
        </w:rPr>
        <w:t>tól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ig,év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/hó/nap):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11003450" w14:textId="58352159" w:rsidR="0047259A" w:rsidRDefault="0047259A" w:rsidP="0047259A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szerződő fél megnevezése, címe: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094D2ADB" w14:textId="40CE2A98" w:rsidR="0047259A" w:rsidRDefault="0047259A" w:rsidP="0047259A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ellenszolgáltatás összege (</w:t>
      </w:r>
      <w:r w:rsidR="00A44CB7">
        <w:rPr>
          <w:rFonts w:ascii="Times New Roman" w:hAnsi="Times New Roman"/>
          <w:sz w:val="24"/>
          <w:szCs w:val="24"/>
        </w:rPr>
        <w:t xml:space="preserve">bruttó </w:t>
      </w:r>
      <w:r>
        <w:rPr>
          <w:rFonts w:ascii="Times New Roman" w:hAnsi="Times New Roman"/>
          <w:sz w:val="24"/>
          <w:szCs w:val="24"/>
        </w:rPr>
        <w:t>Ft):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1C4849C1" w14:textId="36193134" w:rsidR="00610902" w:rsidRPr="00721C0D" w:rsidRDefault="00721C0D" w:rsidP="00E446FA">
      <w:pPr>
        <w:spacing w:after="0" w:line="280" w:lineRule="atLeast"/>
        <w:jc w:val="both"/>
        <w:rPr>
          <w:rFonts w:ascii="Times New Roman" w:hAnsi="Times New Roman"/>
          <w:i/>
          <w:sz w:val="20"/>
          <w:szCs w:val="20"/>
        </w:rPr>
      </w:pPr>
      <w:r w:rsidRPr="00721C0D">
        <w:rPr>
          <w:rFonts w:ascii="Times New Roman" w:hAnsi="Times New Roman"/>
          <w:i/>
          <w:sz w:val="20"/>
          <w:szCs w:val="20"/>
        </w:rPr>
        <w:t>a sorok igény szerint bővíthetők</w:t>
      </w:r>
    </w:p>
    <w:p w14:paraId="227F9C17" w14:textId="77777777" w:rsidR="00610902" w:rsidRPr="00EA482D" w:rsidRDefault="00610902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58AFFE79" w14:textId="77777777" w:rsidR="00E446FA" w:rsidRPr="00EA482D" w:rsidRDefault="00E446FA" w:rsidP="00E446FA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2C25A5F" w14:textId="4C97951E" w:rsidR="00E446FA" w:rsidRPr="00EA482D" w:rsidRDefault="00E446FA" w:rsidP="00E446FA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Kelt: .........................................................,</w:t>
      </w:r>
      <w:r w:rsidR="00111105">
        <w:rPr>
          <w:rFonts w:ascii="Times New Roman" w:hAnsi="Times New Roman"/>
          <w:sz w:val="24"/>
          <w:szCs w:val="24"/>
        </w:rPr>
        <w:t xml:space="preserve"> 20</w:t>
      </w:r>
      <w:r w:rsidR="004B33B8">
        <w:rPr>
          <w:rFonts w:ascii="Times New Roman" w:hAnsi="Times New Roman"/>
          <w:sz w:val="24"/>
          <w:szCs w:val="24"/>
        </w:rPr>
        <w:t>22</w:t>
      </w:r>
      <w:r w:rsidRPr="00EA482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482D">
        <w:rPr>
          <w:rFonts w:ascii="Times New Roman" w:hAnsi="Times New Roman"/>
          <w:sz w:val="24"/>
          <w:szCs w:val="24"/>
        </w:rPr>
        <w:t xml:space="preserve">év  </w:t>
      </w:r>
      <w:r w:rsidR="00111105">
        <w:rPr>
          <w:rFonts w:ascii="Times New Roman" w:hAnsi="Times New Roman"/>
          <w:sz w:val="24"/>
          <w:szCs w:val="24"/>
        </w:rPr>
        <w:t>…</w:t>
      </w:r>
      <w:proofErr w:type="gramEnd"/>
      <w:r w:rsidR="00111105">
        <w:rPr>
          <w:rFonts w:ascii="Times New Roman" w:hAnsi="Times New Roman"/>
          <w:sz w:val="24"/>
          <w:szCs w:val="24"/>
        </w:rPr>
        <w:t>…………………</w:t>
      </w:r>
      <w:r w:rsidRPr="00EA482D">
        <w:rPr>
          <w:rFonts w:ascii="Times New Roman" w:hAnsi="Times New Roman"/>
          <w:sz w:val="24"/>
          <w:szCs w:val="24"/>
        </w:rPr>
        <w:t xml:space="preserve"> hó ......... napján</w:t>
      </w:r>
    </w:p>
    <w:p w14:paraId="5C5066D5" w14:textId="77777777" w:rsidR="00E446FA" w:rsidRPr="00EA482D" w:rsidRDefault="00E446FA" w:rsidP="009C0298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385DF0F" w14:textId="77777777" w:rsidR="00E446FA" w:rsidRPr="00EA482D" w:rsidRDefault="00E446FA" w:rsidP="00E446FA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0A7075B8" w14:textId="766F6A99" w:rsidR="009C0298" w:rsidRDefault="009C0298" w:rsidP="009C0298">
      <w:pPr>
        <w:tabs>
          <w:tab w:val="left" w:pos="255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14:paraId="1760C4ED" w14:textId="4044E9A7" w:rsidR="009C0298" w:rsidRPr="009C0298" w:rsidRDefault="009C0298" w:rsidP="00A44CB7">
      <w:pPr>
        <w:tabs>
          <w:tab w:val="left" w:pos="19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A482D">
        <w:rPr>
          <w:rFonts w:ascii="Times New Roman" w:hAnsi="Times New Roman"/>
          <w:b/>
          <w:sz w:val="24"/>
          <w:szCs w:val="24"/>
        </w:rPr>
        <w:t xml:space="preserve"> </w:t>
      </w:r>
      <w:r w:rsidR="00A44CB7">
        <w:rPr>
          <w:rFonts w:ascii="Times New Roman" w:hAnsi="Times New Roman"/>
          <w:b/>
          <w:sz w:val="24"/>
          <w:szCs w:val="24"/>
        </w:rPr>
        <w:t>Szerződést kötő másik fél / Igazolást nyújtó szervezet</w:t>
      </w:r>
    </w:p>
    <w:p w14:paraId="42D633B8" w14:textId="6C3AF9D5" w:rsidR="00E446FA" w:rsidRDefault="00E446FA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2D8F5591" w14:textId="6ED278CF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1B7194F0" w14:textId="6F6B78DA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9082FD8" w14:textId="1A2033A2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6069903D" w14:textId="4CCF4B73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478E6C12" w14:textId="3DD4BA97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25071AB5" w14:textId="1C986228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1CFA4830" w14:textId="48B020FE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27EE9C06" w14:textId="2DCF03CC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9D17C0D" w14:textId="749101D8" w:rsidR="0035403F" w:rsidRDefault="0035403F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A00B6DF" w14:textId="77777777" w:rsidR="0035403F" w:rsidRDefault="0035403F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5C764283" w14:textId="3FE276A1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0D4C679" w14:textId="77777777" w:rsidR="0035403F" w:rsidRDefault="0035403F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3AE0C3D" w14:textId="471832A9" w:rsidR="00270285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65C6792" w14:textId="77777777" w:rsidR="00270285" w:rsidRPr="00EA482D" w:rsidRDefault="00270285" w:rsidP="00E446FA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1938A197" w14:textId="2A768326" w:rsidR="00270285" w:rsidRPr="00E24AB3" w:rsidRDefault="00270285" w:rsidP="00270285">
      <w:pPr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</w:t>
      </w:r>
      <w:r w:rsidRPr="00E24AB3">
        <w:rPr>
          <w:rFonts w:ascii="Times New Roman" w:hAnsi="Times New Roman"/>
          <w:i/>
          <w:sz w:val="24"/>
          <w:szCs w:val="24"/>
        </w:rPr>
        <w:t>. számú melléklet</w:t>
      </w:r>
    </w:p>
    <w:p w14:paraId="2C9BDB4C" w14:textId="77777777" w:rsidR="00270285" w:rsidRPr="00EA482D" w:rsidRDefault="00270285" w:rsidP="00270285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238CA59" w14:textId="77777777" w:rsidR="00270285" w:rsidRPr="00EA482D" w:rsidRDefault="00270285" w:rsidP="00270285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7B7AD13" w14:textId="78820030" w:rsidR="00270285" w:rsidRPr="00EA482D" w:rsidRDefault="00270285" w:rsidP="00270285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NYILATKOZAT RENDELKEZÉSRE ÁLLÁSRÓL </w:t>
      </w:r>
    </w:p>
    <w:p w14:paraId="2C776561" w14:textId="77777777" w:rsidR="00270285" w:rsidRDefault="00270285" w:rsidP="00270285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7B790BE8" w14:textId="77777777" w:rsidR="00270285" w:rsidRPr="00EA482D" w:rsidRDefault="00270285" w:rsidP="00270285">
      <w:pPr>
        <w:spacing w:after="0" w:line="280" w:lineRule="atLeast"/>
        <w:rPr>
          <w:rFonts w:ascii="Times New Roman" w:hAnsi="Times New Roman"/>
          <w:b/>
          <w:sz w:val="24"/>
          <w:szCs w:val="24"/>
        </w:rPr>
      </w:pPr>
    </w:p>
    <w:p w14:paraId="2884C6FA" w14:textId="3E3141E2" w:rsidR="00270285" w:rsidRPr="009B5A30" w:rsidRDefault="00270285" w:rsidP="00270285">
      <w:pPr>
        <w:autoSpaceDN w:val="0"/>
        <w:jc w:val="both"/>
        <w:rPr>
          <w:rFonts w:ascii="Times New Roman" w:hAnsi="Times New Roman"/>
          <w:b/>
          <w:bCs/>
          <w:i/>
          <w:sz w:val="24"/>
          <w:szCs w:val="24"/>
          <w:lang w:eastAsia="hu-HU"/>
        </w:rPr>
      </w:pPr>
      <w:r w:rsidRPr="00AB55DF">
        <w:rPr>
          <w:rFonts w:ascii="Times New Roman" w:hAnsi="Times New Roman"/>
          <w:sz w:val="24"/>
          <w:szCs w:val="24"/>
          <w:lang w:eastAsia="hu-HU"/>
        </w:rPr>
        <w:t>Alulírott …</w:t>
      </w:r>
      <w:r>
        <w:rPr>
          <w:rFonts w:ascii="Times New Roman" w:hAnsi="Times New Roman"/>
          <w:sz w:val="24"/>
          <w:szCs w:val="24"/>
          <w:lang w:eastAsia="hu-HU"/>
        </w:rPr>
        <w:t>…</w:t>
      </w:r>
      <w:r w:rsidRPr="00AB55DF">
        <w:rPr>
          <w:rFonts w:ascii="Times New Roman" w:hAnsi="Times New Roman"/>
          <w:sz w:val="24"/>
          <w:szCs w:val="24"/>
          <w:lang w:eastAsia="hu-HU"/>
        </w:rPr>
        <w:t>………………</w:t>
      </w:r>
      <w:proofErr w:type="gramStart"/>
      <w:r w:rsidRPr="00AB55DF">
        <w:rPr>
          <w:rFonts w:ascii="Times New Roman" w:hAnsi="Times New Roman"/>
          <w:sz w:val="24"/>
          <w:szCs w:val="24"/>
          <w:lang w:eastAsia="hu-HU"/>
        </w:rPr>
        <w:t>…….</w:t>
      </w:r>
      <w:proofErr w:type="gramEnd"/>
      <w:r w:rsidRPr="00AB55DF">
        <w:rPr>
          <w:rFonts w:ascii="Times New Roman" w:hAnsi="Times New Roman"/>
          <w:sz w:val="24"/>
          <w:szCs w:val="24"/>
          <w:lang w:eastAsia="hu-HU"/>
        </w:rPr>
        <w:t>(szakember) nyilatkozom, hogy …………………</w:t>
      </w:r>
      <w:r>
        <w:rPr>
          <w:rFonts w:ascii="Times New Roman" w:hAnsi="Times New Roman"/>
          <w:sz w:val="24"/>
          <w:szCs w:val="24"/>
          <w:lang w:eastAsia="hu-HU"/>
        </w:rPr>
        <w:t>……..</w:t>
      </w:r>
      <w:r w:rsidRPr="00AB55DF">
        <w:rPr>
          <w:rFonts w:ascii="Times New Roman" w:hAnsi="Times New Roman"/>
          <w:sz w:val="24"/>
          <w:szCs w:val="24"/>
          <w:lang w:eastAsia="hu-HU"/>
        </w:rPr>
        <w:t>………</w:t>
      </w:r>
      <w:r>
        <w:rPr>
          <w:rFonts w:ascii="Times New Roman" w:hAnsi="Times New Roman"/>
          <w:sz w:val="24"/>
          <w:szCs w:val="24"/>
          <w:lang w:eastAsia="hu-HU"/>
        </w:rPr>
        <w:t>a</w:t>
      </w:r>
      <w:r w:rsidRPr="00AB55DF">
        <w:rPr>
          <w:rFonts w:ascii="Times New Roman" w:hAnsi="Times New Roman"/>
          <w:sz w:val="24"/>
          <w:szCs w:val="24"/>
          <w:lang w:eastAsia="hu-HU"/>
        </w:rPr>
        <w:t>jánlattevő nyertessége esetén képes vagyok dolgozni, és dolgozni kívánok a szerződés  teljes  időtartama alatt.</w:t>
      </w:r>
    </w:p>
    <w:p w14:paraId="18505201" w14:textId="5C66B91F" w:rsidR="009B5A30" w:rsidRPr="00AB55DF" w:rsidRDefault="00270285" w:rsidP="00270285">
      <w:pPr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AB55DF">
        <w:rPr>
          <w:rFonts w:ascii="Times New Roman" w:hAnsi="Times New Roman"/>
          <w:sz w:val="24"/>
          <w:szCs w:val="24"/>
          <w:lang w:eastAsia="hu-HU"/>
        </w:rPr>
        <w:t xml:space="preserve">Nyilatkozatommal kijelentem, hogy </w:t>
      </w:r>
      <w:r w:rsidRPr="00EA482D">
        <w:rPr>
          <w:rFonts w:ascii="Times New Roman" w:hAnsi="Times New Roman"/>
          <w:sz w:val="24"/>
          <w:szCs w:val="24"/>
        </w:rPr>
        <w:t xml:space="preserve">Zalaszentgrót Város Önkormányzata által a </w:t>
      </w:r>
      <w:r w:rsidRPr="00935E73">
        <w:t>„</w:t>
      </w:r>
      <w:r w:rsidRPr="00935E73">
        <w:rPr>
          <w:rStyle w:val="FontStyle69"/>
          <w:sz w:val="24"/>
          <w:szCs w:val="24"/>
        </w:rPr>
        <w:t xml:space="preserve">Zalaszentgrót közigazgatási területén üzemeltetett temetők zöldterület </w:t>
      </w:r>
      <w:proofErr w:type="gramStart"/>
      <w:r w:rsidRPr="00935E73">
        <w:rPr>
          <w:rStyle w:val="FontStyle69"/>
          <w:sz w:val="24"/>
          <w:szCs w:val="24"/>
        </w:rPr>
        <w:t>fenntartás</w:t>
      </w:r>
      <w:r>
        <w:rPr>
          <w:rStyle w:val="FontStyle69"/>
          <w:sz w:val="24"/>
          <w:szCs w:val="24"/>
        </w:rPr>
        <w:t>a</w:t>
      </w:r>
      <w:r w:rsidRPr="00935E73">
        <w:rPr>
          <w:rStyle w:val="FontStyle69"/>
          <w:sz w:val="24"/>
          <w:szCs w:val="24"/>
        </w:rPr>
        <w:t>”-</w:t>
      </w:r>
      <w:proofErr w:type="gramEnd"/>
      <w:r>
        <w:rPr>
          <w:rStyle w:val="FontStyle69"/>
          <w:sz w:val="24"/>
          <w:szCs w:val="24"/>
        </w:rPr>
        <w:t xml:space="preserve"> </w:t>
      </w:r>
      <w:proofErr w:type="spellStart"/>
      <w:r w:rsidRPr="00935E73">
        <w:rPr>
          <w:rStyle w:val="FontStyle69"/>
          <w:sz w:val="24"/>
          <w:szCs w:val="24"/>
        </w:rPr>
        <w:t>ra</w:t>
      </w:r>
      <w:proofErr w:type="spellEnd"/>
      <w:r w:rsidRPr="00CD2F8D">
        <w:rPr>
          <w:rStyle w:val="FontStyle69"/>
          <w:sz w:val="24"/>
          <w:szCs w:val="24"/>
        </w:rPr>
        <w:t xml:space="preserve"> </w:t>
      </w:r>
      <w:r w:rsidRPr="00EA482D">
        <w:rPr>
          <w:rFonts w:ascii="Times New Roman" w:hAnsi="Times New Roman"/>
          <w:sz w:val="24"/>
          <w:szCs w:val="24"/>
        </w:rPr>
        <w:t xml:space="preserve">kiírt </w:t>
      </w:r>
      <w:r>
        <w:rPr>
          <w:rFonts w:ascii="Times New Roman" w:hAnsi="Times New Roman"/>
          <w:sz w:val="24"/>
          <w:szCs w:val="24"/>
        </w:rPr>
        <w:t>nyilvános</w:t>
      </w:r>
      <w:r w:rsidRPr="00AB55DF">
        <w:rPr>
          <w:rFonts w:ascii="Times New Roman" w:hAnsi="Times New Roman"/>
          <w:sz w:val="24"/>
          <w:szCs w:val="24"/>
          <w:lang w:eastAsia="hu-HU"/>
        </w:rPr>
        <w:t xml:space="preserve"> jelen </w:t>
      </w:r>
      <w:r>
        <w:rPr>
          <w:rFonts w:ascii="Times New Roman" w:hAnsi="Times New Roman"/>
          <w:sz w:val="24"/>
          <w:szCs w:val="24"/>
          <w:lang w:eastAsia="hu-HU"/>
        </w:rPr>
        <w:t>ajánlattételi felhívás</w:t>
      </w:r>
      <w:r w:rsidRPr="00AB55DF">
        <w:rPr>
          <w:rFonts w:ascii="Times New Roman" w:hAnsi="Times New Roman"/>
          <w:sz w:val="24"/>
          <w:szCs w:val="24"/>
          <w:lang w:eastAsia="hu-HU"/>
        </w:rPr>
        <w:t xml:space="preserve"> kapcsán való bemutatásomról tudomásom van, és nincs más olyan kötelezettségem, ami jelen szerződésben való munkavégzésemet bármilyen szempontból akadályozná.</w:t>
      </w:r>
    </w:p>
    <w:p w14:paraId="6334F140" w14:textId="77777777" w:rsidR="00270285" w:rsidRPr="00EA482D" w:rsidRDefault="00270285" w:rsidP="00270285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>Kelt: .........................................................,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EA482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482D">
        <w:rPr>
          <w:rFonts w:ascii="Times New Roman" w:hAnsi="Times New Roman"/>
          <w:sz w:val="24"/>
          <w:szCs w:val="24"/>
        </w:rPr>
        <w:t xml:space="preserve">év 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…………………</w:t>
      </w:r>
      <w:r w:rsidRPr="00EA482D">
        <w:rPr>
          <w:rFonts w:ascii="Times New Roman" w:hAnsi="Times New Roman"/>
          <w:sz w:val="24"/>
          <w:szCs w:val="24"/>
        </w:rPr>
        <w:t xml:space="preserve"> hó ......... napján</w:t>
      </w:r>
    </w:p>
    <w:p w14:paraId="01180BBB" w14:textId="77777777" w:rsidR="00270285" w:rsidRPr="00EA482D" w:rsidRDefault="00270285" w:rsidP="00270285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286B27E" w14:textId="6BD8B30D" w:rsidR="00270285" w:rsidRDefault="00270285" w:rsidP="00270285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7359DCED" w14:textId="77777777" w:rsidR="009B5A30" w:rsidRPr="00EA482D" w:rsidRDefault="009B5A30" w:rsidP="00270285">
      <w:pPr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5C614EBB" w14:textId="547A5009" w:rsidR="00270285" w:rsidRDefault="00270285" w:rsidP="00270285">
      <w:pPr>
        <w:tabs>
          <w:tab w:val="center" w:pos="7371"/>
        </w:tabs>
        <w:autoSpaceDN w:val="0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ab/>
      </w:r>
      <w:r w:rsidRPr="00EA482D">
        <w:rPr>
          <w:rFonts w:ascii="Times New Roman" w:hAnsi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Pr="00AB55DF">
        <w:rPr>
          <w:rFonts w:ascii="Times New Roman" w:hAnsi="Times New Roman"/>
          <w:b/>
          <w:bCs/>
          <w:sz w:val="24"/>
          <w:szCs w:val="24"/>
          <w:lang w:eastAsia="hu-HU"/>
        </w:rPr>
        <w:tab/>
        <w:t xml:space="preserve">szakember </w:t>
      </w:r>
      <w:r w:rsidRPr="00AB55DF">
        <w:rPr>
          <w:rFonts w:ascii="Times New Roman" w:hAnsi="Times New Roman"/>
          <w:bCs/>
          <w:sz w:val="24"/>
          <w:szCs w:val="24"/>
          <w:lang w:eastAsia="hu-HU"/>
        </w:rPr>
        <w:t>aláírása</w:t>
      </w:r>
    </w:p>
    <w:p w14:paraId="1C163CAB" w14:textId="77777777" w:rsidR="00270285" w:rsidRDefault="00270285" w:rsidP="00270285">
      <w:pPr>
        <w:tabs>
          <w:tab w:val="center" w:pos="7371"/>
        </w:tabs>
        <w:autoSpaceDN w:val="0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1C2232B5" w14:textId="77777777" w:rsidR="00270285" w:rsidRDefault="00270285" w:rsidP="00270285">
      <w:pPr>
        <w:tabs>
          <w:tab w:val="center" w:pos="7371"/>
        </w:tabs>
        <w:autoSpaceDN w:val="0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16A8FE93" w14:textId="77777777" w:rsidR="00270285" w:rsidRDefault="00270285" w:rsidP="002702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E8AEB11" w14:textId="77777777" w:rsidR="00E446FA" w:rsidRPr="00EA482D" w:rsidRDefault="00E446FA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268C11F" w14:textId="77777777" w:rsidR="004F671B" w:rsidRPr="00EA482D" w:rsidRDefault="004F671B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7C582DA" w14:textId="77777777" w:rsidR="00F14E56" w:rsidRPr="00EA482D" w:rsidRDefault="00F14E56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2EFEA22" w14:textId="77777777" w:rsidR="001E57C7" w:rsidRPr="00EA482D" w:rsidRDefault="001E57C7" w:rsidP="005F3959">
      <w:pPr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8F603C8" w14:textId="77777777" w:rsidR="00F14E56" w:rsidRPr="00EA482D" w:rsidRDefault="00F14E56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  <w:r w:rsidRPr="00EA482D">
        <w:rPr>
          <w:rFonts w:ascii="Times New Roman" w:hAnsi="Times New Roman"/>
          <w:sz w:val="24"/>
          <w:szCs w:val="24"/>
        </w:rPr>
        <w:tab/>
      </w:r>
    </w:p>
    <w:p w14:paraId="60FBB292" w14:textId="3EC1C804" w:rsidR="00F14E56" w:rsidRDefault="00F14E56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B231F44" w14:textId="7D73370F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81445F7" w14:textId="4CCCF6F6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E2B1A39" w14:textId="0699FB44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C490B3C" w14:textId="7940EB17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4A87B995" w14:textId="53E75614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CDE2C02" w14:textId="224B3467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A2607A5" w14:textId="60000F91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D622A94" w14:textId="1DC978EF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53130D4" w14:textId="5B2B2435" w:rsidR="003D31AD" w:rsidRDefault="003D31AD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2118F460" w14:textId="5563C8A9" w:rsidR="003D31AD" w:rsidRDefault="003D31AD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6F8E7C7E" w14:textId="484ADFD0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B791A15" w14:textId="6FEA8A91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3D2CF18" w14:textId="6B2DC1FF" w:rsidR="00A611A3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57854AA" w14:textId="77777777" w:rsidR="00F06A9A" w:rsidRDefault="00F06A9A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7AB249DC" w14:textId="77777777" w:rsidR="0035403F" w:rsidRDefault="0035403F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01BBDA87" w14:textId="49C6B12F" w:rsidR="00A611A3" w:rsidRDefault="00A611A3" w:rsidP="00A611A3">
      <w:pPr>
        <w:tabs>
          <w:tab w:val="left" w:pos="1050"/>
        </w:tabs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 w:rsidRPr="00A611A3">
        <w:rPr>
          <w:rFonts w:ascii="Times New Roman" w:hAnsi="Times New Roman"/>
          <w:i/>
          <w:sz w:val="24"/>
          <w:szCs w:val="24"/>
        </w:rPr>
        <w:t>9. számú melléklet</w:t>
      </w:r>
    </w:p>
    <w:p w14:paraId="668828FF" w14:textId="0454CF82" w:rsidR="00A611A3" w:rsidRPr="00F06A9A" w:rsidRDefault="00A611A3" w:rsidP="00A611A3">
      <w:pPr>
        <w:tabs>
          <w:tab w:val="left" w:pos="1050"/>
        </w:tabs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</w:p>
    <w:p w14:paraId="7078469C" w14:textId="77777777" w:rsidR="00A611A3" w:rsidRPr="00F06A9A" w:rsidRDefault="00A611A3" w:rsidP="00A611A3">
      <w:pPr>
        <w:tabs>
          <w:tab w:val="left" w:pos="1050"/>
        </w:tabs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0AAAADB4" w14:textId="68CF869A" w:rsidR="00A611A3" w:rsidRPr="00F06A9A" w:rsidRDefault="00A611A3" w:rsidP="00A611A3">
      <w:pPr>
        <w:tabs>
          <w:tab w:val="left" w:pos="1050"/>
        </w:tabs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b/>
          <w:sz w:val="24"/>
          <w:szCs w:val="24"/>
        </w:rPr>
        <w:t xml:space="preserve">NYILATKOZAT </w:t>
      </w:r>
      <w:r w:rsidR="00F06A9A" w:rsidRPr="00F06A9A">
        <w:rPr>
          <w:rFonts w:ascii="Times New Roman" w:hAnsi="Times New Roman"/>
          <w:b/>
          <w:sz w:val="24"/>
          <w:szCs w:val="24"/>
        </w:rPr>
        <w:t>KÖZTARTOZÁS-MENTESSÉGRŐL</w:t>
      </w:r>
    </w:p>
    <w:p w14:paraId="50B50900" w14:textId="4C272D99" w:rsidR="00A611A3" w:rsidRPr="00F06A9A" w:rsidRDefault="00A611A3" w:rsidP="005F3959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57AF2F7D" w14:textId="6DD5A3FB" w:rsidR="00F06A9A" w:rsidRPr="00F06A9A" w:rsidRDefault="00A611A3" w:rsidP="00A611A3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sz w:val="24"/>
          <w:szCs w:val="24"/>
        </w:rPr>
        <w:t>Alulírott …………………………………… ....................................................................., mint a ………….................................................................................................................................. megnevezésű, ......................................................................................................................... szám alatti székhelyű ajánlattevő szervezet</w:t>
      </w:r>
      <w:r w:rsidR="00F06A9A" w:rsidRPr="00F06A9A">
        <w:rPr>
          <w:rFonts w:ascii="Times New Roman" w:hAnsi="Times New Roman"/>
          <w:sz w:val="24"/>
          <w:szCs w:val="24"/>
        </w:rPr>
        <w:t xml:space="preserve"> / vállalkozás</w:t>
      </w:r>
      <w:r w:rsidRPr="00F06A9A">
        <w:rPr>
          <w:rFonts w:ascii="Times New Roman" w:hAnsi="Times New Roman"/>
          <w:sz w:val="24"/>
          <w:szCs w:val="24"/>
        </w:rPr>
        <w:t xml:space="preserve"> képviselője </w:t>
      </w:r>
      <w:r w:rsidR="00F06A9A" w:rsidRPr="00F06A9A">
        <w:rPr>
          <w:rFonts w:ascii="Times New Roman" w:hAnsi="Times New Roman"/>
          <w:sz w:val="24"/>
          <w:szCs w:val="24"/>
        </w:rPr>
        <w:t>büntetőjogi felelősségem tudatában</w:t>
      </w:r>
      <w:r w:rsidR="00F06A9A">
        <w:rPr>
          <w:rFonts w:ascii="Times New Roman" w:hAnsi="Times New Roman"/>
          <w:sz w:val="24"/>
          <w:szCs w:val="24"/>
        </w:rPr>
        <w:t xml:space="preserve"> </w:t>
      </w:r>
      <w:r w:rsidR="00F06A9A" w:rsidRPr="00F06A9A">
        <w:rPr>
          <w:rFonts w:ascii="Times New Roman" w:hAnsi="Times New Roman"/>
          <w:sz w:val="24"/>
          <w:szCs w:val="24"/>
        </w:rPr>
        <w:t>kijelentem, hogy a …………......................................................</w:t>
      </w:r>
      <w:r w:rsidR="00F06A9A">
        <w:rPr>
          <w:rFonts w:ascii="Times New Roman" w:hAnsi="Times New Roman"/>
          <w:sz w:val="24"/>
          <w:szCs w:val="24"/>
        </w:rPr>
        <w:t xml:space="preserve"> </w:t>
      </w:r>
      <w:r w:rsidR="00F06A9A" w:rsidRPr="00F06A9A">
        <w:rPr>
          <w:rFonts w:ascii="Times New Roman" w:hAnsi="Times New Roman"/>
          <w:sz w:val="24"/>
          <w:szCs w:val="24"/>
        </w:rPr>
        <w:t>megnevezésű, ........................szám alatti székhelyű ajánlattevő szervezet / vállalkozás -</w:t>
      </w:r>
      <w:proofErr w:type="spellStart"/>
      <w:r w:rsidR="00F06A9A" w:rsidRPr="00F06A9A">
        <w:rPr>
          <w:rFonts w:ascii="Times New Roman" w:hAnsi="Times New Roman"/>
          <w:sz w:val="24"/>
          <w:szCs w:val="24"/>
        </w:rPr>
        <w:t>nak</w:t>
      </w:r>
      <w:proofErr w:type="spellEnd"/>
      <w:r w:rsidR="00F06A9A" w:rsidRPr="00F06A9A">
        <w:rPr>
          <w:rFonts w:ascii="Times New Roman" w:hAnsi="Times New Roman"/>
          <w:sz w:val="24"/>
          <w:szCs w:val="24"/>
        </w:rPr>
        <w:t xml:space="preserve"> a székhely szerint illetékes állami-, illetve</w:t>
      </w:r>
      <w:r w:rsidR="0012205D">
        <w:rPr>
          <w:rFonts w:ascii="Times New Roman" w:hAnsi="Times New Roman"/>
          <w:sz w:val="24"/>
          <w:szCs w:val="24"/>
        </w:rPr>
        <w:t xml:space="preserve"> </w:t>
      </w:r>
      <w:r w:rsidR="00F06A9A" w:rsidRPr="00F06A9A">
        <w:rPr>
          <w:rFonts w:ascii="Times New Roman" w:hAnsi="Times New Roman"/>
          <w:sz w:val="24"/>
          <w:szCs w:val="24"/>
        </w:rPr>
        <w:t>önkormányzati adóhatóság (a továbbiakban együtt: adóhatóság) hatáskörébe tartozó,</w:t>
      </w:r>
      <w:r w:rsidR="0012205D">
        <w:rPr>
          <w:rFonts w:ascii="Times New Roman" w:hAnsi="Times New Roman"/>
          <w:sz w:val="24"/>
          <w:szCs w:val="24"/>
        </w:rPr>
        <w:t xml:space="preserve"> </w:t>
      </w:r>
      <w:r w:rsidR="00F06A9A" w:rsidRPr="00F06A9A">
        <w:rPr>
          <w:rFonts w:ascii="Times New Roman" w:hAnsi="Times New Roman"/>
          <w:sz w:val="24"/>
          <w:szCs w:val="24"/>
        </w:rPr>
        <w:t>lejárt köztartozása nincs.</w:t>
      </w:r>
    </w:p>
    <w:p w14:paraId="64CFB237" w14:textId="1BC7B0A9" w:rsidR="00F06A9A" w:rsidRDefault="00F06A9A" w:rsidP="00A611A3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55320B" w14:textId="77777777" w:rsidR="0012205D" w:rsidRPr="00F06A9A" w:rsidRDefault="0012205D" w:rsidP="0012205D">
      <w:pPr>
        <w:spacing w:after="0" w:line="280" w:lineRule="atLeast"/>
        <w:ind w:left="360" w:hanging="360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sz w:val="24"/>
          <w:szCs w:val="24"/>
        </w:rPr>
        <w:t xml:space="preserve">Kelt: ........................................................., 2022. </w:t>
      </w:r>
      <w:proofErr w:type="gramStart"/>
      <w:r w:rsidRPr="00F06A9A">
        <w:rPr>
          <w:rFonts w:ascii="Times New Roman" w:hAnsi="Times New Roman"/>
          <w:sz w:val="24"/>
          <w:szCs w:val="24"/>
        </w:rPr>
        <w:t>év  …</w:t>
      </w:r>
      <w:proofErr w:type="gramEnd"/>
      <w:r w:rsidRPr="00F06A9A">
        <w:rPr>
          <w:rFonts w:ascii="Times New Roman" w:hAnsi="Times New Roman"/>
          <w:sz w:val="24"/>
          <w:szCs w:val="24"/>
        </w:rPr>
        <w:t>………………… hó ......... napján</w:t>
      </w:r>
    </w:p>
    <w:p w14:paraId="236D9A41" w14:textId="77777777" w:rsidR="0012205D" w:rsidRPr="00F06A9A" w:rsidRDefault="0012205D" w:rsidP="0012205D">
      <w:pPr>
        <w:spacing w:after="0" w:line="280" w:lineRule="atLeast"/>
        <w:ind w:left="360"/>
        <w:rPr>
          <w:rFonts w:ascii="Times New Roman" w:hAnsi="Times New Roman"/>
          <w:sz w:val="24"/>
          <w:szCs w:val="24"/>
        </w:rPr>
      </w:pPr>
    </w:p>
    <w:p w14:paraId="3EC36350" w14:textId="77777777" w:rsidR="0012205D" w:rsidRPr="00F06A9A" w:rsidRDefault="0012205D" w:rsidP="0012205D">
      <w:pPr>
        <w:spacing w:after="0" w:line="28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8C5DAA3" w14:textId="77777777" w:rsidR="0012205D" w:rsidRPr="00F06A9A" w:rsidRDefault="0012205D" w:rsidP="0012205D">
      <w:pPr>
        <w:tabs>
          <w:tab w:val="left" w:pos="2552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</w:p>
    <w:p w14:paraId="0961929C" w14:textId="77777777" w:rsidR="0012205D" w:rsidRPr="00F06A9A" w:rsidRDefault="0012205D" w:rsidP="0012205D">
      <w:pPr>
        <w:tabs>
          <w:tab w:val="left" w:pos="3828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b/>
          <w:sz w:val="24"/>
          <w:szCs w:val="24"/>
        </w:rPr>
        <w:tab/>
        <w:t xml:space="preserve"> Ajánlattevő</w:t>
      </w:r>
    </w:p>
    <w:p w14:paraId="56D0F393" w14:textId="291D2060" w:rsidR="0012205D" w:rsidRDefault="0012205D" w:rsidP="00A611A3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D6FD1C6" w14:textId="25CF7D09" w:rsidR="0012205D" w:rsidRDefault="0012205D" w:rsidP="00A611A3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3FC8F86" w14:textId="77777777" w:rsidR="0012205D" w:rsidRPr="00F06A9A" w:rsidRDefault="0012205D" w:rsidP="00A611A3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F83DE31" w14:textId="066CC00E" w:rsidR="0012205D" w:rsidRDefault="00F06A9A" w:rsidP="0012205D">
      <w:pPr>
        <w:pStyle w:val="Listaszerbekezds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F06A9A">
        <w:rPr>
          <w:rFonts w:ascii="Times New Roman" w:hAnsi="Times New Roman"/>
          <w:sz w:val="24"/>
          <w:szCs w:val="24"/>
        </w:rPr>
        <w:t>Előttünk</w:t>
      </w:r>
      <w:proofErr w:type="gramEnd"/>
      <w:r w:rsidRPr="00F06A9A">
        <w:rPr>
          <w:rFonts w:ascii="Times New Roman" w:hAnsi="Times New Roman"/>
          <w:sz w:val="24"/>
          <w:szCs w:val="24"/>
        </w:rPr>
        <w:t xml:space="preserve"> mint tanúk előtt:</w:t>
      </w:r>
      <w:r w:rsidRPr="00F06A9A">
        <w:rPr>
          <w:rFonts w:ascii="Times New Roman" w:hAnsi="Times New Roman"/>
          <w:sz w:val="24"/>
          <w:szCs w:val="24"/>
        </w:rPr>
        <w:br/>
        <w:t>1,</w:t>
      </w:r>
      <w:r w:rsidR="0012205D">
        <w:rPr>
          <w:rFonts w:ascii="Times New Roman" w:hAnsi="Times New Roman"/>
          <w:sz w:val="24"/>
          <w:szCs w:val="24"/>
        </w:rPr>
        <w:t xml:space="preserve"> </w:t>
      </w:r>
      <w:r w:rsidR="0012205D">
        <w:rPr>
          <w:rFonts w:ascii="Times New Roman" w:hAnsi="Times New Roman"/>
          <w:sz w:val="24"/>
          <w:szCs w:val="24"/>
        </w:rPr>
        <w:tab/>
      </w:r>
      <w:r w:rsidR="0012205D" w:rsidRPr="00F06A9A">
        <w:rPr>
          <w:rFonts w:ascii="Times New Roman" w:hAnsi="Times New Roman"/>
          <w:sz w:val="24"/>
          <w:szCs w:val="24"/>
        </w:rPr>
        <w:t>2,</w:t>
      </w:r>
    </w:p>
    <w:p w14:paraId="60BC5A30" w14:textId="61E531BE" w:rsidR="0012205D" w:rsidRDefault="0012205D" w:rsidP="0012205D">
      <w:pPr>
        <w:pStyle w:val="Listaszerbekezds"/>
        <w:tabs>
          <w:tab w:val="left" w:pos="993"/>
          <w:tab w:val="left" w:pos="5103"/>
          <w:tab w:val="left" w:pos="6521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  <w:r w:rsidR="00F06A9A" w:rsidRPr="00F06A9A">
        <w:rPr>
          <w:rFonts w:ascii="Times New Roman" w:hAnsi="Times New Roman"/>
          <w:sz w:val="24"/>
          <w:szCs w:val="24"/>
        </w:rPr>
        <w:t>.</w:t>
      </w:r>
      <w:r w:rsidRPr="0012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E68E2DB" w14:textId="30B232E5" w:rsidR="0012205D" w:rsidRDefault="0012205D" w:rsidP="0012205D">
      <w:pPr>
        <w:pStyle w:val="Listaszerbekezds"/>
        <w:tabs>
          <w:tab w:val="left" w:pos="1134"/>
          <w:tab w:val="left" w:pos="5103"/>
          <w:tab w:val="left" w:pos="6379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6A9A" w:rsidRPr="00F06A9A">
        <w:rPr>
          <w:rFonts w:ascii="Times New Roman" w:hAnsi="Times New Roman"/>
          <w:sz w:val="24"/>
          <w:szCs w:val="24"/>
        </w:rPr>
        <w:t>aláírás</w:t>
      </w:r>
      <w:r w:rsidRPr="0012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F06A9A">
        <w:rPr>
          <w:rFonts w:ascii="Times New Roman" w:hAnsi="Times New Roman"/>
          <w:sz w:val="24"/>
          <w:szCs w:val="24"/>
        </w:rPr>
        <w:t>aláírás</w:t>
      </w:r>
      <w:proofErr w:type="spellEnd"/>
      <w:r w:rsidR="00F06A9A" w:rsidRPr="00F06A9A">
        <w:rPr>
          <w:rFonts w:ascii="Times New Roman" w:hAnsi="Times New Roman"/>
          <w:sz w:val="24"/>
          <w:szCs w:val="24"/>
        </w:rPr>
        <w:br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AFFFC04" w14:textId="3F57521C" w:rsidR="0012205D" w:rsidRDefault="0012205D" w:rsidP="0012205D">
      <w:pPr>
        <w:pStyle w:val="Listaszerbekezds"/>
        <w:tabs>
          <w:tab w:val="left" w:pos="709"/>
          <w:tab w:val="left" w:pos="5103"/>
          <w:tab w:val="left" w:pos="6096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6A9A" w:rsidRPr="00F06A9A">
        <w:rPr>
          <w:rFonts w:ascii="Times New Roman" w:hAnsi="Times New Roman"/>
          <w:sz w:val="24"/>
          <w:szCs w:val="24"/>
        </w:rPr>
        <w:t>olvasható név</w:t>
      </w:r>
      <w:r w:rsidRPr="0012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olvasható név</w:t>
      </w:r>
      <w:r w:rsidR="00F06A9A" w:rsidRPr="00F06A9A">
        <w:rPr>
          <w:rFonts w:ascii="Times New Roman" w:hAnsi="Times New Roman"/>
          <w:sz w:val="24"/>
          <w:szCs w:val="24"/>
        </w:rPr>
        <w:br/>
        <w:t>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435DFEEC" w14:textId="13F5CAA0" w:rsidR="0012205D" w:rsidRDefault="0012205D" w:rsidP="0012205D">
      <w:pPr>
        <w:pStyle w:val="Listaszerbekezds"/>
        <w:tabs>
          <w:tab w:val="left" w:pos="709"/>
          <w:tab w:val="left" w:pos="5103"/>
          <w:tab w:val="left" w:pos="6096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6A9A" w:rsidRPr="00F06A9A">
        <w:rPr>
          <w:rFonts w:ascii="Times New Roman" w:hAnsi="Times New Roman"/>
          <w:sz w:val="24"/>
          <w:szCs w:val="24"/>
        </w:rPr>
        <w:t>állandó lakcím</w:t>
      </w:r>
      <w:r>
        <w:rPr>
          <w:rFonts w:ascii="Times New Roman" w:hAnsi="Times New Roman"/>
          <w:sz w:val="24"/>
          <w:szCs w:val="24"/>
        </w:rPr>
        <w:tab/>
      </w:r>
      <w:r w:rsidRPr="0012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állandó lakcím</w:t>
      </w:r>
      <w:r w:rsidR="00F06A9A" w:rsidRPr="00F06A9A">
        <w:rPr>
          <w:rFonts w:ascii="Times New Roman" w:hAnsi="Times New Roman"/>
          <w:sz w:val="24"/>
          <w:szCs w:val="24"/>
        </w:rPr>
        <w:br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729D65F" w14:textId="7C992FB2" w:rsidR="00380CFF" w:rsidRPr="0012205D" w:rsidRDefault="0012205D" w:rsidP="0012205D">
      <w:pPr>
        <w:pStyle w:val="Listaszerbekezds"/>
        <w:tabs>
          <w:tab w:val="left" w:pos="284"/>
          <w:tab w:val="left" w:pos="5103"/>
          <w:tab w:val="left" w:pos="5529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6A9A" w:rsidRPr="00F06A9A">
        <w:rPr>
          <w:rFonts w:ascii="Times New Roman" w:hAnsi="Times New Roman"/>
          <w:sz w:val="24"/>
          <w:szCs w:val="24"/>
        </w:rPr>
        <w:t>személyi igazolvány száma</w:t>
      </w:r>
      <w:r w:rsidRPr="00122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6A9A">
        <w:rPr>
          <w:rFonts w:ascii="Times New Roman" w:hAnsi="Times New Roman"/>
          <w:sz w:val="24"/>
          <w:szCs w:val="24"/>
        </w:rPr>
        <w:t>személyi igazolvány száma</w:t>
      </w:r>
      <w:r w:rsidR="00F06A9A" w:rsidRPr="00F06A9A">
        <w:rPr>
          <w:rFonts w:ascii="Times New Roman" w:hAnsi="Times New Roman"/>
          <w:sz w:val="24"/>
          <w:szCs w:val="24"/>
        </w:rPr>
        <w:br/>
      </w:r>
      <w:r w:rsidR="00F06A9A" w:rsidRPr="00F06A9A">
        <w:rPr>
          <w:rFonts w:ascii="Times New Roman" w:hAnsi="Times New Roman"/>
          <w:sz w:val="24"/>
          <w:szCs w:val="24"/>
        </w:rPr>
        <w:br/>
      </w:r>
    </w:p>
    <w:p w14:paraId="6CC3FBAF" w14:textId="77777777" w:rsidR="00A611A3" w:rsidRPr="00F06A9A" w:rsidRDefault="00A611A3" w:rsidP="00380CFF">
      <w:pPr>
        <w:spacing w:after="0" w:line="280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42193D4" w14:textId="77777777" w:rsidR="00A611A3" w:rsidRPr="00F06A9A" w:rsidRDefault="00A611A3" w:rsidP="00380CFF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7312420" w14:textId="77777777" w:rsidR="00A611A3" w:rsidRPr="00F06A9A" w:rsidRDefault="00A611A3" w:rsidP="00380CFF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343C00F" w14:textId="77777777" w:rsidR="00A611A3" w:rsidRPr="00380CFF" w:rsidRDefault="00A611A3" w:rsidP="00380CFF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084B0BF1" w14:textId="77777777" w:rsidR="00A611A3" w:rsidRPr="00380CFF" w:rsidRDefault="00A611A3" w:rsidP="00380CFF">
      <w:pPr>
        <w:spacing w:after="0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2ED5340A" w14:textId="74C687F0" w:rsidR="00380CFF" w:rsidRDefault="00380CFF" w:rsidP="00380CFF">
      <w:pPr>
        <w:tabs>
          <w:tab w:val="left" w:pos="1050"/>
        </w:tabs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10</w:t>
      </w:r>
      <w:r w:rsidRPr="00A611A3">
        <w:rPr>
          <w:rFonts w:ascii="Times New Roman" w:hAnsi="Times New Roman"/>
          <w:i/>
          <w:sz w:val="24"/>
          <w:szCs w:val="24"/>
        </w:rPr>
        <w:t>. számú melléklet</w:t>
      </w:r>
    </w:p>
    <w:p w14:paraId="443A2964" w14:textId="77777777" w:rsidR="00380CFF" w:rsidRDefault="00380CFF" w:rsidP="00380CFF">
      <w:pPr>
        <w:tabs>
          <w:tab w:val="left" w:pos="1050"/>
        </w:tabs>
        <w:spacing w:after="0" w:line="280" w:lineRule="atLeast"/>
        <w:jc w:val="right"/>
        <w:rPr>
          <w:rFonts w:ascii="Times New Roman" w:hAnsi="Times New Roman"/>
          <w:i/>
          <w:sz w:val="24"/>
          <w:szCs w:val="24"/>
        </w:rPr>
      </w:pPr>
    </w:p>
    <w:p w14:paraId="0652BF4B" w14:textId="77777777" w:rsidR="00380CFF" w:rsidRPr="00A611A3" w:rsidRDefault="00380CFF" w:rsidP="00380CFF">
      <w:pPr>
        <w:tabs>
          <w:tab w:val="left" w:pos="1050"/>
        </w:tabs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2F814B2E" w14:textId="6CB540CE" w:rsidR="00380CFF" w:rsidRDefault="00380CFF" w:rsidP="00380CFF">
      <w:pPr>
        <w:tabs>
          <w:tab w:val="left" w:pos="1050"/>
        </w:tabs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NYILATKOZAT PÉNZÜGYI FELTÉTEL FENNÁLLÁSÁRÓL </w:t>
      </w:r>
    </w:p>
    <w:p w14:paraId="0083FFF2" w14:textId="77777777" w:rsidR="0035403F" w:rsidRDefault="0035403F" w:rsidP="00380CFF">
      <w:pPr>
        <w:tabs>
          <w:tab w:val="left" w:pos="1050"/>
        </w:tabs>
        <w:spacing w:after="0" w:line="280" w:lineRule="atLeast"/>
        <w:jc w:val="center"/>
        <w:rPr>
          <w:rFonts w:ascii="Times New Roman" w:hAnsi="Times New Roman"/>
          <w:sz w:val="24"/>
          <w:szCs w:val="24"/>
        </w:rPr>
      </w:pPr>
    </w:p>
    <w:p w14:paraId="0E2E00A0" w14:textId="77777777" w:rsidR="00380CFF" w:rsidRDefault="00380CFF" w:rsidP="00380CFF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15DAB698" w14:textId="40F4F4E1" w:rsidR="00380CFF" w:rsidRDefault="00380CFF" w:rsidP="00380CFF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11A3">
        <w:rPr>
          <w:rFonts w:ascii="Times New Roman" w:hAnsi="Times New Roman"/>
          <w:sz w:val="24"/>
          <w:szCs w:val="24"/>
        </w:rPr>
        <w:t>Alulírott …………………………………… 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A611A3">
        <w:rPr>
          <w:rFonts w:ascii="Times New Roman" w:hAnsi="Times New Roman"/>
          <w:sz w:val="24"/>
          <w:szCs w:val="24"/>
        </w:rPr>
        <w:t>.........................................., mint a ………….................................................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</w:t>
      </w:r>
      <w:r w:rsidRPr="00A611A3">
        <w:rPr>
          <w:rFonts w:ascii="Times New Roman" w:hAnsi="Times New Roman"/>
          <w:sz w:val="24"/>
          <w:szCs w:val="24"/>
        </w:rPr>
        <w:t>.............................................................. megnevezésű, 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Pr="00A611A3">
        <w:rPr>
          <w:rFonts w:ascii="Times New Roman" w:hAnsi="Times New Roman"/>
          <w:sz w:val="24"/>
          <w:szCs w:val="24"/>
        </w:rPr>
        <w:t>................................................. szám alatti székhelyű ajánlattevő szervezet</w:t>
      </w:r>
      <w:r w:rsidR="00F06A9A">
        <w:rPr>
          <w:rFonts w:ascii="Times New Roman" w:hAnsi="Times New Roman"/>
          <w:sz w:val="24"/>
          <w:szCs w:val="24"/>
        </w:rPr>
        <w:t xml:space="preserve"> / vállalkozás</w:t>
      </w:r>
      <w:r w:rsidRPr="00A611A3">
        <w:rPr>
          <w:rFonts w:ascii="Times New Roman" w:hAnsi="Times New Roman"/>
          <w:sz w:val="24"/>
          <w:szCs w:val="24"/>
        </w:rPr>
        <w:t xml:space="preserve"> képviselője kijelentem, hogy Zalaszentgrót Város Önkormányzata által a </w:t>
      </w:r>
      <w:r w:rsidRPr="00935E73">
        <w:t>„</w:t>
      </w:r>
      <w:r w:rsidRPr="00A611A3">
        <w:rPr>
          <w:rStyle w:val="FontStyle69"/>
          <w:sz w:val="24"/>
          <w:szCs w:val="24"/>
        </w:rPr>
        <w:t xml:space="preserve">Zalaszentgrót közigazgatási területén üzemeltetett temetők zöldterület </w:t>
      </w:r>
      <w:proofErr w:type="gramStart"/>
      <w:r w:rsidRPr="00A611A3">
        <w:rPr>
          <w:rStyle w:val="FontStyle69"/>
          <w:sz w:val="24"/>
          <w:szCs w:val="24"/>
        </w:rPr>
        <w:t>fenntartása”-</w:t>
      </w:r>
      <w:proofErr w:type="spellStart"/>
      <w:proofErr w:type="gramEnd"/>
      <w:r w:rsidRPr="00A611A3">
        <w:rPr>
          <w:rStyle w:val="FontStyle69"/>
          <w:sz w:val="24"/>
          <w:szCs w:val="24"/>
        </w:rPr>
        <w:t>ra</w:t>
      </w:r>
      <w:proofErr w:type="spellEnd"/>
      <w:r w:rsidRPr="00A611A3">
        <w:rPr>
          <w:rStyle w:val="FontStyle69"/>
          <w:sz w:val="24"/>
          <w:szCs w:val="24"/>
        </w:rPr>
        <w:t xml:space="preserve"> </w:t>
      </w:r>
      <w:r w:rsidRPr="00A611A3">
        <w:rPr>
          <w:rFonts w:ascii="Times New Roman" w:hAnsi="Times New Roman"/>
          <w:sz w:val="24"/>
          <w:szCs w:val="24"/>
        </w:rPr>
        <w:t xml:space="preserve">kiírt nyilvános ajánlattételi felhívásban </w:t>
      </w:r>
      <w:r>
        <w:rPr>
          <w:rFonts w:ascii="Times New Roman" w:hAnsi="Times New Roman"/>
          <w:sz w:val="24"/>
          <w:szCs w:val="24"/>
        </w:rPr>
        <w:t>előírt alábbi pénzügyi feltételnek megfelelek:</w:t>
      </w:r>
    </w:p>
    <w:p w14:paraId="1D9F57BD" w14:textId="4D7A692E" w:rsidR="00380CFF" w:rsidRDefault="00380CFF" w:rsidP="00380CFF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6D9AA72" w14:textId="078E7CF3" w:rsidR="006C45DF" w:rsidRDefault="006C45DF" w:rsidP="009B5A30">
      <w:pPr>
        <w:tabs>
          <w:tab w:val="left" w:pos="1050"/>
        </w:tabs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380CFF">
        <w:rPr>
          <w:rFonts w:ascii="Times New Roman" w:hAnsi="Times New Roman"/>
          <w:sz w:val="24"/>
          <w:szCs w:val="24"/>
        </w:rPr>
        <w:t xml:space="preserve">2021. évre vonatkozó zöldfelület </w:t>
      </w:r>
      <w:r w:rsidR="00ED08D8">
        <w:rPr>
          <w:rFonts w:ascii="Times New Roman" w:hAnsi="Times New Roman"/>
          <w:sz w:val="24"/>
          <w:szCs w:val="24"/>
        </w:rPr>
        <w:t xml:space="preserve">fenntartási </w:t>
      </w:r>
      <w:r w:rsidR="00380CFF">
        <w:rPr>
          <w:rFonts w:ascii="Times New Roman" w:hAnsi="Times New Roman"/>
          <w:sz w:val="24"/>
          <w:szCs w:val="24"/>
        </w:rPr>
        <w:t xml:space="preserve">tevékenységből származó </w:t>
      </w:r>
      <w:proofErr w:type="spellStart"/>
      <w:r w:rsidR="00380CFF">
        <w:rPr>
          <w:rFonts w:ascii="Times New Roman" w:hAnsi="Times New Roman"/>
          <w:sz w:val="24"/>
          <w:szCs w:val="24"/>
        </w:rPr>
        <w:t>árbevétele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 w:rsidR="0038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="00380CFF">
        <w:rPr>
          <w:rFonts w:ascii="Times New Roman" w:hAnsi="Times New Roman"/>
          <w:sz w:val="24"/>
          <w:szCs w:val="24"/>
        </w:rPr>
        <w:t>8 millió Ft / év</w:t>
      </w:r>
      <w:r>
        <w:rPr>
          <w:rFonts w:ascii="Times New Roman" w:hAnsi="Times New Roman"/>
          <w:sz w:val="24"/>
          <w:szCs w:val="24"/>
        </w:rPr>
        <w:t xml:space="preserve">-t </w:t>
      </w:r>
      <w:r w:rsidR="00ED08D8">
        <w:rPr>
          <w:rFonts w:ascii="Times New Roman" w:hAnsi="Times New Roman"/>
          <w:sz w:val="24"/>
          <w:szCs w:val="24"/>
        </w:rPr>
        <w:t>eléri:</w:t>
      </w:r>
    </w:p>
    <w:p w14:paraId="4A239DA5" w14:textId="5363A3E6" w:rsidR="006C45DF" w:rsidRDefault="006C45DF" w:rsidP="00380CFF">
      <w:pPr>
        <w:tabs>
          <w:tab w:val="left" w:pos="1050"/>
        </w:tabs>
        <w:spacing w:after="0" w:line="280" w:lineRule="atLeast"/>
        <w:rPr>
          <w:rFonts w:ascii="Times New Roman" w:hAnsi="Times New Roman"/>
          <w:sz w:val="24"/>
          <w:szCs w:val="24"/>
        </w:rPr>
      </w:pPr>
    </w:p>
    <w:p w14:paraId="30938A0B" w14:textId="6D85704B" w:rsidR="006C45DF" w:rsidRDefault="006C45DF" w:rsidP="006C45DF">
      <w:pPr>
        <w:tabs>
          <w:tab w:val="left" w:pos="1050"/>
          <w:tab w:val="left" w:pos="3119"/>
        </w:tabs>
        <w:spacing w:after="0" w:line="2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árbevétel összege:</w:t>
      </w:r>
      <w:r>
        <w:rPr>
          <w:rFonts w:ascii="Times New Roman" w:hAnsi="Times New Roman"/>
          <w:sz w:val="24"/>
          <w:szCs w:val="24"/>
        </w:rPr>
        <w:tab/>
        <w:t xml:space="preserve">……………………………… Ft / év </w:t>
      </w:r>
      <w:r w:rsidR="00ED08D8">
        <w:rPr>
          <w:rFonts w:ascii="Times New Roman" w:hAnsi="Times New Roman"/>
          <w:sz w:val="24"/>
          <w:szCs w:val="24"/>
        </w:rPr>
        <w:t>(bruttó)</w:t>
      </w:r>
    </w:p>
    <w:p w14:paraId="785B1BA7" w14:textId="5A40C576" w:rsidR="006C45DF" w:rsidRDefault="006C45DF" w:rsidP="00380CFF">
      <w:pPr>
        <w:tabs>
          <w:tab w:val="left" w:pos="1050"/>
        </w:tabs>
        <w:spacing w:after="0" w:line="280" w:lineRule="atLeast"/>
        <w:rPr>
          <w:rFonts w:ascii="Times New Roman" w:hAnsi="Times New Roman"/>
          <w:i/>
          <w:sz w:val="24"/>
          <w:szCs w:val="24"/>
        </w:rPr>
      </w:pPr>
    </w:p>
    <w:p w14:paraId="01E41A03" w14:textId="26C685E9" w:rsidR="006C45DF" w:rsidRDefault="006C45DF" w:rsidP="00380CFF">
      <w:pPr>
        <w:tabs>
          <w:tab w:val="left" w:pos="1050"/>
        </w:tabs>
        <w:spacing w:after="0" w:line="280" w:lineRule="atLeast"/>
        <w:rPr>
          <w:rFonts w:ascii="Times New Roman" w:hAnsi="Times New Roman"/>
          <w:i/>
          <w:sz w:val="24"/>
          <w:szCs w:val="24"/>
        </w:rPr>
      </w:pPr>
    </w:p>
    <w:p w14:paraId="290C048E" w14:textId="4D177BF3" w:rsidR="006C45DF" w:rsidRDefault="006C45DF" w:rsidP="00380CFF">
      <w:pPr>
        <w:tabs>
          <w:tab w:val="left" w:pos="1050"/>
        </w:tabs>
        <w:spacing w:after="0" w:line="280" w:lineRule="atLeast"/>
        <w:rPr>
          <w:rFonts w:ascii="Times New Roman" w:hAnsi="Times New Roman"/>
          <w:i/>
          <w:sz w:val="24"/>
          <w:szCs w:val="24"/>
        </w:rPr>
      </w:pPr>
    </w:p>
    <w:p w14:paraId="6E78B5A1" w14:textId="77777777" w:rsidR="006C45DF" w:rsidRPr="00380CFF" w:rsidRDefault="006C45DF" w:rsidP="006C45DF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380CFF">
        <w:rPr>
          <w:rFonts w:ascii="Times New Roman" w:hAnsi="Times New Roman"/>
          <w:sz w:val="24"/>
          <w:szCs w:val="24"/>
        </w:rPr>
        <w:t xml:space="preserve">Kelt: ........................................................., 2022. </w:t>
      </w:r>
      <w:proofErr w:type="gramStart"/>
      <w:r w:rsidRPr="00380CFF">
        <w:rPr>
          <w:rFonts w:ascii="Times New Roman" w:hAnsi="Times New Roman"/>
          <w:sz w:val="24"/>
          <w:szCs w:val="24"/>
        </w:rPr>
        <w:t>év  …</w:t>
      </w:r>
      <w:proofErr w:type="gramEnd"/>
      <w:r w:rsidRPr="00380CFF">
        <w:rPr>
          <w:rFonts w:ascii="Times New Roman" w:hAnsi="Times New Roman"/>
          <w:sz w:val="24"/>
          <w:szCs w:val="24"/>
        </w:rPr>
        <w:t>………………… hó ......... napján</w:t>
      </w:r>
    </w:p>
    <w:p w14:paraId="27DCC9CA" w14:textId="77777777" w:rsidR="006C45DF" w:rsidRPr="00380CFF" w:rsidRDefault="006C45DF" w:rsidP="006C45DF">
      <w:pPr>
        <w:spacing w:after="0" w:line="280" w:lineRule="atLeast"/>
        <w:ind w:left="360"/>
        <w:rPr>
          <w:rFonts w:ascii="Times New Roman" w:hAnsi="Times New Roman"/>
          <w:sz w:val="24"/>
          <w:szCs w:val="24"/>
        </w:rPr>
      </w:pPr>
    </w:p>
    <w:p w14:paraId="5C361E3A" w14:textId="77777777" w:rsidR="006C45DF" w:rsidRPr="00380CFF" w:rsidRDefault="006C45DF" w:rsidP="006C45DF">
      <w:pPr>
        <w:spacing w:after="0" w:line="28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3327ABA" w14:textId="77777777" w:rsidR="006C45DF" w:rsidRPr="00380CFF" w:rsidRDefault="006C45DF" w:rsidP="006C45DF">
      <w:pPr>
        <w:tabs>
          <w:tab w:val="left" w:pos="2552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80CFF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</w:p>
    <w:p w14:paraId="18FAF43E" w14:textId="629AFB5F" w:rsidR="006C45DF" w:rsidRPr="006C45DF" w:rsidRDefault="006C45DF" w:rsidP="006C45DF">
      <w:pPr>
        <w:tabs>
          <w:tab w:val="left" w:pos="3686"/>
        </w:tabs>
        <w:spacing w:after="0" w:line="280" w:lineRule="atLeast"/>
        <w:rPr>
          <w:rFonts w:ascii="Times New Roman" w:hAnsi="Times New Roman"/>
          <w:i/>
          <w:sz w:val="24"/>
          <w:szCs w:val="24"/>
        </w:rPr>
      </w:pPr>
      <w:r w:rsidRPr="00380CFF">
        <w:rPr>
          <w:rFonts w:ascii="Times New Roman" w:hAnsi="Times New Roman"/>
          <w:b/>
          <w:sz w:val="24"/>
          <w:szCs w:val="24"/>
        </w:rPr>
        <w:tab/>
        <w:t xml:space="preserve"> Ajánlattevő</w:t>
      </w:r>
    </w:p>
    <w:sectPr w:rsidR="006C45DF" w:rsidRPr="006C45DF" w:rsidSect="0035403F">
      <w:footerReference w:type="default" r:id="rId8"/>
      <w:footnotePr>
        <w:pos w:val="beneathText"/>
      </w:footnotePr>
      <w:pgSz w:w="11905" w:h="16837"/>
      <w:pgMar w:top="1276" w:right="1417" w:bottom="1134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0D14F" w14:textId="77777777" w:rsidR="00F06A9A" w:rsidRDefault="00F06A9A" w:rsidP="00F203A6">
      <w:pPr>
        <w:spacing w:after="0" w:line="240" w:lineRule="auto"/>
      </w:pPr>
      <w:r>
        <w:separator/>
      </w:r>
    </w:p>
  </w:endnote>
  <w:endnote w:type="continuationSeparator" w:id="0">
    <w:p w14:paraId="12D338F9" w14:textId="77777777" w:rsidR="00F06A9A" w:rsidRDefault="00F06A9A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632611"/>
      <w:docPartObj>
        <w:docPartGallery w:val="Page Numbers (Bottom of Page)"/>
        <w:docPartUnique/>
      </w:docPartObj>
    </w:sdtPr>
    <w:sdtEndPr/>
    <w:sdtContent>
      <w:p w14:paraId="50BE7D18" w14:textId="2D4DDE33" w:rsidR="00F06A9A" w:rsidRDefault="00F06A9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63721" w14:textId="77777777" w:rsidR="00F06A9A" w:rsidRDefault="00F06A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7D9B" w14:textId="77777777" w:rsidR="00F06A9A" w:rsidRDefault="00F06A9A" w:rsidP="00F203A6">
      <w:pPr>
        <w:spacing w:after="0" w:line="240" w:lineRule="auto"/>
      </w:pPr>
      <w:r>
        <w:separator/>
      </w:r>
    </w:p>
  </w:footnote>
  <w:footnote w:type="continuationSeparator" w:id="0">
    <w:p w14:paraId="7FAF5E73" w14:textId="77777777" w:rsidR="00F06A9A" w:rsidRDefault="00F06A9A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4BB6"/>
    <w:multiLevelType w:val="hybridMultilevel"/>
    <w:tmpl w:val="7C0AFB64"/>
    <w:lvl w:ilvl="0" w:tplc="13BED1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BA1523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037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72073"/>
    <w:multiLevelType w:val="hybridMultilevel"/>
    <w:tmpl w:val="3FCE2E76"/>
    <w:lvl w:ilvl="0" w:tplc="13BED1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EC2F03"/>
    <w:multiLevelType w:val="hybridMultilevel"/>
    <w:tmpl w:val="0C7663F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646626"/>
    <w:multiLevelType w:val="hybridMultilevel"/>
    <w:tmpl w:val="0C7663F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ED7D30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1FE3"/>
    <w:multiLevelType w:val="hybridMultilevel"/>
    <w:tmpl w:val="970E7ABA"/>
    <w:lvl w:ilvl="0" w:tplc="34B8DC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22FC57E7"/>
    <w:multiLevelType w:val="multilevel"/>
    <w:tmpl w:val="B0CAC0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10" w15:restartNumberingAfterBreak="0">
    <w:nsid w:val="23AD51F1"/>
    <w:multiLevelType w:val="hybridMultilevel"/>
    <w:tmpl w:val="AF50186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6BDB"/>
    <w:multiLevelType w:val="hybridMultilevel"/>
    <w:tmpl w:val="848ED506"/>
    <w:lvl w:ilvl="0" w:tplc="B7BE94C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40BA"/>
    <w:multiLevelType w:val="hybridMultilevel"/>
    <w:tmpl w:val="FAB0CE88"/>
    <w:lvl w:ilvl="0" w:tplc="D4E6FB0E">
      <w:start w:val="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3AA17F5F"/>
    <w:multiLevelType w:val="hybridMultilevel"/>
    <w:tmpl w:val="63621EB2"/>
    <w:lvl w:ilvl="0" w:tplc="25EAE0C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CD7768"/>
    <w:multiLevelType w:val="multilevel"/>
    <w:tmpl w:val="D7F441F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DEB04AD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B3AB9"/>
    <w:multiLevelType w:val="hybridMultilevel"/>
    <w:tmpl w:val="2DB85E3E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54A98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C59DB"/>
    <w:multiLevelType w:val="hybridMultilevel"/>
    <w:tmpl w:val="3C529FC2"/>
    <w:lvl w:ilvl="0" w:tplc="527E05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B6565"/>
    <w:multiLevelType w:val="hybridMultilevel"/>
    <w:tmpl w:val="DE76F3DA"/>
    <w:lvl w:ilvl="0" w:tplc="25EAE0C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1AE2C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623B0F"/>
    <w:multiLevelType w:val="hybridMultilevel"/>
    <w:tmpl w:val="049C335C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3213A"/>
    <w:multiLevelType w:val="hybridMultilevel"/>
    <w:tmpl w:val="0C7663F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BE65BA"/>
    <w:multiLevelType w:val="hybridMultilevel"/>
    <w:tmpl w:val="55ECA6E0"/>
    <w:lvl w:ilvl="0" w:tplc="A8B4A5C0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7AC77C90"/>
    <w:multiLevelType w:val="hybridMultilevel"/>
    <w:tmpl w:val="EABA9A78"/>
    <w:lvl w:ilvl="0" w:tplc="408EFC3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1"/>
  </w:num>
  <w:num w:numId="5">
    <w:abstractNumId w:val="19"/>
  </w:num>
  <w:num w:numId="6">
    <w:abstractNumId w:val="6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1"/>
  </w:num>
  <w:num w:numId="14">
    <w:abstractNumId w:val="2"/>
  </w:num>
  <w:num w:numId="15">
    <w:abstractNumId w:val="15"/>
  </w:num>
  <w:num w:numId="16">
    <w:abstractNumId w:val="12"/>
  </w:num>
  <w:num w:numId="17">
    <w:abstractNumId w:val="11"/>
  </w:num>
  <w:num w:numId="18">
    <w:abstractNumId w:val="20"/>
  </w:num>
  <w:num w:numId="19">
    <w:abstractNumId w:val="17"/>
  </w:num>
  <w:num w:numId="20">
    <w:abstractNumId w:val="18"/>
  </w:num>
  <w:num w:numId="21">
    <w:abstractNumId w:val="14"/>
  </w:num>
  <w:num w:numId="22">
    <w:abstractNumId w:val="22"/>
  </w:num>
  <w:num w:numId="23">
    <w:abstractNumId w:val="16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564"/>
    <w:rsid w:val="000006F6"/>
    <w:rsid w:val="0000419D"/>
    <w:rsid w:val="000135ED"/>
    <w:rsid w:val="000177FE"/>
    <w:rsid w:val="000209FF"/>
    <w:rsid w:val="0004282C"/>
    <w:rsid w:val="00045DAA"/>
    <w:rsid w:val="0004620B"/>
    <w:rsid w:val="000467F0"/>
    <w:rsid w:val="000468CA"/>
    <w:rsid w:val="000472DB"/>
    <w:rsid w:val="000553FF"/>
    <w:rsid w:val="00063316"/>
    <w:rsid w:val="000B231A"/>
    <w:rsid w:val="000C06A4"/>
    <w:rsid w:val="000C1204"/>
    <w:rsid w:val="000D28CB"/>
    <w:rsid w:val="000D37A5"/>
    <w:rsid w:val="000D66D3"/>
    <w:rsid w:val="000F0A7B"/>
    <w:rsid w:val="00107564"/>
    <w:rsid w:val="00111105"/>
    <w:rsid w:val="00115315"/>
    <w:rsid w:val="0012205D"/>
    <w:rsid w:val="001228C5"/>
    <w:rsid w:val="00127FE7"/>
    <w:rsid w:val="0013400C"/>
    <w:rsid w:val="001427CF"/>
    <w:rsid w:val="00171583"/>
    <w:rsid w:val="00180125"/>
    <w:rsid w:val="00185606"/>
    <w:rsid w:val="00193DA9"/>
    <w:rsid w:val="001954DA"/>
    <w:rsid w:val="00197C32"/>
    <w:rsid w:val="001A16A6"/>
    <w:rsid w:val="001A74E3"/>
    <w:rsid w:val="001A7F6C"/>
    <w:rsid w:val="001D5580"/>
    <w:rsid w:val="001E57C7"/>
    <w:rsid w:val="001E7867"/>
    <w:rsid w:val="00200BCD"/>
    <w:rsid w:val="002104E2"/>
    <w:rsid w:val="00213A7B"/>
    <w:rsid w:val="00240A74"/>
    <w:rsid w:val="00245FFB"/>
    <w:rsid w:val="002660F8"/>
    <w:rsid w:val="00270285"/>
    <w:rsid w:val="00271E9C"/>
    <w:rsid w:val="00274FC2"/>
    <w:rsid w:val="00286D08"/>
    <w:rsid w:val="00293F40"/>
    <w:rsid w:val="00297F2C"/>
    <w:rsid w:val="002A234F"/>
    <w:rsid w:val="002B1442"/>
    <w:rsid w:val="002D48D6"/>
    <w:rsid w:val="002E3FAF"/>
    <w:rsid w:val="0031180A"/>
    <w:rsid w:val="003228BA"/>
    <w:rsid w:val="00330236"/>
    <w:rsid w:val="0035403F"/>
    <w:rsid w:val="00357859"/>
    <w:rsid w:val="0036361D"/>
    <w:rsid w:val="003755C6"/>
    <w:rsid w:val="00380CFF"/>
    <w:rsid w:val="00390505"/>
    <w:rsid w:val="003924F6"/>
    <w:rsid w:val="003B3E59"/>
    <w:rsid w:val="003B61E6"/>
    <w:rsid w:val="003D31AD"/>
    <w:rsid w:val="003D3B8E"/>
    <w:rsid w:val="003E0226"/>
    <w:rsid w:val="003E6E05"/>
    <w:rsid w:val="003E75EA"/>
    <w:rsid w:val="003F0F97"/>
    <w:rsid w:val="0043078D"/>
    <w:rsid w:val="004358CB"/>
    <w:rsid w:val="00440AD6"/>
    <w:rsid w:val="00443831"/>
    <w:rsid w:val="00445BB1"/>
    <w:rsid w:val="00450547"/>
    <w:rsid w:val="00462DA9"/>
    <w:rsid w:val="00467153"/>
    <w:rsid w:val="0047259A"/>
    <w:rsid w:val="00475DC6"/>
    <w:rsid w:val="004900B2"/>
    <w:rsid w:val="0049764B"/>
    <w:rsid w:val="004A66CE"/>
    <w:rsid w:val="004B33B8"/>
    <w:rsid w:val="004B6CF2"/>
    <w:rsid w:val="004C643E"/>
    <w:rsid w:val="004D2CC1"/>
    <w:rsid w:val="004D3E4E"/>
    <w:rsid w:val="004E16E9"/>
    <w:rsid w:val="004E27CE"/>
    <w:rsid w:val="004F3AEC"/>
    <w:rsid w:val="004F671B"/>
    <w:rsid w:val="00513597"/>
    <w:rsid w:val="0051623F"/>
    <w:rsid w:val="00516D34"/>
    <w:rsid w:val="00532176"/>
    <w:rsid w:val="00540658"/>
    <w:rsid w:val="00562EBE"/>
    <w:rsid w:val="005664A2"/>
    <w:rsid w:val="00572CB2"/>
    <w:rsid w:val="00594AE7"/>
    <w:rsid w:val="00595FFB"/>
    <w:rsid w:val="00597698"/>
    <w:rsid w:val="005A3160"/>
    <w:rsid w:val="005C3C16"/>
    <w:rsid w:val="005D4A1F"/>
    <w:rsid w:val="005E054F"/>
    <w:rsid w:val="005E2C4E"/>
    <w:rsid w:val="005E55B2"/>
    <w:rsid w:val="005F2D85"/>
    <w:rsid w:val="005F3959"/>
    <w:rsid w:val="00601D5E"/>
    <w:rsid w:val="00605039"/>
    <w:rsid w:val="00607911"/>
    <w:rsid w:val="00610902"/>
    <w:rsid w:val="0061663F"/>
    <w:rsid w:val="00621602"/>
    <w:rsid w:val="00624EB8"/>
    <w:rsid w:val="00626694"/>
    <w:rsid w:val="0064516F"/>
    <w:rsid w:val="00650743"/>
    <w:rsid w:val="00663634"/>
    <w:rsid w:val="0066662A"/>
    <w:rsid w:val="00671DDC"/>
    <w:rsid w:val="00683F9F"/>
    <w:rsid w:val="00686FBA"/>
    <w:rsid w:val="006B2165"/>
    <w:rsid w:val="006B4650"/>
    <w:rsid w:val="006C45DF"/>
    <w:rsid w:val="006C71B8"/>
    <w:rsid w:val="006E03D8"/>
    <w:rsid w:val="00700175"/>
    <w:rsid w:val="00721C0D"/>
    <w:rsid w:val="00726884"/>
    <w:rsid w:val="007578E9"/>
    <w:rsid w:val="007626FA"/>
    <w:rsid w:val="00781437"/>
    <w:rsid w:val="00784626"/>
    <w:rsid w:val="007B0669"/>
    <w:rsid w:val="007C2750"/>
    <w:rsid w:val="007D1C2A"/>
    <w:rsid w:val="007D5C10"/>
    <w:rsid w:val="00816895"/>
    <w:rsid w:val="008240AE"/>
    <w:rsid w:val="00833C40"/>
    <w:rsid w:val="0084148C"/>
    <w:rsid w:val="0084403A"/>
    <w:rsid w:val="008441A6"/>
    <w:rsid w:val="00872ECC"/>
    <w:rsid w:val="008737EE"/>
    <w:rsid w:val="0089372C"/>
    <w:rsid w:val="00897B99"/>
    <w:rsid w:val="008B1265"/>
    <w:rsid w:val="008B506F"/>
    <w:rsid w:val="008C461D"/>
    <w:rsid w:val="008C4A74"/>
    <w:rsid w:val="008D58B9"/>
    <w:rsid w:val="008E66A1"/>
    <w:rsid w:val="008F48B9"/>
    <w:rsid w:val="00900DB5"/>
    <w:rsid w:val="00907811"/>
    <w:rsid w:val="00911CBC"/>
    <w:rsid w:val="00915E86"/>
    <w:rsid w:val="00933292"/>
    <w:rsid w:val="00935E73"/>
    <w:rsid w:val="0093612F"/>
    <w:rsid w:val="009421FC"/>
    <w:rsid w:val="00950CCB"/>
    <w:rsid w:val="009605EF"/>
    <w:rsid w:val="009676F4"/>
    <w:rsid w:val="0096779F"/>
    <w:rsid w:val="00975BE6"/>
    <w:rsid w:val="009820BE"/>
    <w:rsid w:val="00985594"/>
    <w:rsid w:val="00996C86"/>
    <w:rsid w:val="009A0835"/>
    <w:rsid w:val="009A5E72"/>
    <w:rsid w:val="009A79DA"/>
    <w:rsid w:val="009B0830"/>
    <w:rsid w:val="009B212E"/>
    <w:rsid w:val="009B5A30"/>
    <w:rsid w:val="009C0298"/>
    <w:rsid w:val="009D3A8E"/>
    <w:rsid w:val="009E6440"/>
    <w:rsid w:val="009F11B3"/>
    <w:rsid w:val="009F5ED8"/>
    <w:rsid w:val="00A25AAF"/>
    <w:rsid w:val="00A27039"/>
    <w:rsid w:val="00A27C50"/>
    <w:rsid w:val="00A301C7"/>
    <w:rsid w:val="00A34D47"/>
    <w:rsid w:val="00A44CB7"/>
    <w:rsid w:val="00A611A3"/>
    <w:rsid w:val="00A63B9B"/>
    <w:rsid w:val="00A66D99"/>
    <w:rsid w:val="00A75E30"/>
    <w:rsid w:val="00AA3E12"/>
    <w:rsid w:val="00AB3BE6"/>
    <w:rsid w:val="00AC61EB"/>
    <w:rsid w:val="00AC6737"/>
    <w:rsid w:val="00AE2228"/>
    <w:rsid w:val="00AE3179"/>
    <w:rsid w:val="00AF2285"/>
    <w:rsid w:val="00B02E7F"/>
    <w:rsid w:val="00B15D8D"/>
    <w:rsid w:val="00B15FF3"/>
    <w:rsid w:val="00B16DBA"/>
    <w:rsid w:val="00B2066F"/>
    <w:rsid w:val="00B25034"/>
    <w:rsid w:val="00B257D7"/>
    <w:rsid w:val="00B375FB"/>
    <w:rsid w:val="00B432C8"/>
    <w:rsid w:val="00B439C9"/>
    <w:rsid w:val="00B568A1"/>
    <w:rsid w:val="00B61990"/>
    <w:rsid w:val="00B70162"/>
    <w:rsid w:val="00B72E0C"/>
    <w:rsid w:val="00BA74F5"/>
    <w:rsid w:val="00BB2D61"/>
    <w:rsid w:val="00BC2A16"/>
    <w:rsid w:val="00BE783A"/>
    <w:rsid w:val="00C01594"/>
    <w:rsid w:val="00C038C2"/>
    <w:rsid w:val="00C25DB8"/>
    <w:rsid w:val="00C4343B"/>
    <w:rsid w:val="00C43A9A"/>
    <w:rsid w:val="00C44894"/>
    <w:rsid w:val="00C57EDC"/>
    <w:rsid w:val="00C62C14"/>
    <w:rsid w:val="00C62C1F"/>
    <w:rsid w:val="00C81B91"/>
    <w:rsid w:val="00C84EE3"/>
    <w:rsid w:val="00C92215"/>
    <w:rsid w:val="00CA3426"/>
    <w:rsid w:val="00CA40C5"/>
    <w:rsid w:val="00CB121E"/>
    <w:rsid w:val="00CC1BAA"/>
    <w:rsid w:val="00CC6D32"/>
    <w:rsid w:val="00CD2F8D"/>
    <w:rsid w:val="00CD3443"/>
    <w:rsid w:val="00CE1483"/>
    <w:rsid w:val="00CE379D"/>
    <w:rsid w:val="00CF6525"/>
    <w:rsid w:val="00D10638"/>
    <w:rsid w:val="00D17D26"/>
    <w:rsid w:val="00D17E3A"/>
    <w:rsid w:val="00D309C0"/>
    <w:rsid w:val="00D33143"/>
    <w:rsid w:val="00D5234D"/>
    <w:rsid w:val="00D66EFB"/>
    <w:rsid w:val="00D701E4"/>
    <w:rsid w:val="00D714DD"/>
    <w:rsid w:val="00D74DA0"/>
    <w:rsid w:val="00D77767"/>
    <w:rsid w:val="00D81063"/>
    <w:rsid w:val="00D9019E"/>
    <w:rsid w:val="00DA0260"/>
    <w:rsid w:val="00DB248A"/>
    <w:rsid w:val="00DB7D02"/>
    <w:rsid w:val="00DC5655"/>
    <w:rsid w:val="00DD0773"/>
    <w:rsid w:val="00DE6DC6"/>
    <w:rsid w:val="00E11612"/>
    <w:rsid w:val="00E16546"/>
    <w:rsid w:val="00E20021"/>
    <w:rsid w:val="00E24AB3"/>
    <w:rsid w:val="00E26DAB"/>
    <w:rsid w:val="00E42374"/>
    <w:rsid w:val="00E4347A"/>
    <w:rsid w:val="00E446FA"/>
    <w:rsid w:val="00E50C8A"/>
    <w:rsid w:val="00E60AA4"/>
    <w:rsid w:val="00E75A01"/>
    <w:rsid w:val="00E90562"/>
    <w:rsid w:val="00E91E7D"/>
    <w:rsid w:val="00E95F8E"/>
    <w:rsid w:val="00EA482D"/>
    <w:rsid w:val="00EC47F6"/>
    <w:rsid w:val="00ED08D8"/>
    <w:rsid w:val="00EE25F1"/>
    <w:rsid w:val="00F06A9A"/>
    <w:rsid w:val="00F14E56"/>
    <w:rsid w:val="00F203A6"/>
    <w:rsid w:val="00F240BE"/>
    <w:rsid w:val="00F27763"/>
    <w:rsid w:val="00F312D4"/>
    <w:rsid w:val="00F33F6E"/>
    <w:rsid w:val="00F50B50"/>
    <w:rsid w:val="00F5373E"/>
    <w:rsid w:val="00F57404"/>
    <w:rsid w:val="00F61681"/>
    <w:rsid w:val="00F7493B"/>
    <w:rsid w:val="00FA410F"/>
    <w:rsid w:val="00FA7543"/>
    <w:rsid w:val="00FB6AAC"/>
    <w:rsid w:val="00FC2134"/>
    <w:rsid w:val="00FD4833"/>
    <w:rsid w:val="00FE614F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BAE7A9B"/>
  <w15:docId w15:val="{4C1DB8FF-0129-4031-BF75-336A4241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qFormat/>
    <w:locked/>
    <w:rsid w:val="00A27C50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A27C5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ormlWeb">
    <w:name w:val="Normal (Web)"/>
    <w:basedOn w:val="Norml"/>
    <w:uiPriority w:val="99"/>
    <w:rsid w:val="0049764B"/>
    <w:pPr>
      <w:spacing w:before="100" w:beforeAutospacing="1" w:after="100" w:afterAutospacing="1" w:line="240" w:lineRule="auto"/>
    </w:pPr>
    <w:rPr>
      <w:rFonts w:eastAsia="Calibri" w:cs="Calibri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605E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B1442"/>
    <w:pPr>
      <w:ind w:left="720"/>
      <w:contextualSpacing/>
    </w:pPr>
  </w:style>
  <w:style w:type="paragraph" w:customStyle="1" w:styleId="Style2">
    <w:name w:val="Style2"/>
    <w:basedOn w:val="Norml"/>
    <w:uiPriority w:val="99"/>
    <w:rsid w:val="002660F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/>
      <w:sz w:val="24"/>
      <w:szCs w:val="24"/>
      <w:lang w:eastAsia="hu-HU"/>
    </w:rPr>
  </w:style>
  <w:style w:type="character" w:customStyle="1" w:styleId="FontStyle69">
    <w:name w:val="Font Style69"/>
    <w:basedOn w:val="Bekezdsalapbettpusa"/>
    <w:uiPriority w:val="99"/>
    <w:rsid w:val="002660F8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l"/>
    <w:uiPriority w:val="99"/>
    <w:rsid w:val="00111105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66EFB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66D9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66D99"/>
    <w:rPr>
      <w:rFonts w:ascii="Calibri" w:hAnsi="Calibri"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66D9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66D99"/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Bekezdsalapbettpusa"/>
    <w:rsid w:val="00357859"/>
  </w:style>
  <w:style w:type="paragraph" w:customStyle="1" w:styleId="Default">
    <w:name w:val="Default"/>
    <w:rsid w:val="00594AE7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issearchable">
    <w:name w:val="is_searchable"/>
    <w:basedOn w:val="Bekezdsalapbettpusa"/>
    <w:rsid w:val="00CC6D32"/>
  </w:style>
  <w:style w:type="paragraph" w:styleId="Buborkszveg">
    <w:name w:val="Balloon Text"/>
    <w:basedOn w:val="Norml"/>
    <w:link w:val="BuborkszvegChar"/>
    <w:uiPriority w:val="99"/>
    <w:semiHidden/>
    <w:unhideWhenUsed/>
    <w:rsid w:val="00B5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8A1"/>
    <w:rPr>
      <w:rFonts w:ascii="Segoe UI" w:hAnsi="Segoe UI" w:cs="Segoe UI"/>
      <w:sz w:val="18"/>
      <w:szCs w:val="18"/>
      <w:lang w:eastAsia="en-US"/>
    </w:rPr>
  </w:style>
  <w:style w:type="paragraph" w:customStyle="1" w:styleId="CM40">
    <w:name w:val="CM40"/>
    <w:basedOn w:val="Norml"/>
    <w:next w:val="Norml"/>
    <w:uiPriority w:val="99"/>
    <w:qFormat/>
    <w:rsid w:val="00270285"/>
    <w:pPr>
      <w:widowControl w:val="0"/>
      <w:suppressAutoHyphens/>
      <w:autoSpaceDE w:val="0"/>
      <w:spacing w:after="945" w:line="240" w:lineRule="auto"/>
    </w:pPr>
    <w:rPr>
      <w:rFonts w:ascii="Book Antiqua" w:hAnsi="Book Antiqu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mon.roberta@zalaszentgro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18</Pages>
  <Words>3614</Words>
  <Characters>24940</Characters>
  <Application>Microsoft Office Word</Application>
  <DocSecurity>0</DocSecurity>
  <Lines>207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28498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Hivatal_2</cp:lastModifiedBy>
  <cp:revision>32</cp:revision>
  <cp:lastPrinted>2022-05-27T09:08:00Z</cp:lastPrinted>
  <dcterms:created xsi:type="dcterms:W3CDTF">2019-01-24T14:15:00Z</dcterms:created>
  <dcterms:modified xsi:type="dcterms:W3CDTF">2022-06-02T10:28:00Z</dcterms:modified>
</cp:coreProperties>
</file>