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C00" w:rsidRDefault="0014098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Zalaszentgrót Város Önkormányzata Képviselő-testületének 1/2022. (I. </w:t>
      </w:r>
      <w:r w:rsidR="00D855F0">
        <w:rPr>
          <w:b/>
          <w:bCs/>
        </w:rPr>
        <w:t xml:space="preserve">     </w:t>
      </w:r>
      <w:bookmarkStart w:id="0" w:name="_GoBack"/>
      <w:bookmarkEnd w:id="0"/>
      <w:r>
        <w:rPr>
          <w:b/>
          <w:bCs/>
        </w:rPr>
        <w:t>.) önkormányzati rendelete</w:t>
      </w:r>
    </w:p>
    <w:p w:rsidR="00551C00" w:rsidRDefault="0014098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Építési Szabályzatról szóló 24/2014. (IX. 12.) önkormányzati rendelet módosításáról</w:t>
      </w:r>
    </w:p>
    <w:p w:rsidR="00551C00" w:rsidRDefault="00140981">
      <w:pPr>
        <w:pStyle w:val="Szvegtrzs"/>
        <w:spacing w:before="220" w:after="0" w:line="240" w:lineRule="auto"/>
        <w:jc w:val="both"/>
      </w:pPr>
      <w:r>
        <w:t>Zalaszentgrót Város Önkormányzatának Képviselő-testülete az épített környezet alakításáról és védelméről szóló 1997. évi LXXVIII. törvény 62. §. (6) bekezdés 6. pontjában kapott felhatalmazás alapján, a Magyarország helyi önkormányzatairól szóló 2011. évi CLXXXIX. törvény 13. § (1) bekezdés 1. pontjában, valamint az épített környezet alakításáról és védelméről szóló 1997. évi LXXVIII. törvény 13. § (1) bekezdésében meghatározott feladatkörében eljárva a településfejlesztési koncepcióról, az integrált településfejlesztési stratégiáról és a településrendezési eszközökről, valamint egyes településrendezési sajátos jogintézményekről szóló 314/2012. (XI. 8.) Korm. rendelet 9. mellékletben biztosított véleményezési jogkörében eljáró szervek és egyéb érdekeltek véleményének kikérésével a helyi építési szabályzatról szóló 24/2014.(IX.12.) önkormányzati rendelete módosításáról a következőt rendeli el.</w:t>
      </w:r>
    </w:p>
    <w:p w:rsidR="00551C00" w:rsidRDefault="001409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51C00" w:rsidRDefault="00140981">
      <w:pPr>
        <w:pStyle w:val="Szvegtrzs"/>
        <w:spacing w:after="0" w:line="240" w:lineRule="auto"/>
        <w:jc w:val="both"/>
      </w:pPr>
      <w:r>
        <w:t>A Zalaszentgrót Város Önkormányzata Képviselő-testületének a helyi építési szabályzatról szóló 24/2014 (IX.12.) önkormányzati rendelet 1. melléklete helyébe az 1. melléklet lép.</w:t>
      </w:r>
    </w:p>
    <w:p w:rsidR="00551C00" w:rsidRDefault="001409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51C00" w:rsidRDefault="00140981">
      <w:pPr>
        <w:pStyle w:val="Szvegtrzs"/>
        <w:spacing w:after="0" w:line="240" w:lineRule="auto"/>
        <w:jc w:val="both"/>
      </w:pPr>
      <w:r>
        <w:t>Ez a rendelet 2022. február 1-jén lép hatályba, és 2022. február 2-án hatályát veszti.</w:t>
      </w:r>
      <w:r>
        <w:br w:type="page"/>
      </w:r>
    </w:p>
    <w:p w:rsidR="00551C00" w:rsidRDefault="0014098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551C00" w:rsidRDefault="0014098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551C00" w:rsidRDefault="00140981">
      <w:pPr>
        <w:pStyle w:val="Szvegtrzs"/>
        <w:spacing w:line="240" w:lineRule="auto"/>
        <w:jc w:val="both"/>
        <w:sectPr w:rsidR="00551C0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1._melléklet.pdf elnevezésű fájl tartalmazza.)”</w:t>
      </w:r>
    </w:p>
    <w:p w:rsidR="00551C00" w:rsidRDefault="00551C00">
      <w:pPr>
        <w:pStyle w:val="Szvegtrzs"/>
        <w:spacing w:after="0"/>
        <w:jc w:val="center"/>
      </w:pPr>
    </w:p>
    <w:p w:rsidR="00551C00" w:rsidRDefault="00140981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551C00" w:rsidRDefault="00140981">
      <w:pPr>
        <w:pStyle w:val="Szvegtrzs"/>
        <w:spacing w:after="160" w:line="240" w:lineRule="auto"/>
        <w:jc w:val="both"/>
      </w:pPr>
      <w:r>
        <w:t>Az Eurovelo 14 Zala mente kerékpáros úthálózat projekt az egyes közlekedésfejlesztési projektekkel összefüggő közigazgatási hatósági ügyek nemzetgazdasági szempontból kiemelt jelentőségű üggyé nyilvánításáról és az eljáró hatóságok kijelöléséről szóló 345/2012. (XII.6.) Kormányrendelet 1. mellékletének 1.8.54. pontja alapján nemzetgazdasági szempontból kiemelt jelentőségű beruházásként került nevesítésre. A kiemelt beruházás érinti Zalaszentgrót város hatályos helyi építési szabályzatának és településszerkezeti tervének módosítását.</w:t>
      </w:r>
    </w:p>
    <w:p w:rsidR="00551C00" w:rsidRDefault="00140981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551C00" w:rsidRDefault="001409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551C00" w:rsidRDefault="00140981">
      <w:pPr>
        <w:pStyle w:val="Szvegtrzs"/>
        <w:spacing w:after="160" w:line="240" w:lineRule="auto"/>
        <w:jc w:val="both"/>
      </w:pPr>
      <w:r>
        <w:t>AZ Eurovelo 14 Zala mente kerékpáros útvonal komplex fejlesztésének Zalaszentgrót közigazgatási területét érintő szakaszinak és környezetének módosítása kerül átvezetésre az 1. melléklet 1, 2 17 és 19 sorszámú tervlapokon a melléklet módosításával.</w:t>
      </w:r>
    </w:p>
    <w:p w:rsidR="00551C00" w:rsidRDefault="001409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551C00" w:rsidRDefault="00140981">
      <w:pPr>
        <w:pStyle w:val="Szvegtrzs"/>
        <w:spacing w:after="160" w:line="240" w:lineRule="auto"/>
        <w:jc w:val="both"/>
      </w:pPr>
      <w:r>
        <w:t>A rendelet hatálylépéről rendelkezik a településfejlesztési koncepcióról, az integrált településfejlesztési stratégiáról és a településrendezési eszközökről, valamint egyes településrendezési sajátos jogintézményekről szóló 314/2012. (XI. 8.) Korm. rendelet 43. § (1) bekezdés c) pontjára figyelemmel.</w:t>
      </w:r>
    </w:p>
    <w:sectPr w:rsidR="00551C0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739" w:rsidRDefault="00140981">
      <w:r>
        <w:separator/>
      </w:r>
    </w:p>
  </w:endnote>
  <w:endnote w:type="continuationSeparator" w:id="0">
    <w:p w:rsidR="00945739" w:rsidRDefault="0014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C00" w:rsidRDefault="0014098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855F0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C00" w:rsidRDefault="0014098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855F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739" w:rsidRDefault="00140981">
      <w:r>
        <w:separator/>
      </w:r>
    </w:p>
  </w:footnote>
  <w:footnote w:type="continuationSeparator" w:id="0">
    <w:p w:rsidR="00945739" w:rsidRDefault="00140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963DE4"/>
    <w:multiLevelType w:val="multilevel"/>
    <w:tmpl w:val="3B60586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00"/>
    <w:rsid w:val="00140981"/>
    <w:rsid w:val="00551C00"/>
    <w:rsid w:val="00945739"/>
    <w:rsid w:val="00D8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42B9F-D500-479B-A4DA-D5F9AEE6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dc:description/>
  <cp:lastModifiedBy>Simon Beáta</cp:lastModifiedBy>
  <cp:revision>3</cp:revision>
  <dcterms:created xsi:type="dcterms:W3CDTF">2022-01-18T11:12:00Z</dcterms:created>
  <dcterms:modified xsi:type="dcterms:W3CDTF">2022-01-18T11:28:00Z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