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C4BB7" w14:textId="5536210C" w:rsidR="003E1874" w:rsidRPr="003E1874" w:rsidRDefault="003E1874" w:rsidP="003E1874">
      <w:pPr>
        <w:spacing w:after="0" w:line="28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1874">
        <w:rPr>
          <w:rFonts w:ascii="Times New Roman" w:eastAsia="Calibri" w:hAnsi="Times New Roman" w:cs="Times New Roman"/>
          <w:b/>
          <w:bCs/>
          <w:sz w:val="24"/>
          <w:szCs w:val="24"/>
        </w:rPr>
        <w:t>Szám: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1-1/202</w:t>
      </w:r>
      <w:r w:rsidR="00CA79AE">
        <w:rPr>
          <w:rFonts w:ascii="Times New Roman" w:eastAsia="Calibri" w:hAnsi="Times New Roman" w:cs="Times New Roman"/>
          <w:sz w:val="24"/>
          <w:szCs w:val="24"/>
        </w:rPr>
        <w:t>2</w:t>
      </w:r>
      <w:r w:rsidRPr="003E187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A17031" w14:textId="1587AF64" w:rsidR="003E1874" w:rsidRPr="003E1874" w:rsidRDefault="00574A8F" w:rsidP="003E1874">
      <w:pPr>
        <w:spacing w:after="0" w:line="280" w:lineRule="atLeast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E1874" w:rsidRPr="003E187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3E1874" w:rsidRPr="003E1874">
        <w:rPr>
          <w:rFonts w:ascii="Times New Roman" w:eastAsia="Calibri" w:hAnsi="Times New Roman" w:cs="Times New Roman"/>
          <w:sz w:val="24"/>
          <w:szCs w:val="24"/>
        </w:rPr>
        <w:t xml:space="preserve"> sz. napirendi pont</w:t>
      </w:r>
    </w:p>
    <w:p w14:paraId="37D45D54" w14:textId="77777777" w:rsidR="00821312" w:rsidRDefault="00821312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</w:p>
    <w:p w14:paraId="0059D0EF" w14:textId="068BAF65" w:rsidR="003E1874" w:rsidRPr="003E1874" w:rsidRDefault="003E1874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  <w:r w:rsidRPr="003E1874">
        <w:rPr>
          <w:rFonts w:ascii="Times New Roman" w:eastAsia="Calibri" w:hAnsi="Times New Roman" w:cs="Calibri"/>
          <w:b/>
          <w:bCs/>
          <w:sz w:val="28"/>
          <w:szCs w:val="24"/>
          <w:u w:val="single"/>
        </w:rPr>
        <w:t>Előterjesztés</w:t>
      </w:r>
    </w:p>
    <w:p w14:paraId="10B11F18" w14:textId="77777777" w:rsidR="003E1874" w:rsidRPr="003E1874" w:rsidRDefault="003E1874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3E1874">
        <w:rPr>
          <w:rFonts w:ascii="Times New Roman" w:eastAsia="Calibri" w:hAnsi="Times New Roman" w:cs="Calibri"/>
          <w:b/>
          <w:sz w:val="24"/>
          <w:szCs w:val="24"/>
        </w:rPr>
        <w:t>Zalaszentgrót Város Önkormányzata Képviselő-testületének</w:t>
      </w:r>
    </w:p>
    <w:p w14:paraId="76028D05" w14:textId="7859F78B" w:rsidR="003E1874" w:rsidRPr="003E1874" w:rsidRDefault="006F0150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>
        <w:rPr>
          <w:rFonts w:ascii="Times New Roman" w:eastAsia="Calibri" w:hAnsi="Times New Roman" w:cs="Calibri"/>
          <w:b/>
          <w:sz w:val="24"/>
          <w:szCs w:val="24"/>
        </w:rPr>
        <w:t>2022</w:t>
      </w:r>
      <w:r w:rsidR="003E1874" w:rsidRPr="003E1874">
        <w:rPr>
          <w:rFonts w:ascii="Times New Roman" w:eastAsia="Calibri" w:hAnsi="Times New Roman" w:cs="Calibri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Calibri"/>
          <w:b/>
          <w:sz w:val="24"/>
          <w:szCs w:val="24"/>
        </w:rPr>
        <w:t>január 27</w:t>
      </w:r>
      <w:r w:rsidR="003E1874" w:rsidRPr="003E1874">
        <w:rPr>
          <w:rFonts w:ascii="Times New Roman" w:eastAsia="Calibri" w:hAnsi="Times New Roman" w:cs="Calibri"/>
          <w:b/>
          <w:sz w:val="24"/>
          <w:szCs w:val="24"/>
        </w:rPr>
        <w:t>-i rendes, nyilvános ülésére</w:t>
      </w:r>
    </w:p>
    <w:p w14:paraId="5AE8F4F4" w14:textId="77777777" w:rsidR="003E1874" w:rsidRPr="003E1874" w:rsidRDefault="003E1874" w:rsidP="003E1874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0A1586" w14:textId="26A33BCF" w:rsidR="003E1874" w:rsidRPr="003E1874" w:rsidRDefault="003E1874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3E18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466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településszerkezeti terv és </w:t>
      </w:r>
      <w:r w:rsidR="00146CD1"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 építési szabályzatról </w:t>
      </w:r>
      <w:r w:rsid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="00146CD1"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24/2014. (</w:t>
      </w:r>
      <w:r w:rsid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IX.12.) önkormányzati rendelet módosításáról</w:t>
      </w:r>
    </w:p>
    <w:p w14:paraId="3BE88A33" w14:textId="77777777" w:rsidR="003E1874" w:rsidRPr="003E1874" w:rsidRDefault="003E1874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DF83E9" w14:textId="77777777" w:rsidR="00821312" w:rsidRDefault="00821312" w:rsidP="00230F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0A9C2B" w14:textId="7FE95890" w:rsidR="003E1874" w:rsidRPr="003E1874" w:rsidRDefault="003E1874" w:rsidP="00230F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</w:rPr>
        <w:t>Zalaszentgrót Város Önkormányzatának Képviselő-testülete</w:t>
      </w:r>
      <w:r w:rsidR="00230F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2020. január 30-án </w:t>
      </w:r>
      <w:r w:rsidR="00230F1C">
        <w:rPr>
          <w:rFonts w:ascii="Times New Roman" w:eastAsia="Calibri" w:hAnsi="Times New Roman" w:cs="Times New Roman"/>
          <w:sz w:val="24"/>
          <w:szCs w:val="24"/>
        </w:rPr>
        <w:t xml:space="preserve">meghozott döntésével indította el a helyi építési szabályzatának felülvizsgálatát, amelyet még 3 alkalommal meghozott döntésével kiegészített. </w:t>
      </w:r>
      <w:r w:rsidRPr="003E1874">
        <w:rPr>
          <w:rFonts w:ascii="Times New Roman" w:eastAsia="Calibri" w:hAnsi="Times New Roman" w:cs="Times New Roman"/>
          <w:sz w:val="24"/>
          <w:szCs w:val="24"/>
        </w:rPr>
        <w:t>Az önkormányzati döntések szerinti kibővített módosítási program része az Eurovelo 14 kerékpárút hálózat településrendezési tervekbe emelés</w:t>
      </w:r>
      <w:r w:rsidR="00FF5DA8">
        <w:rPr>
          <w:rFonts w:ascii="Times New Roman" w:eastAsia="Calibri" w:hAnsi="Times New Roman" w:cs="Times New Roman"/>
          <w:sz w:val="24"/>
          <w:szCs w:val="24"/>
        </w:rPr>
        <w:t>e</w:t>
      </w:r>
      <w:r w:rsidRPr="003E1874">
        <w:rPr>
          <w:rFonts w:ascii="Times New Roman" w:eastAsia="Calibri" w:hAnsi="Times New Roman" w:cs="Times New Roman"/>
          <w:sz w:val="24"/>
          <w:szCs w:val="24"/>
        </w:rPr>
        <w:t>. E</w:t>
      </w:r>
      <w:r w:rsidR="00D47C9B">
        <w:rPr>
          <w:rFonts w:ascii="Times New Roman" w:eastAsia="Calibri" w:hAnsi="Times New Roman" w:cs="Times New Roman"/>
          <w:sz w:val="24"/>
          <w:szCs w:val="24"/>
        </w:rPr>
        <w:t>zen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projekt a</w:t>
      </w:r>
      <w:r w:rsidR="00FF5DA8">
        <w:rPr>
          <w:rFonts w:ascii="Times New Roman" w:eastAsia="Calibri" w:hAnsi="Times New Roman" w:cs="Times New Roman"/>
          <w:sz w:val="24"/>
          <w:szCs w:val="24"/>
        </w:rPr>
        <w:t>z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5DA8" w:rsidRPr="00FF5DA8">
        <w:rPr>
          <w:rFonts w:ascii="Times New Roman" w:eastAsia="Calibri" w:hAnsi="Times New Roman" w:cs="Times New Roman"/>
          <w:sz w:val="24"/>
          <w:szCs w:val="24"/>
        </w:rPr>
        <w:t>egyes közlekedésfejlesztési projektekkel összefüggő közigazgatási hatósági ügyek nemzetgazdasági szempontból kiemelt jelentőségű üggyé nyilvánításáról és az eljáró hatóságok kijelöléséről</w:t>
      </w:r>
      <w:r w:rsidR="00FF5DA8">
        <w:rPr>
          <w:rFonts w:ascii="Times New Roman" w:eastAsia="Calibri" w:hAnsi="Times New Roman" w:cs="Times New Roman"/>
          <w:sz w:val="24"/>
          <w:szCs w:val="24"/>
        </w:rPr>
        <w:t xml:space="preserve"> szóló </w:t>
      </w:r>
      <w:r w:rsidRPr="00FF5DA8">
        <w:rPr>
          <w:rFonts w:ascii="Times New Roman" w:eastAsia="Calibri" w:hAnsi="Times New Roman" w:cs="Times New Roman"/>
          <w:sz w:val="24"/>
          <w:szCs w:val="24"/>
        </w:rPr>
        <w:t>345/2012. (</w:t>
      </w:r>
      <w:r w:rsidRPr="003E1874">
        <w:rPr>
          <w:rFonts w:ascii="Times New Roman" w:eastAsia="Calibri" w:hAnsi="Times New Roman" w:cs="Times New Roman"/>
          <w:sz w:val="24"/>
          <w:szCs w:val="24"/>
        </w:rPr>
        <w:t>XII.6.) Kormányrendelet 1. mellékletének 1.8.54. pontja alapján nemzetgazdasági szempontból kiemelt jelentőségű</w:t>
      </w:r>
      <w:r w:rsidR="00FF5DA8">
        <w:rPr>
          <w:rFonts w:ascii="Times New Roman" w:eastAsia="Calibri" w:hAnsi="Times New Roman" w:cs="Times New Roman"/>
          <w:sz w:val="24"/>
          <w:szCs w:val="24"/>
        </w:rPr>
        <w:t xml:space="preserve"> beruházásként került nevesítésre</w:t>
      </w:r>
      <w:r w:rsidRPr="003E1874">
        <w:rPr>
          <w:rFonts w:ascii="Times New Roman" w:eastAsia="Calibri" w:hAnsi="Times New Roman" w:cs="Times New Roman"/>
          <w:sz w:val="24"/>
          <w:szCs w:val="24"/>
        </w:rPr>
        <w:t>. A projekttel kapcsolatos szűk határidők okán a kerékpárútvonal kijelöléséhez kapcsolódó településrendezési terv módosítás</w:t>
      </w:r>
      <w:r w:rsidR="00230F1C">
        <w:rPr>
          <w:rFonts w:ascii="Times New Roman" w:eastAsia="Calibri" w:hAnsi="Times New Roman" w:cs="Times New Roman"/>
          <w:sz w:val="24"/>
          <w:szCs w:val="24"/>
        </w:rPr>
        <w:t>át a beruházást lebonyolítóinak kiemelt kérésére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tárgya</w:t>
      </w:r>
      <w:r w:rsidR="00230F1C">
        <w:rPr>
          <w:rFonts w:ascii="Times New Roman" w:eastAsia="Calibri" w:hAnsi="Times New Roman" w:cs="Times New Roman"/>
          <w:sz w:val="24"/>
          <w:szCs w:val="24"/>
        </w:rPr>
        <w:t>lásos eljárás keretében szükséges lebonyolítani</w:t>
      </w:r>
      <w:r w:rsidRPr="003E1874">
        <w:rPr>
          <w:rFonts w:ascii="Times New Roman" w:eastAsia="Calibri" w:hAnsi="Times New Roman" w:cs="Times New Roman"/>
          <w:sz w:val="24"/>
          <w:szCs w:val="24"/>
        </w:rPr>
        <w:t>, a felmerült további módosítási igények teljes eljárásban zajló módosításától függetlenül</w:t>
      </w:r>
      <w:r w:rsidR="00FF5DA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160F10" w14:textId="77777777" w:rsidR="003E1874" w:rsidRDefault="003E1874" w:rsidP="00230F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CB2CD" w14:textId="77777777" w:rsidR="007642FA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610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>z</w:t>
      </w: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 EUROVELO 14 kerékpárút nyomvonalán</w:t>
      </w:r>
      <w:r>
        <w:rPr>
          <w:rFonts w:ascii="Times New Roman" w:eastAsia="Calibri" w:hAnsi="Times New Roman" w:cs="Times New Roman"/>
          <w:sz w:val="24"/>
          <w:szCs w:val="24"/>
        </w:rPr>
        <w:t>ak rendezési tervekbe illesztése</w:t>
      </w: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 projekt kapcsán</w:t>
      </w: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 elkészült kisajátítási tervek alapján </w:t>
      </w:r>
      <w:r>
        <w:rPr>
          <w:rFonts w:ascii="Times New Roman" w:eastAsia="Calibri" w:hAnsi="Times New Roman" w:cs="Times New Roman"/>
          <w:sz w:val="24"/>
          <w:szCs w:val="24"/>
        </w:rPr>
        <w:t>valósul meg</w:t>
      </w:r>
      <w:r w:rsidRPr="002D3610">
        <w:rPr>
          <w:rFonts w:ascii="Times New Roman" w:eastAsia="Calibri" w:hAnsi="Times New Roman" w:cs="Times New Roman"/>
          <w:sz w:val="24"/>
          <w:szCs w:val="24"/>
        </w:rPr>
        <w:t>. A 7352. számú mellékút Zalaszentgrótba vezető északi szakasza mentén tervezett nyomvonal területének biztosítása az összekötőút déli irányba történő szélesítését teszi szükségessé. Az úttól délre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 illetve nyugatra elhelyezkedő, a közút védőtávolságával is érintett területek általános és kertes mezőgazdasági övezetekbe tartoznak.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610">
        <w:rPr>
          <w:rFonts w:ascii="Times New Roman" w:eastAsia="Calibri" w:hAnsi="Times New Roman" w:cs="Times New Roman"/>
          <w:sz w:val="24"/>
          <w:szCs w:val="24"/>
        </w:rPr>
        <w:t>Zalaszentgrót közigazgatási területét a tervezett kerékpárút főága és mellékága is érinti, így a településrendezési tervek módosítására két különálló helyen is sor kerül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744214" w14:textId="77777777" w:rsidR="007642FA" w:rsidRPr="002D3610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Zalaszentgrót közigazgatási területét az országos közúthálózat számos mellékútja érinti. A településen halad keresztül a 7352 j. Zalaapáti – Zalabér összekötő út, a 73203 j. Tüskeszentpéter bekötő út, a 7353 j. Zalaszentgrót – Türje összekötő út, a 73202 j. Tekenye bekötő út, a 7336 j. Zalaszentgrót – Karmacs összekötő út, a 7334 j. Kisgörbő – Zalaszentgrót összekötő út, valamint a 73207 j. Zalakoppány bekötő út. </w:t>
      </w:r>
    </w:p>
    <w:p w14:paraId="5A17F0C6" w14:textId="77777777" w:rsidR="007642FA" w:rsidRPr="002D3610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Zalaszentgrót város területén a kerékpáros útvonal kijelölését meglévő kerékpáros infrastruktúrák, mintegy 3,4 km hosszúságú önálló nyomvonalon vezetett kerékpárút és megközelítően ugyanilyen hosszú meglévő kerékpáros nyom segíti. </w:t>
      </w:r>
    </w:p>
    <w:p w14:paraId="637CD157" w14:textId="77777777" w:rsidR="007642FA" w:rsidRPr="002D3610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A tervezett kerékpáros útvonal északon haladó főága Zalaszentgrót közigazgatási területét a 7352 j. úttal párhuzamosan kiépített, önálló vezetésű tervezett kerékpárúton éri el. A Szent </w:t>
      </w:r>
      <w:r w:rsidRPr="002D36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Gróth Termálfürdőt elérve az országos mellékúttal párhuzamosan jelenleg is kiépített kerékpárutat találunk, amelyen a kerékpáros útvonal továbbvezetésre kerül. A 73203 j. mellékúton, illetve a Szentpéteri utca nyomvonalon meglévő kerékpáros nyomon halad a kerékpáros útvonal. </w:t>
      </w:r>
    </w:p>
    <w:p w14:paraId="4677E8A5" w14:textId="77777777" w:rsidR="007642FA" w:rsidRPr="002D3610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Új kerékpáros nyomvonal kijelölése történik a Kossuth Lajos utca – Dózsa György utca – József Attila utca – Május 1 utca útvonalon, majd a 1298/2 helyrajzi számú úton, a 1298/1 helyrajzi számú úton, illetve 7336 j. országos mellékút nyugati oldalán húzódó közúti területeken kiépített meglévő kerékpárúton kerül a kerékpáros útvonal továbbvezetésre. A 040051 helyrajzi számú úton és a 7336 j. úton ismét kerékpáros nyom kerül kijelölésre a meglévő utakon, a település közigazgatási határáig. </w:t>
      </w:r>
    </w:p>
    <w:p w14:paraId="0124ED51" w14:textId="77777777" w:rsidR="007642FA" w:rsidRPr="002D3610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610">
        <w:rPr>
          <w:rFonts w:ascii="Times New Roman" w:eastAsia="Calibri" w:hAnsi="Times New Roman" w:cs="Times New Roman"/>
          <w:sz w:val="24"/>
          <w:szCs w:val="24"/>
        </w:rPr>
        <w:t xml:space="preserve">A tervezett kerékpáros útvonal délen haladó mellékága Zalaszentgrót déli határában érinti a települést. A Bezerédről Kallósd településre tartó kerékpározásra kijelölt út részben meglévő 050056 helyrajzi számú út területén, részben új nyomvonalon halad, majd Kallósd területére érkezik. </w:t>
      </w:r>
    </w:p>
    <w:p w14:paraId="00B0FB12" w14:textId="77777777" w:rsidR="007642FA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610">
        <w:rPr>
          <w:rFonts w:ascii="Times New Roman" w:eastAsia="Calibri" w:hAnsi="Times New Roman" w:cs="Times New Roman"/>
          <w:sz w:val="24"/>
          <w:szCs w:val="24"/>
        </w:rPr>
        <w:t>Ugyanez az ág Kallósdról Kehidakustány felé haladva érinti kis mértékben Zalaszentgrót területét: a 73208 j. út területén kerékpáros nyomként kerül kijelölésre, majd csatlakozik a Kehidakustány területén, a 7352 j. úttal párhuzamosan tervezett önálló kerékpárúthoz.</w:t>
      </w:r>
    </w:p>
    <w:p w14:paraId="209C8F53" w14:textId="77777777" w:rsidR="007642FA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2EC">
        <w:rPr>
          <w:rFonts w:ascii="Times New Roman" w:eastAsia="Calibri" w:hAnsi="Times New Roman" w:cs="Times New Roman"/>
          <w:sz w:val="24"/>
          <w:szCs w:val="24"/>
        </w:rPr>
        <w:t>A település területére mind a MaTrT, mind a Zala megyei Területrendezési Terv szerkezeti tervlapjai egymással összhangban feltüntetnek tervezett kerékpárút hálózati elemet. A tervezett kerékpáros útvonal ettől a 73203 j. úton található kerékpáros nyom felhasználásával kezdődően a 7336 j. útig tartó szakaszon, majd kis mértékben a 040051 helyrajzi számú úton vezetett szakaszon tér el.</w:t>
      </w:r>
    </w:p>
    <w:p w14:paraId="31332174" w14:textId="77777777" w:rsidR="007642FA" w:rsidRPr="00C44E05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4E05">
        <w:rPr>
          <w:rFonts w:ascii="Times New Roman" w:eastAsia="Calibri" w:hAnsi="Times New Roman" w:cs="Times New Roman"/>
          <w:sz w:val="24"/>
          <w:szCs w:val="24"/>
        </w:rPr>
        <w:t xml:space="preserve">A tervezett kerékpáros útvonal megvalósítása a város közigazgatási határain belül a 7352 j. út mellett vezetett új kiépítésű kerékpárút mintegy 1 km-es hosszán igényli új közlekedési területek kiszabályozását. </w:t>
      </w:r>
    </w:p>
    <w:p w14:paraId="11973679" w14:textId="48BBB6B3" w:rsidR="007642FA" w:rsidRPr="00C44E05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4E05">
        <w:rPr>
          <w:rFonts w:ascii="Times New Roman" w:eastAsia="Calibri" w:hAnsi="Times New Roman" w:cs="Times New Roman"/>
          <w:sz w:val="24"/>
          <w:szCs w:val="24"/>
        </w:rPr>
        <w:t>A tervezett kerékpár</w:t>
      </w:r>
      <w:r w:rsidR="00D47C9B">
        <w:rPr>
          <w:rFonts w:ascii="Times New Roman" w:eastAsia="Calibri" w:hAnsi="Times New Roman" w:cs="Times New Roman"/>
          <w:sz w:val="24"/>
          <w:szCs w:val="24"/>
        </w:rPr>
        <w:t xml:space="preserve">út által igényelt terület telek </w:t>
      </w:r>
      <w:r w:rsidRPr="00C44E05">
        <w:rPr>
          <w:rFonts w:ascii="Times New Roman" w:eastAsia="Calibri" w:hAnsi="Times New Roman" w:cs="Times New Roman"/>
          <w:sz w:val="24"/>
          <w:szCs w:val="24"/>
        </w:rPr>
        <w:t>átalakítására vonatkozóan az engedélyezési tervhez kisajátítási változási vázrajzok is készültek. A közlekedési területek szabályozási vonalai az elkészült változási vázrajzok kisajátítási határvonalaihoz illeszkedően kerültek feltüntetésre az alábbiak szerint.</w:t>
      </w:r>
    </w:p>
    <w:p w14:paraId="71117B2F" w14:textId="5E6472A4" w:rsidR="007642FA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C72">
        <w:rPr>
          <w:rFonts w:ascii="Times New Roman" w:eastAsia="Calibri" w:hAnsi="Times New Roman" w:cs="Times New Roman"/>
          <w:sz w:val="24"/>
          <w:szCs w:val="24"/>
        </w:rPr>
        <w:t>A módosítás során a NIF Zrt.-től kapott helyszínrajzok és a közlekedési alátámasztó munkarészek alapján az érintett telkek tervezett kerékpárút nyomvonallal érintett részei közlekedési területbe kerülnek átsorolásra. A kerékpárút jelölés a szabályozási és szerkezeti terven a közút nyugati felére helyeződik át.</w:t>
      </w:r>
    </w:p>
    <w:p w14:paraId="4E8EE41E" w14:textId="77777777" w:rsidR="00821312" w:rsidRDefault="00821312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AFBD9C" w14:textId="77777777" w:rsidR="007642FA" w:rsidRPr="003337F0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fentiek alapján a város </w:t>
      </w:r>
      <w:r w:rsidRPr="002E54E1">
        <w:rPr>
          <w:rFonts w:ascii="Times New Roman" w:eastAsia="Calibri" w:hAnsi="Times New Roman" w:cs="Times New Roman"/>
          <w:sz w:val="24"/>
          <w:szCs w:val="24"/>
        </w:rPr>
        <w:t>településszerkezeti terv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2E54E1">
        <w:rPr>
          <w:rFonts w:ascii="Times New Roman" w:eastAsia="Calibri" w:hAnsi="Times New Roman" w:cs="Times New Roman"/>
          <w:sz w:val="24"/>
          <w:szCs w:val="24"/>
        </w:rPr>
        <w:t>módosítás</w:t>
      </w:r>
      <w:r>
        <w:rPr>
          <w:rFonts w:ascii="Times New Roman" w:eastAsia="Calibri" w:hAnsi="Times New Roman" w:cs="Times New Roman"/>
          <w:sz w:val="24"/>
          <w:szCs w:val="24"/>
        </w:rPr>
        <w:t>át az alábbi területeken érintett:</w:t>
      </w:r>
    </w:p>
    <w:p w14:paraId="5F09F1BF" w14:textId="77777777" w:rsidR="007642FA" w:rsidRPr="003337F0" w:rsidRDefault="007642FA" w:rsidP="007642F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7F0">
        <w:rPr>
          <w:rFonts w:ascii="Times New Roman" w:eastAsia="Calibri" w:hAnsi="Times New Roman" w:cs="Times New Roman"/>
          <w:sz w:val="24"/>
          <w:szCs w:val="24"/>
        </w:rPr>
        <w:t xml:space="preserve">A 010273/1, 010273/2, 010269/11, 010269/10, 050054/3, 050052/2, 050052/1 hrsz.-ú telkek egy része az Eurovelo 14 kerékpárút kialakítása kapcsán általános mezőgazdasági területfelhasználásról közlekedési és közműterület területfelhasználásba kerül átsorolásra. </w:t>
      </w:r>
    </w:p>
    <w:p w14:paraId="1B8C11B1" w14:textId="5774F198" w:rsidR="007642FA" w:rsidRPr="003337F0" w:rsidRDefault="007642FA" w:rsidP="007642F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7F0">
        <w:rPr>
          <w:rFonts w:ascii="Times New Roman" w:eastAsia="Calibri" w:hAnsi="Times New Roman" w:cs="Times New Roman"/>
          <w:sz w:val="24"/>
          <w:szCs w:val="24"/>
        </w:rPr>
        <w:t>A 13666, 13664 13622 13623 hrsz.-ú telkek egy része Eurovelo 14 kerékpárút kialakítása kapcsán kertes mezőgazdasági területfelhasználásból közlekedési és közműterület területfe</w:t>
      </w:r>
      <w:r w:rsidR="00D47C9B">
        <w:rPr>
          <w:rFonts w:ascii="Times New Roman" w:eastAsia="Calibri" w:hAnsi="Times New Roman" w:cs="Times New Roman"/>
          <w:sz w:val="24"/>
          <w:szCs w:val="24"/>
        </w:rPr>
        <w:t>lhasználásba kerül átsorolásra.</w:t>
      </w:r>
    </w:p>
    <w:p w14:paraId="678F7CF4" w14:textId="12F4EC7C" w:rsidR="007642FA" w:rsidRPr="003337F0" w:rsidRDefault="007642FA" w:rsidP="007642F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7F0">
        <w:rPr>
          <w:rFonts w:ascii="Times New Roman" w:eastAsia="Calibri" w:hAnsi="Times New Roman" w:cs="Times New Roman"/>
          <w:sz w:val="24"/>
          <w:szCs w:val="24"/>
        </w:rPr>
        <w:lastRenderedPageBreak/>
        <w:t>A 050057/3, 050055, 050054/9, 050054/9, 050053, 050051 hrsz.-ú telkek egy része az Eurovelo 14 kerékpárút kialakítása kapcsán gazdasági erdőterület területfelhasználásból közlekedési és közműterület területfe</w:t>
      </w:r>
      <w:r w:rsidR="00D47C9B">
        <w:rPr>
          <w:rFonts w:ascii="Times New Roman" w:eastAsia="Calibri" w:hAnsi="Times New Roman" w:cs="Times New Roman"/>
          <w:sz w:val="24"/>
          <w:szCs w:val="24"/>
        </w:rPr>
        <w:t>lhasználásba kerül átsorolásra.</w:t>
      </w:r>
    </w:p>
    <w:p w14:paraId="06B98BB0" w14:textId="61E863A9" w:rsidR="007642FA" w:rsidRPr="003337F0" w:rsidRDefault="007642FA" w:rsidP="007642F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7F0">
        <w:rPr>
          <w:rFonts w:ascii="Times New Roman" w:eastAsia="Calibri" w:hAnsi="Times New Roman" w:cs="Times New Roman"/>
          <w:sz w:val="24"/>
          <w:szCs w:val="24"/>
        </w:rPr>
        <w:t>A település északi részén jelölt kerékpárút nyomvonal az út keleti oldaláról áthely</w:t>
      </w:r>
      <w:r w:rsidR="00D47C9B">
        <w:rPr>
          <w:rFonts w:ascii="Times New Roman" w:eastAsia="Calibri" w:hAnsi="Times New Roman" w:cs="Times New Roman"/>
          <w:sz w:val="24"/>
          <w:szCs w:val="24"/>
        </w:rPr>
        <w:t>ezésre kerül a nyugati oldalra.</w:t>
      </w:r>
    </w:p>
    <w:p w14:paraId="173099C2" w14:textId="7456739E" w:rsidR="007642FA" w:rsidRPr="003337F0" w:rsidRDefault="007642FA" w:rsidP="007642F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7F0">
        <w:rPr>
          <w:rFonts w:ascii="Times New Roman" w:eastAsia="Calibri" w:hAnsi="Times New Roman" w:cs="Times New Roman"/>
          <w:sz w:val="24"/>
          <w:szCs w:val="24"/>
        </w:rPr>
        <w:t>A Zalakoppány városrésztől délnyugatra elhelyezkedő új kerékpárút nyomvo</w:t>
      </w:r>
      <w:r w:rsidR="00D47C9B">
        <w:rPr>
          <w:rFonts w:ascii="Times New Roman" w:eastAsia="Calibri" w:hAnsi="Times New Roman" w:cs="Times New Roman"/>
          <w:sz w:val="24"/>
          <w:szCs w:val="24"/>
        </w:rPr>
        <w:t>nal jelölésre kerül a terveken.</w:t>
      </w:r>
    </w:p>
    <w:p w14:paraId="3E877182" w14:textId="77777777" w:rsidR="007642FA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1A4D62" w14:textId="77777777" w:rsidR="007642FA" w:rsidRDefault="007642FA" w:rsidP="007642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3337F0">
        <w:rPr>
          <w:rFonts w:ascii="Times New Roman" w:eastAsia="Calibri" w:hAnsi="Times New Roman" w:cs="Times New Roman"/>
          <w:sz w:val="24"/>
          <w:szCs w:val="24"/>
        </w:rPr>
        <w:t>helyi építési szabályzat 1. számú mellékletét képező szabályozási terv</w:t>
      </w:r>
      <w:r>
        <w:rPr>
          <w:rFonts w:ascii="Times New Roman" w:eastAsia="Calibri" w:hAnsi="Times New Roman" w:cs="Times New Roman"/>
          <w:sz w:val="24"/>
          <w:szCs w:val="24"/>
        </w:rPr>
        <w:t xml:space="preserve">lapok közül az 1., 2., 17. és </w:t>
      </w:r>
      <w:r w:rsidRPr="003337F0">
        <w:rPr>
          <w:rFonts w:ascii="Times New Roman" w:eastAsia="Calibri" w:hAnsi="Times New Roman" w:cs="Times New Roman"/>
          <w:sz w:val="24"/>
          <w:szCs w:val="24"/>
        </w:rPr>
        <w:t>19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3337F0">
        <w:rPr>
          <w:rFonts w:ascii="Times New Roman" w:eastAsia="Calibri" w:hAnsi="Times New Roman" w:cs="Times New Roman"/>
          <w:sz w:val="24"/>
          <w:szCs w:val="24"/>
        </w:rPr>
        <w:t xml:space="preserve"> sorszámú, 1:4000 léptékű szabályozási tervlap</w:t>
      </w:r>
      <w:r>
        <w:rPr>
          <w:rFonts w:ascii="Times New Roman" w:eastAsia="Calibri" w:hAnsi="Times New Roman" w:cs="Times New Roman"/>
          <w:sz w:val="24"/>
          <w:szCs w:val="24"/>
        </w:rPr>
        <w:t xml:space="preserve">okat szükséges módosítani külön rendelet módosításával. </w:t>
      </w:r>
    </w:p>
    <w:p w14:paraId="25179B8B" w14:textId="77777777" w:rsidR="007642FA" w:rsidRDefault="007642FA" w:rsidP="00230F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B6EF8D" w14:textId="6F080A31" w:rsidR="004E4814" w:rsidRDefault="004E4814" w:rsidP="00EA6FC9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E4814">
        <w:rPr>
          <w:rFonts w:ascii="Times New Roman" w:eastAsia="Calibri" w:hAnsi="Times New Roman" w:cs="Times New Roman"/>
          <w:iCs/>
          <w:sz w:val="24"/>
          <w:szCs w:val="24"/>
        </w:rPr>
        <w:t>Zalaszentgrót Város Önkormányzat</w:t>
      </w:r>
      <w:r w:rsidR="00FF5DA8">
        <w:rPr>
          <w:rFonts w:ascii="Times New Roman" w:eastAsia="Calibri" w:hAnsi="Times New Roman" w:cs="Times New Roman"/>
          <w:iCs/>
          <w:sz w:val="24"/>
          <w:szCs w:val="24"/>
        </w:rPr>
        <w:t>a Képviselő-testületének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 xml:space="preserve"> a </w:t>
      </w:r>
      <w:r w:rsidR="00EA6FC9" w:rsidRPr="00EA6FC9">
        <w:rPr>
          <w:rFonts w:ascii="Times New Roman" w:eastAsia="Calibri" w:hAnsi="Times New Roman" w:cs="Times New Roman"/>
          <w:iCs/>
          <w:sz w:val="24"/>
          <w:szCs w:val="24"/>
        </w:rPr>
        <w:t>településfejlesztési koncepció, az integrált településfejlesztési stratégia,</w:t>
      </w:r>
      <w:r w:rsidR="00EA6FC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EA6FC9" w:rsidRPr="00EA6FC9">
        <w:rPr>
          <w:rFonts w:ascii="Times New Roman" w:eastAsia="Calibri" w:hAnsi="Times New Roman" w:cs="Times New Roman"/>
          <w:iCs/>
          <w:sz w:val="24"/>
          <w:szCs w:val="24"/>
        </w:rPr>
        <w:t xml:space="preserve">a településrendezési eszközök, a településképi arculati kézikönyv, valamint a településképi rendelet készítése és módosítása során irányadó partnerségi egyeztetés szabályairól </w:t>
      </w:r>
      <w:r w:rsidR="00EA6FC9">
        <w:rPr>
          <w:rFonts w:ascii="Times New Roman" w:eastAsia="Calibri" w:hAnsi="Times New Roman" w:cs="Times New Roman"/>
          <w:iCs/>
          <w:sz w:val="24"/>
          <w:szCs w:val="24"/>
        </w:rPr>
        <w:t xml:space="preserve">szóló 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>9/2017. (III. 31.) önkormányzati rendelete határozza meg a partnerségi egyeztetés szabályait.</w:t>
      </w:r>
      <w:r w:rsidR="0050641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 xml:space="preserve">A </w:t>
      </w:r>
      <w:r w:rsidR="00943D8A" w:rsidRPr="00943D8A">
        <w:rPr>
          <w:rFonts w:ascii="Times New Roman" w:eastAsia="Calibri" w:hAnsi="Times New Roman" w:cs="Times New Roman"/>
          <w:iCs/>
          <w:sz w:val="24"/>
          <w:szCs w:val="24"/>
        </w:rPr>
        <w:t>településfejlesztési koncepcióról, az integrált településfejlesztési stratégiáról és a településrendezési eszközökről, valamint egyes településrendezési sajátos jogintézményekről</w:t>
      </w:r>
      <w:r w:rsidR="00943D8A">
        <w:rPr>
          <w:rFonts w:ascii="Times New Roman" w:eastAsia="Calibri" w:hAnsi="Times New Roman" w:cs="Times New Roman"/>
          <w:iCs/>
          <w:sz w:val="24"/>
          <w:szCs w:val="24"/>
        </w:rPr>
        <w:t xml:space="preserve"> szóló </w:t>
      </w:r>
      <w:r w:rsidRPr="00943D8A">
        <w:rPr>
          <w:rFonts w:ascii="Times New Roman" w:eastAsia="Calibri" w:hAnsi="Times New Roman" w:cs="Times New Roman"/>
          <w:iCs/>
          <w:sz w:val="24"/>
          <w:szCs w:val="24"/>
        </w:rPr>
        <w:t>314/2012.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 xml:space="preserve"> (XI. 8.) Korm</w:t>
      </w:r>
      <w:r w:rsidR="00943D8A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 xml:space="preserve">rendelet </w:t>
      </w:r>
      <w:r w:rsidR="00943D8A">
        <w:rPr>
          <w:rFonts w:ascii="Times New Roman" w:eastAsia="Calibri" w:hAnsi="Times New Roman" w:cs="Times New Roman"/>
          <w:iCs/>
          <w:sz w:val="24"/>
          <w:szCs w:val="24"/>
        </w:rPr>
        <w:t xml:space="preserve">29/A. § (2) bekezdésében szabályozott 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 xml:space="preserve">partnerségi egyeztetés </w:t>
      </w:r>
      <w:r w:rsidR="00943D8A">
        <w:rPr>
          <w:rFonts w:ascii="Times New Roman" w:eastAsia="Calibri" w:hAnsi="Times New Roman" w:cs="Times New Roman"/>
          <w:iCs/>
          <w:sz w:val="24"/>
          <w:szCs w:val="24"/>
        </w:rPr>
        <w:t xml:space="preserve">előírásaival </w:t>
      </w:r>
      <w:r w:rsidRPr="004E4814">
        <w:rPr>
          <w:rFonts w:ascii="Times New Roman" w:eastAsia="Calibri" w:hAnsi="Times New Roman" w:cs="Times New Roman"/>
          <w:iCs/>
          <w:sz w:val="24"/>
          <w:szCs w:val="24"/>
        </w:rPr>
        <w:t>összhangban, illetve a partnerségi rendeletének megfelelően</w:t>
      </w:r>
      <w:r w:rsidR="00943D8A">
        <w:rPr>
          <w:rFonts w:ascii="Times New Roman" w:eastAsia="Calibri" w:hAnsi="Times New Roman" w:cs="Times New Roman"/>
          <w:iCs/>
          <w:sz w:val="24"/>
          <w:szCs w:val="24"/>
        </w:rPr>
        <w:t>, a veszélyhelyzetben meghatározott előírások betartásával megvalósult a tervezett módosítással kap</w:t>
      </w:r>
      <w:r w:rsidR="007642FA">
        <w:rPr>
          <w:rFonts w:ascii="Times New Roman" w:eastAsia="Calibri" w:hAnsi="Times New Roman" w:cs="Times New Roman"/>
          <w:iCs/>
          <w:sz w:val="24"/>
          <w:szCs w:val="24"/>
        </w:rPr>
        <w:t>csolatos előzetes</w:t>
      </w:r>
      <w:r w:rsidR="00943D8A">
        <w:rPr>
          <w:rFonts w:ascii="Times New Roman" w:eastAsia="Calibri" w:hAnsi="Times New Roman" w:cs="Times New Roman"/>
          <w:iCs/>
          <w:sz w:val="24"/>
          <w:szCs w:val="24"/>
        </w:rPr>
        <w:t xml:space="preserve"> véleményezés</w:t>
      </w:r>
      <w:r w:rsidR="007642FA">
        <w:rPr>
          <w:rFonts w:ascii="Times New Roman" w:eastAsia="Calibri" w:hAnsi="Times New Roman" w:cs="Times New Roman"/>
          <w:iCs/>
          <w:sz w:val="24"/>
          <w:szCs w:val="24"/>
        </w:rPr>
        <w:t>i eljárás, melynek keretében észrevétel javaslat nem é</w:t>
      </w:r>
      <w:r w:rsidR="00D47C9B">
        <w:rPr>
          <w:rFonts w:ascii="Times New Roman" w:eastAsia="Calibri" w:hAnsi="Times New Roman" w:cs="Times New Roman"/>
          <w:iCs/>
          <w:sz w:val="24"/>
          <w:szCs w:val="24"/>
        </w:rPr>
        <w:t>rkezett, így annak lezárásáról</w:t>
      </w:r>
      <w:r w:rsidR="007642FA">
        <w:rPr>
          <w:rFonts w:ascii="Times New Roman" w:eastAsia="Calibri" w:hAnsi="Times New Roman" w:cs="Times New Roman"/>
          <w:iCs/>
          <w:sz w:val="24"/>
          <w:szCs w:val="24"/>
        </w:rPr>
        <w:t xml:space="preserve"> a képviselő-testület</w:t>
      </w:r>
      <w:r w:rsidR="00D90B4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D90B43" w:rsidRPr="00FA64EF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D90B43">
        <w:rPr>
          <w:rFonts w:ascii="Times New Roman" w:eastAsia="Times New Roman" w:hAnsi="Times New Roman"/>
          <w:sz w:val="24"/>
          <w:szCs w:val="24"/>
          <w:lang w:eastAsia="hu-HU"/>
        </w:rPr>
        <w:t xml:space="preserve">21. december 16-án </w:t>
      </w:r>
      <w:r w:rsidR="00D90B43" w:rsidRPr="00FA64EF">
        <w:rPr>
          <w:rFonts w:ascii="Times New Roman" w:eastAsia="Times New Roman" w:hAnsi="Times New Roman"/>
          <w:sz w:val="24"/>
          <w:szCs w:val="24"/>
          <w:lang w:eastAsia="hu-HU"/>
        </w:rPr>
        <w:t>tartott</w:t>
      </w:r>
      <w:r w:rsidR="00D90B43">
        <w:rPr>
          <w:rFonts w:ascii="Times New Roman" w:eastAsia="Times New Roman" w:hAnsi="Times New Roman"/>
          <w:sz w:val="24"/>
          <w:szCs w:val="24"/>
          <w:lang w:eastAsia="hu-HU"/>
        </w:rPr>
        <w:t xml:space="preserve"> rendes nyílt </w:t>
      </w:r>
      <w:r w:rsidR="00D90B43" w:rsidRPr="00FA64EF">
        <w:rPr>
          <w:rFonts w:ascii="Times New Roman" w:eastAsia="Times New Roman" w:hAnsi="Times New Roman"/>
          <w:sz w:val="24"/>
          <w:szCs w:val="24"/>
          <w:lang w:eastAsia="hu-HU"/>
        </w:rPr>
        <w:t>ülésén</w:t>
      </w:r>
      <w:r w:rsidR="00D90B43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D90B43" w:rsidRPr="00870F16">
        <w:rPr>
          <w:rFonts w:ascii="Times New Roman" w:eastAsia="Times New Roman" w:hAnsi="Times New Roman"/>
          <w:sz w:val="24"/>
          <w:szCs w:val="24"/>
          <w:lang w:eastAsia="hu-HU"/>
        </w:rPr>
        <w:t xml:space="preserve">178/2021. (XII. 16.) </w:t>
      </w:r>
      <w:r w:rsidR="00D90B43">
        <w:rPr>
          <w:rFonts w:ascii="Times New Roman" w:eastAsia="Times New Roman" w:hAnsi="Times New Roman"/>
          <w:sz w:val="24"/>
          <w:szCs w:val="24"/>
          <w:lang w:eastAsia="hu-HU"/>
        </w:rPr>
        <w:t>számú határozatában elfogadta.</w:t>
      </w:r>
    </w:p>
    <w:p w14:paraId="2610B5B6" w14:textId="3DC4FB17" w:rsidR="007642FA" w:rsidRDefault="00D90B43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A döntés elfogadását követően a hivatkozott központi jogszabályoknak megfelelően az állami főépítészi hatáskörben eljáró fővárosi és megyei kormányhivataltól a </w:t>
      </w:r>
      <w:r>
        <w:rPr>
          <w:rFonts w:ascii="Times New Roman" w:hAnsi="Times New Roman" w:cs="Times New Roman"/>
          <w:sz w:val="24"/>
          <w:szCs w:val="24"/>
        </w:rPr>
        <w:t xml:space="preserve">záró szakmai vélemény megkérésére került sor. A tervezett beruházás rendezési tervi módosítását illetően az Állami Főépítész Iroda kezdeményezésére 2022. január 6-án egyeztető tárgyalás került lebonyolításra, melyről készült jegyzőkönyv az előterjesztés 1. mellékletét képezi. Az egyeztető tárgyaláson elhangzott vélemények alapján </w:t>
      </w:r>
      <w:r w:rsidR="00700463">
        <w:rPr>
          <w:rFonts w:ascii="Times New Roman" w:hAnsi="Times New Roman" w:cs="Times New Roman"/>
          <w:sz w:val="24"/>
          <w:szCs w:val="24"/>
        </w:rPr>
        <w:t xml:space="preserve">a tervdokumentáció pontosítása vált szükségessé, amit a tervező 2022. január 7-én megvalósított. A Zala Megyei Kormányhivatal állami főépítésze ZA/010/3-12/2022. számon 2022. január 7-én a helyi építési szabályzat módosításához a záró szakmai véleményét kiadta, amely jelen előterjesztés 2. mellékletét képezi. </w:t>
      </w:r>
    </w:p>
    <w:p w14:paraId="232F2966" w14:textId="77777777" w:rsidR="002D1984" w:rsidRDefault="002D1984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D7EAE" w14:textId="57F6DD90" w:rsidR="00700463" w:rsidRDefault="002D1984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alapján mindenképpen szükséges a képviselő-testület részéről a településszerkezeti tervet módosítani jelen előterjesztés 3. mellékletét képező leírásnak megfelelően a 4. melléklet szerinti tervlap elfogadásával, valamint elengedhetetlen a helyi építési szabályzat módosításáról az előterjesztés 5. melléklete szerinti módosító rendeletet megalkotni. </w:t>
      </w:r>
    </w:p>
    <w:p w14:paraId="349ED499" w14:textId="77777777" w:rsidR="002D1984" w:rsidRDefault="002D1984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D57C6" w14:textId="77777777" w:rsidR="00730057" w:rsidRDefault="0073005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2B60AA19" w14:textId="5BC5251B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77B5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366A4C63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013A7F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752DED61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89ADF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14:paraId="455A47EF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67D75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jogszabályokhoz. Az adminisztratív terheknek a rendelet megalkotását követő növekvése nem várható. A rendelet környezeti és egészségi hatással nem jár.</w:t>
      </w:r>
    </w:p>
    <w:p w14:paraId="4987BEFB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675FA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14:paraId="2DD8ED02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942DC" w14:textId="0157DA5F" w:rsidR="008977B5" w:rsidRDefault="008977B5" w:rsidP="008977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A rendelet megalkotása szükségszerű abból a szempontból, hogy </w:t>
      </w:r>
      <w:r w:rsidR="004F6E97" w:rsidRPr="003E1874">
        <w:rPr>
          <w:rFonts w:ascii="Times New Roman" w:eastAsia="Calibri" w:hAnsi="Times New Roman" w:cs="Times New Roman"/>
          <w:sz w:val="24"/>
          <w:szCs w:val="24"/>
        </w:rPr>
        <w:t>a</w:t>
      </w:r>
      <w:r w:rsidR="004F6E97">
        <w:rPr>
          <w:rFonts w:ascii="Times New Roman" w:eastAsia="Calibri" w:hAnsi="Times New Roman" w:cs="Times New Roman"/>
          <w:sz w:val="24"/>
          <w:szCs w:val="24"/>
        </w:rPr>
        <w:t>z</w:t>
      </w:r>
      <w:r w:rsidR="004F6E97" w:rsidRPr="003E1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6E97" w:rsidRPr="00FF5DA8">
        <w:rPr>
          <w:rFonts w:ascii="Times New Roman" w:eastAsia="Calibri" w:hAnsi="Times New Roman" w:cs="Times New Roman"/>
          <w:sz w:val="24"/>
          <w:szCs w:val="24"/>
        </w:rPr>
        <w:t>egyes közlekedésfejlesztési projektekkel összefüggő közigazgatási hatósági ügyek nemzetgazdasági szempontból kiemelt jelentőségű üggyé nyilvánításáról és az eljáró hatóságok kijelöléséről</w:t>
      </w:r>
      <w:r w:rsidR="004F6E97">
        <w:rPr>
          <w:rFonts w:ascii="Times New Roman" w:eastAsia="Calibri" w:hAnsi="Times New Roman" w:cs="Times New Roman"/>
          <w:sz w:val="24"/>
          <w:szCs w:val="24"/>
        </w:rPr>
        <w:t xml:space="preserve"> szóló </w:t>
      </w:r>
      <w:r w:rsidR="004F6E97" w:rsidRPr="00FF5DA8">
        <w:rPr>
          <w:rFonts w:ascii="Times New Roman" w:eastAsia="Calibri" w:hAnsi="Times New Roman" w:cs="Times New Roman"/>
          <w:sz w:val="24"/>
          <w:szCs w:val="24"/>
        </w:rPr>
        <w:t>345/2012. (</w:t>
      </w:r>
      <w:r w:rsidR="004F6E97" w:rsidRPr="003E1874">
        <w:rPr>
          <w:rFonts w:ascii="Times New Roman" w:eastAsia="Calibri" w:hAnsi="Times New Roman" w:cs="Times New Roman"/>
          <w:sz w:val="24"/>
          <w:szCs w:val="24"/>
        </w:rPr>
        <w:t>XII.6.) Kormányrendelet 1. mellékletének 1.8.54. pontja alapján nemzetgazdasági szempontból kiemelt jelentőségű</w:t>
      </w:r>
      <w:r w:rsidR="004F6E97">
        <w:rPr>
          <w:rFonts w:ascii="Times New Roman" w:eastAsia="Calibri" w:hAnsi="Times New Roman" w:cs="Times New Roman"/>
          <w:sz w:val="24"/>
          <w:szCs w:val="24"/>
        </w:rPr>
        <w:t xml:space="preserve"> beruházásként került nevesítésre az Eurovelo 14 kerékpáros úthálózat fejlesztése. </w:t>
      </w:r>
      <w:r w:rsidR="004F6E97" w:rsidRPr="002D3610">
        <w:rPr>
          <w:rFonts w:ascii="Times New Roman" w:eastAsia="Calibri" w:hAnsi="Times New Roman" w:cs="Times New Roman"/>
          <w:sz w:val="24"/>
          <w:szCs w:val="24"/>
        </w:rPr>
        <w:t>A</w:t>
      </w:r>
      <w:r w:rsidR="004F6E97">
        <w:rPr>
          <w:rFonts w:ascii="Times New Roman" w:eastAsia="Calibri" w:hAnsi="Times New Roman" w:cs="Times New Roman"/>
          <w:sz w:val="24"/>
          <w:szCs w:val="24"/>
        </w:rPr>
        <w:t>z</w:t>
      </w:r>
      <w:r w:rsidR="004F6E97" w:rsidRPr="002D3610">
        <w:rPr>
          <w:rFonts w:ascii="Times New Roman" w:eastAsia="Calibri" w:hAnsi="Times New Roman" w:cs="Times New Roman"/>
          <w:sz w:val="24"/>
          <w:szCs w:val="24"/>
        </w:rPr>
        <w:t xml:space="preserve"> EUROVELO 14 kerékpárút nyomvonalán</w:t>
      </w:r>
      <w:r w:rsidR="004F6E97">
        <w:rPr>
          <w:rFonts w:ascii="Times New Roman" w:eastAsia="Calibri" w:hAnsi="Times New Roman" w:cs="Times New Roman"/>
          <w:sz w:val="24"/>
          <w:szCs w:val="24"/>
        </w:rPr>
        <w:t xml:space="preserve">ak rendezési tervekbe illesztése miatt szükséges a város helyi építési szabályzatáról szóló rendezési tervének módosítása. </w:t>
      </w:r>
    </w:p>
    <w:p w14:paraId="6979D11B" w14:textId="77777777" w:rsidR="004F6E97" w:rsidRPr="008977B5" w:rsidRDefault="004F6E97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6E9A8" w14:textId="5A68EAE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14:paraId="0D4EB610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AB4A19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szükséges személyi, szervezeti, tárgyi feltételek adottak. A pénzügyi feltételek rendelkezésre állnak. </w:t>
      </w:r>
    </w:p>
    <w:p w14:paraId="09466319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46A88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Összességében megállapítható, hogy a rendelet elfogadása nem keletkeztet többletfeltételeket a korábbiakhoz képest. </w:t>
      </w:r>
    </w:p>
    <w:p w14:paraId="4C2A7F0C" w14:textId="77777777" w:rsid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C75BD" w14:textId="40B3952B" w:rsidR="008977B5" w:rsidRPr="00397DA8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DA8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2022. január 20-i ülésén megtárgyalta, és a </w:t>
      </w:r>
      <w:r w:rsidR="00397DA8" w:rsidRPr="00397DA8">
        <w:rPr>
          <w:rFonts w:ascii="Times New Roman" w:hAnsi="Times New Roman" w:cs="Times New Roman"/>
          <w:sz w:val="24"/>
          <w:szCs w:val="24"/>
        </w:rPr>
        <w:t>1</w:t>
      </w:r>
      <w:r w:rsidRPr="00397DA8">
        <w:rPr>
          <w:rFonts w:ascii="Times New Roman" w:hAnsi="Times New Roman" w:cs="Times New Roman"/>
          <w:sz w:val="24"/>
          <w:szCs w:val="24"/>
        </w:rPr>
        <w:t>/2022. (I.20.)</w:t>
      </w:r>
      <w:r w:rsidR="002E21D1">
        <w:rPr>
          <w:rFonts w:ascii="Times New Roman" w:hAnsi="Times New Roman" w:cs="Times New Roman"/>
          <w:sz w:val="24"/>
          <w:szCs w:val="24"/>
        </w:rPr>
        <w:t xml:space="preserve">, 2/2022. (I.20) </w:t>
      </w:r>
      <w:r w:rsidRPr="00397DA8">
        <w:rPr>
          <w:rFonts w:ascii="Times New Roman" w:hAnsi="Times New Roman" w:cs="Times New Roman"/>
          <w:sz w:val="24"/>
          <w:szCs w:val="24"/>
        </w:rPr>
        <w:t>számú határozat</w:t>
      </w:r>
      <w:r w:rsidR="002E21D1">
        <w:rPr>
          <w:rFonts w:ascii="Times New Roman" w:hAnsi="Times New Roman" w:cs="Times New Roman"/>
          <w:sz w:val="24"/>
          <w:szCs w:val="24"/>
        </w:rPr>
        <w:t>ai</w:t>
      </w:r>
      <w:r w:rsidRPr="00397DA8">
        <w:rPr>
          <w:rFonts w:ascii="Times New Roman" w:hAnsi="Times New Roman" w:cs="Times New Roman"/>
          <w:sz w:val="24"/>
          <w:szCs w:val="24"/>
        </w:rPr>
        <w:t>ban javasolja Zalaszentgrót Város Önkormányzata Képviselő-testületének a határozati javaslat</w:t>
      </w:r>
      <w:r w:rsidR="002E21D1">
        <w:rPr>
          <w:rFonts w:ascii="Times New Roman" w:hAnsi="Times New Roman" w:cs="Times New Roman"/>
          <w:sz w:val="24"/>
          <w:szCs w:val="24"/>
        </w:rPr>
        <w:t xml:space="preserve"> és rendelet módosítás</w:t>
      </w:r>
      <w:r w:rsidRPr="00397DA8">
        <w:rPr>
          <w:rFonts w:ascii="Times New Roman" w:hAnsi="Times New Roman" w:cs="Times New Roman"/>
          <w:sz w:val="24"/>
          <w:szCs w:val="24"/>
        </w:rPr>
        <w:t xml:space="preserve"> elfogadását.</w:t>
      </w:r>
    </w:p>
    <w:p w14:paraId="7D87C2F0" w14:textId="77777777" w:rsidR="008977B5" w:rsidRPr="00FB72F7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C298BE" w14:textId="446E6FD5" w:rsidR="002E6A19" w:rsidRPr="007C0686" w:rsidRDefault="002E6A19" w:rsidP="002E6A19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7DA8">
        <w:rPr>
          <w:rFonts w:ascii="Times New Roman" w:eastAsia="Times New Roman" w:hAnsi="Times New Roman"/>
          <w:sz w:val="24"/>
          <w:szCs w:val="24"/>
          <w:lang w:eastAsia="hu-HU"/>
        </w:rPr>
        <w:t xml:space="preserve">A Gazdasági és Városfejlesztési Bizottság az előterjesztést 2022. január 20-i ülésén megtárgyalta, és a </w:t>
      </w:r>
      <w:r w:rsidR="002E21D1" w:rsidRPr="00397DA8">
        <w:rPr>
          <w:rFonts w:ascii="Times New Roman" w:hAnsi="Times New Roman" w:cs="Times New Roman"/>
          <w:sz w:val="24"/>
          <w:szCs w:val="24"/>
        </w:rPr>
        <w:t>1/2022. (I.20.)</w:t>
      </w:r>
      <w:r w:rsidR="002E21D1">
        <w:rPr>
          <w:rFonts w:ascii="Times New Roman" w:hAnsi="Times New Roman" w:cs="Times New Roman"/>
          <w:sz w:val="24"/>
          <w:szCs w:val="24"/>
        </w:rPr>
        <w:t xml:space="preserve">, 2/2022. (I.20) </w:t>
      </w:r>
      <w:r w:rsidR="002E21D1" w:rsidRPr="00397DA8">
        <w:rPr>
          <w:rFonts w:ascii="Times New Roman" w:hAnsi="Times New Roman" w:cs="Times New Roman"/>
          <w:sz w:val="24"/>
          <w:szCs w:val="24"/>
        </w:rPr>
        <w:t>számú határozat</w:t>
      </w:r>
      <w:r w:rsidR="002E21D1">
        <w:rPr>
          <w:rFonts w:ascii="Times New Roman" w:hAnsi="Times New Roman" w:cs="Times New Roman"/>
          <w:sz w:val="24"/>
          <w:szCs w:val="24"/>
        </w:rPr>
        <w:t>ai</w:t>
      </w:r>
      <w:r w:rsidR="002E21D1" w:rsidRPr="00397DA8">
        <w:rPr>
          <w:rFonts w:ascii="Times New Roman" w:hAnsi="Times New Roman" w:cs="Times New Roman"/>
          <w:sz w:val="24"/>
          <w:szCs w:val="24"/>
        </w:rPr>
        <w:t>ban javasolja Zalaszentgrót Város Önkormányzata Képviselő-testületének a határozati javaslat</w:t>
      </w:r>
      <w:r w:rsidR="002E21D1">
        <w:rPr>
          <w:rFonts w:ascii="Times New Roman" w:hAnsi="Times New Roman" w:cs="Times New Roman"/>
          <w:sz w:val="24"/>
          <w:szCs w:val="24"/>
        </w:rPr>
        <w:t xml:space="preserve"> és rendelet módosítás</w:t>
      </w:r>
      <w:r w:rsidR="002E21D1" w:rsidRPr="00397DA8">
        <w:rPr>
          <w:rFonts w:ascii="Times New Roman" w:hAnsi="Times New Roman" w:cs="Times New Roman"/>
          <w:sz w:val="24"/>
          <w:szCs w:val="24"/>
        </w:rPr>
        <w:t xml:space="preserve"> elfogadását.</w:t>
      </w:r>
    </w:p>
    <w:p w14:paraId="4C4ED204" w14:textId="77777777" w:rsidR="002D1984" w:rsidRPr="004E4814" w:rsidRDefault="002D1984" w:rsidP="00EA6FC9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A17D783" w14:textId="3CD1EF27"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</w:rPr>
        <w:t>Kérem a T. Képviselő-testületet, hogy tárgyalja meg az előterjesztést és fogadja el a következő határozati javas</w:t>
      </w:r>
      <w:r w:rsidR="00F64DC1">
        <w:rPr>
          <w:rFonts w:ascii="Times New Roman" w:eastAsia="Calibri" w:hAnsi="Times New Roman" w:cs="Times New Roman"/>
          <w:sz w:val="24"/>
          <w:szCs w:val="24"/>
        </w:rPr>
        <w:t>lato</w:t>
      </w:r>
      <w:r w:rsidR="002E6A19">
        <w:rPr>
          <w:rFonts w:ascii="Times New Roman" w:eastAsia="Calibri" w:hAnsi="Times New Roman" w:cs="Times New Roman"/>
          <w:sz w:val="24"/>
          <w:szCs w:val="24"/>
        </w:rPr>
        <w:t>t és rendelet módosítását.</w:t>
      </w:r>
    </w:p>
    <w:p w14:paraId="2FB3B8F9" w14:textId="77777777" w:rsidR="003E1874" w:rsidRDefault="003E1874" w:rsidP="003E18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333B95C3" w14:textId="77777777" w:rsidR="00821312" w:rsidRDefault="00821312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CCBF004" w14:textId="4E15E7CD" w:rsidR="003E1874" w:rsidRDefault="003E1874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E1874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14:paraId="7DD676E2" w14:textId="77777777" w:rsidR="002E6A19" w:rsidRDefault="002E6A19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9C2A947" w14:textId="5DCBD420" w:rsidR="002E6A19" w:rsidRPr="002E6A19" w:rsidRDefault="002E6A19" w:rsidP="002E6A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>100/2014. (IX. 11.) számú képviselő-testületi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tal elfogadott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Zalaszent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grót Város Településszerkezeti T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ervét az előterjesztést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melléklet szerinti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tartalommal módosítja é</w:t>
      </w:r>
      <w:r w:rsidR="007B63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az előterjesztés 4. mellékletét képező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településszerkezeti tervlapot elfogadja.</w:t>
      </w:r>
    </w:p>
    <w:p w14:paraId="4BE4DBD0" w14:textId="77777777" w:rsidR="002E6A19" w:rsidRP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D19E4B" w14:textId="77777777" w:rsidR="002E6A19" w:rsidRP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Önkormányzatának Képviselő-testülete felhatalmazza Baracskai József polgármestert, hogy a településrendezési eszközt – az elfogadásáról szóló jegyzőkönyvvel együtt –küldje meg az állami főépítésznek és az eljárásban részt vevő összes államigazgatási szervnek.</w:t>
      </w:r>
    </w:p>
    <w:p w14:paraId="75B27404" w14:textId="77777777" w:rsidR="002E6A19" w:rsidRP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1A2032" w14:textId="51B438E5"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2E6A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2550">
        <w:rPr>
          <w:rFonts w:ascii="Times New Roman" w:eastAsia="Calibri" w:hAnsi="Times New Roman" w:cs="Times New Roman"/>
          <w:sz w:val="24"/>
          <w:szCs w:val="24"/>
        </w:rPr>
        <w:t>március 31.</w:t>
      </w:r>
    </w:p>
    <w:p w14:paraId="2F51DC22" w14:textId="785650F8"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="002E6A19" w:rsidRPr="002E6A19">
        <w:rPr>
          <w:rFonts w:ascii="Times New Roman" w:eastAsia="Calibri" w:hAnsi="Times New Roman" w:cs="Times New Roman"/>
          <w:sz w:val="24"/>
          <w:szCs w:val="24"/>
        </w:rPr>
        <w:t>Baracskai József polgármester</w:t>
      </w:r>
    </w:p>
    <w:p w14:paraId="7276C024" w14:textId="77777777" w:rsidR="003E1874" w:rsidRDefault="003E1874" w:rsidP="00DA25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FA5C68" w14:textId="77777777" w:rsidR="00821312" w:rsidRDefault="00821312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0B62355" w14:textId="3810FBED" w:rsidR="003E1874" w:rsidRDefault="003E1874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bCs/>
          <w:sz w:val="24"/>
          <w:szCs w:val="24"/>
        </w:rPr>
        <w:t>Zalaszentgrót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E6A19">
        <w:rPr>
          <w:rFonts w:ascii="Times New Roman" w:eastAsia="Calibri" w:hAnsi="Times New Roman" w:cs="Times New Roman"/>
          <w:sz w:val="24"/>
          <w:szCs w:val="24"/>
        </w:rPr>
        <w:t xml:space="preserve">2022. január </w:t>
      </w:r>
      <w:r w:rsidR="00171603">
        <w:rPr>
          <w:rFonts w:ascii="Times New Roman" w:eastAsia="Calibri" w:hAnsi="Times New Roman" w:cs="Times New Roman"/>
          <w:sz w:val="24"/>
          <w:szCs w:val="24"/>
        </w:rPr>
        <w:t>24</w:t>
      </w:r>
      <w:r w:rsidR="002E6A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765043" w14:textId="77777777" w:rsidR="00DA2550" w:rsidRDefault="00DA2550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A2550" w14:paraId="248B6477" w14:textId="77777777" w:rsidTr="00DA2550">
        <w:tc>
          <w:tcPr>
            <w:tcW w:w="4531" w:type="dxa"/>
          </w:tcPr>
          <w:p w14:paraId="33F2191F" w14:textId="77777777" w:rsidR="00DA2550" w:rsidRDefault="00DA2550" w:rsidP="003E1874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9BA7A9F" w14:textId="77777777" w:rsid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31FF2717" w14:textId="77777777" w:rsidR="00DA2550" w:rsidRP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1299EB2C" w14:textId="77777777" w:rsidR="00DA2550" w:rsidRPr="003E1874" w:rsidRDefault="00DA2550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D93834" w14:textId="77777777" w:rsidR="00821312" w:rsidRDefault="00821312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DFA478" w14:textId="1D0BFC42" w:rsidR="003E1874" w:rsidRPr="003E1874" w:rsidRDefault="003E1874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14:paraId="5FB54CE2" w14:textId="77777777" w:rsidR="003E1874" w:rsidRDefault="003E1874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14:paraId="49536A45" w14:textId="77777777" w:rsidR="00DA2550" w:rsidRDefault="00DA2550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A2550" w14:paraId="49FC816A" w14:textId="77777777" w:rsidTr="006F3489">
        <w:tc>
          <w:tcPr>
            <w:tcW w:w="4531" w:type="dxa"/>
          </w:tcPr>
          <w:p w14:paraId="2020AFB0" w14:textId="77777777" w:rsidR="00DA2550" w:rsidRDefault="00DA2550" w:rsidP="006F3489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100A584" w14:textId="77777777" w:rsidR="00DA2550" w:rsidRPr="00DA2550" w:rsidRDefault="00DA2550" w:rsidP="006F3489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30DA83BC" w14:textId="77777777" w:rsidR="00DA2550" w:rsidRP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jegyző</w:t>
            </w:r>
          </w:p>
        </w:tc>
      </w:tr>
    </w:tbl>
    <w:p w14:paraId="76FD893C" w14:textId="77777777" w:rsidR="00DA2550" w:rsidRDefault="00DA2550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DA2550" w:rsidSect="003433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ED19C" w14:textId="77777777" w:rsidR="00FA3F87" w:rsidRDefault="002357A8">
      <w:pPr>
        <w:spacing w:after="0" w:line="240" w:lineRule="auto"/>
      </w:pPr>
      <w:r>
        <w:separator/>
      </w:r>
    </w:p>
  </w:endnote>
  <w:endnote w:type="continuationSeparator" w:id="0">
    <w:p w14:paraId="116D1885" w14:textId="77777777" w:rsidR="00FA3F87" w:rsidRDefault="0023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3AF45" w14:textId="77777777" w:rsidR="00343378" w:rsidRDefault="00343378">
    <w:r w:rsidRPr="00E20DAA">
      <w:rPr>
        <w:noProof/>
        <w:lang w:eastAsia="hu-HU"/>
      </w:rPr>
      <w:drawing>
        <wp:inline distT="0" distB="0" distL="0" distR="0" wp14:anchorId="33A9E4BA" wp14:editId="17B8859F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6B8CE" w14:textId="77777777" w:rsidR="00FA3F87" w:rsidRDefault="002357A8">
      <w:pPr>
        <w:spacing w:after="0" w:line="240" w:lineRule="auto"/>
      </w:pPr>
      <w:r>
        <w:separator/>
      </w:r>
    </w:p>
  </w:footnote>
  <w:footnote w:type="continuationSeparator" w:id="0">
    <w:p w14:paraId="143546B1" w14:textId="77777777" w:rsidR="00FA3F87" w:rsidRDefault="00235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DBFFF" w14:textId="77777777" w:rsidR="00343378" w:rsidRDefault="00343378">
    <w:r w:rsidRPr="00E20DAA">
      <w:rPr>
        <w:noProof/>
        <w:lang w:eastAsia="hu-HU"/>
      </w:rPr>
      <w:drawing>
        <wp:inline distT="0" distB="0" distL="0" distR="0" wp14:anchorId="44CCAC98" wp14:editId="7B0616E9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70383"/>
    <w:multiLevelType w:val="hybridMultilevel"/>
    <w:tmpl w:val="D1B0DE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874"/>
    <w:rsid w:val="00092C2B"/>
    <w:rsid w:val="000D6F8F"/>
    <w:rsid w:val="00146CD1"/>
    <w:rsid w:val="00171603"/>
    <w:rsid w:val="001952EC"/>
    <w:rsid w:val="001D26AB"/>
    <w:rsid w:val="00230F1C"/>
    <w:rsid w:val="002357A8"/>
    <w:rsid w:val="0028664F"/>
    <w:rsid w:val="002D1984"/>
    <w:rsid w:val="002D3610"/>
    <w:rsid w:val="002E21D1"/>
    <w:rsid w:val="002E54E1"/>
    <w:rsid w:val="002E6A19"/>
    <w:rsid w:val="003337F0"/>
    <w:rsid w:val="00343378"/>
    <w:rsid w:val="00397DA8"/>
    <w:rsid w:val="003E1874"/>
    <w:rsid w:val="00466BEF"/>
    <w:rsid w:val="004E4814"/>
    <w:rsid w:val="004F6E97"/>
    <w:rsid w:val="00506411"/>
    <w:rsid w:val="00574A8F"/>
    <w:rsid w:val="005A3A65"/>
    <w:rsid w:val="006F0150"/>
    <w:rsid w:val="00700463"/>
    <w:rsid w:val="00730057"/>
    <w:rsid w:val="007642FA"/>
    <w:rsid w:val="007B6304"/>
    <w:rsid w:val="007E3E79"/>
    <w:rsid w:val="00821312"/>
    <w:rsid w:val="008977B5"/>
    <w:rsid w:val="00943D8A"/>
    <w:rsid w:val="00B01C72"/>
    <w:rsid w:val="00BC3B1A"/>
    <w:rsid w:val="00C44E05"/>
    <w:rsid w:val="00C80FD5"/>
    <w:rsid w:val="00C8528A"/>
    <w:rsid w:val="00CA79AE"/>
    <w:rsid w:val="00D47C9B"/>
    <w:rsid w:val="00D67B54"/>
    <w:rsid w:val="00D90B43"/>
    <w:rsid w:val="00DA2550"/>
    <w:rsid w:val="00EA6FC9"/>
    <w:rsid w:val="00ED3BA0"/>
    <w:rsid w:val="00EF140B"/>
    <w:rsid w:val="00F64DC1"/>
    <w:rsid w:val="00FA3F87"/>
    <w:rsid w:val="00FB72F7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14AF"/>
  <w15:chartTrackingRefBased/>
  <w15:docId w15:val="{33BEA027-4115-4971-AFC7-5A243554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3E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E1874"/>
  </w:style>
  <w:style w:type="paragraph" w:styleId="llb">
    <w:name w:val="footer"/>
    <w:basedOn w:val="Norml"/>
    <w:link w:val="llbChar"/>
    <w:uiPriority w:val="99"/>
    <w:semiHidden/>
    <w:unhideWhenUsed/>
    <w:rsid w:val="003E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3E1874"/>
  </w:style>
  <w:style w:type="table" w:styleId="Rcsostblzat">
    <w:name w:val="Table Grid"/>
    <w:basedOn w:val="Normltblzat"/>
    <w:uiPriority w:val="39"/>
    <w:rsid w:val="00DA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1517</Words>
  <Characters>10470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dell3</cp:lastModifiedBy>
  <cp:revision>20</cp:revision>
  <dcterms:created xsi:type="dcterms:W3CDTF">2022-01-11T12:58:00Z</dcterms:created>
  <dcterms:modified xsi:type="dcterms:W3CDTF">2022-01-20T15:31:00Z</dcterms:modified>
</cp:coreProperties>
</file>