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2188E" w14:textId="65101508" w:rsidR="009F48F8" w:rsidRDefault="004706C0" w:rsidP="009F48F8">
      <w:pPr>
        <w:spacing w:after="0"/>
        <w:rPr>
          <w:rFonts w:ascii="Times New Roman" w:hAnsi="Times New Roman" w:cs="Times New Roman"/>
          <w:sz w:val="24"/>
          <w:szCs w:val="24"/>
        </w:rPr>
      </w:pPr>
      <w:r>
        <w:rPr>
          <w:rFonts w:ascii="Times New Roman" w:hAnsi="Times New Roman" w:cs="Times New Roman"/>
          <w:sz w:val="24"/>
          <w:szCs w:val="24"/>
        </w:rPr>
        <w:t>Szám: 1-2/2022</w:t>
      </w:r>
      <w:r w:rsidR="009F48F8">
        <w:rPr>
          <w:rFonts w:ascii="Times New Roman" w:hAnsi="Times New Roman" w:cs="Times New Roman"/>
          <w:sz w:val="24"/>
          <w:szCs w:val="24"/>
        </w:rPr>
        <w:t>.</w:t>
      </w:r>
      <w:r w:rsidR="009F48F8">
        <w:rPr>
          <w:rFonts w:ascii="Times New Roman" w:hAnsi="Times New Roman" w:cs="Times New Roman"/>
          <w:sz w:val="24"/>
          <w:szCs w:val="24"/>
        </w:rPr>
        <w:tab/>
      </w:r>
      <w:r w:rsidR="009F48F8">
        <w:rPr>
          <w:rFonts w:ascii="Times New Roman" w:hAnsi="Times New Roman" w:cs="Times New Roman"/>
          <w:sz w:val="24"/>
          <w:szCs w:val="24"/>
        </w:rPr>
        <w:tab/>
      </w:r>
      <w:r w:rsidR="009F48F8">
        <w:rPr>
          <w:rFonts w:ascii="Times New Roman" w:hAnsi="Times New Roman" w:cs="Times New Roman"/>
          <w:sz w:val="24"/>
          <w:szCs w:val="24"/>
        </w:rPr>
        <w:tab/>
      </w:r>
      <w:r w:rsidR="009F48F8">
        <w:rPr>
          <w:rFonts w:ascii="Times New Roman" w:hAnsi="Times New Roman" w:cs="Times New Roman"/>
          <w:sz w:val="24"/>
          <w:szCs w:val="24"/>
        </w:rPr>
        <w:tab/>
      </w:r>
      <w:r w:rsidR="009F48F8">
        <w:rPr>
          <w:rFonts w:ascii="Times New Roman" w:hAnsi="Times New Roman" w:cs="Times New Roman"/>
          <w:sz w:val="24"/>
          <w:szCs w:val="24"/>
        </w:rPr>
        <w:tab/>
      </w:r>
      <w:r w:rsidR="009F48F8">
        <w:rPr>
          <w:rFonts w:ascii="Times New Roman" w:hAnsi="Times New Roman" w:cs="Times New Roman"/>
          <w:sz w:val="24"/>
          <w:szCs w:val="24"/>
        </w:rPr>
        <w:tab/>
      </w:r>
      <w:r w:rsidR="009F48F8">
        <w:rPr>
          <w:rFonts w:ascii="Times New Roman" w:hAnsi="Times New Roman" w:cs="Times New Roman"/>
          <w:sz w:val="24"/>
          <w:szCs w:val="24"/>
        </w:rPr>
        <w:tab/>
      </w:r>
      <w:r w:rsidR="009F48F8">
        <w:rPr>
          <w:rFonts w:ascii="Times New Roman" w:hAnsi="Times New Roman" w:cs="Times New Roman"/>
          <w:sz w:val="24"/>
          <w:szCs w:val="24"/>
        </w:rPr>
        <w:tab/>
        <w:t>4. sz. napirendi pont</w:t>
      </w:r>
    </w:p>
    <w:p w14:paraId="42242771" w14:textId="77777777" w:rsidR="004706C0" w:rsidRPr="0076560E" w:rsidRDefault="004706C0" w:rsidP="004706C0">
      <w:pPr>
        <w:spacing w:after="0" w:line="240" w:lineRule="auto"/>
        <w:jc w:val="center"/>
        <w:rPr>
          <w:rFonts w:ascii="Times New Roman" w:hAnsi="Times New Roman" w:cs="Times New Roman"/>
          <w:b/>
          <w:bCs/>
          <w:sz w:val="24"/>
          <w:szCs w:val="24"/>
          <w:u w:val="single"/>
        </w:rPr>
      </w:pPr>
      <w:r w:rsidRPr="0076560E">
        <w:rPr>
          <w:rFonts w:ascii="Times New Roman" w:hAnsi="Times New Roman" w:cs="Times New Roman"/>
          <w:b/>
          <w:bCs/>
          <w:sz w:val="24"/>
          <w:szCs w:val="24"/>
          <w:u w:val="single"/>
        </w:rPr>
        <w:t>Előterjesztés</w:t>
      </w:r>
    </w:p>
    <w:p w14:paraId="0009FDC9" w14:textId="77777777" w:rsidR="004706C0" w:rsidRPr="0076560E" w:rsidRDefault="004706C0" w:rsidP="004706C0">
      <w:pPr>
        <w:spacing w:after="0" w:line="240" w:lineRule="auto"/>
        <w:jc w:val="center"/>
        <w:rPr>
          <w:rFonts w:ascii="Times New Roman" w:hAnsi="Times New Roman" w:cs="Times New Roman"/>
          <w:b/>
          <w:sz w:val="24"/>
          <w:szCs w:val="24"/>
        </w:rPr>
      </w:pPr>
      <w:r w:rsidRPr="0076560E">
        <w:rPr>
          <w:rFonts w:ascii="Times New Roman" w:hAnsi="Times New Roman" w:cs="Times New Roman"/>
          <w:b/>
          <w:sz w:val="24"/>
          <w:szCs w:val="24"/>
        </w:rPr>
        <w:t>Zalaszentgrót Város Önkormányzata Képviselő-testületének</w:t>
      </w:r>
    </w:p>
    <w:p w14:paraId="1A59B26E" w14:textId="5DDBC32A" w:rsidR="004706C0" w:rsidRPr="0076560E" w:rsidRDefault="004706C0" w:rsidP="004706C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2022</w:t>
      </w:r>
      <w:r w:rsidRPr="0076560E">
        <w:rPr>
          <w:rFonts w:ascii="Times New Roman" w:hAnsi="Times New Roman" w:cs="Times New Roman"/>
          <w:b/>
          <w:sz w:val="24"/>
          <w:szCs w:val="24"/>
        </w:rPr>
        <w:t xml:space="preserve">. </w:t>
      </w:r>
      <w:r>
        <w:rPr>
          <w:rFonts w:ascii="Times New Roman" w:hAnsi="Times New Roman" w:cs="Times New Roman"/>
          <w:b/>
          <w:sz w:val="24"/>
          <w:szCs w:val="24"/>
        </w:rPr>
        <w:t>február 15</w:t>
      </w:r>
      <w:r w:rsidRPr="0076560E">
        <w:rPr>
          <w:rFonts w:ascii="Times New Roman" w:hAnsi="Times New Roman" w:cs="Times New Roman"/>
          <w:b/>
          <w:sz w:val="24"/>
          <w:szCs w:val="24"/>
        </w:rPr>
        <w:t>-i nyilvános, rendes ülésére</w:t>
      </w:r>
    </w:p>
    <w:p w14:paraId="1B803968" w14:textId="77777777" w:rsidR="009F48F8" w:rsidRDefault="009F48F8" w:rsidP="009F48F8">
      <w:pPr>
        <w:spacing w:after="0"/>
        <w:jc w:val="center"/>
        <w:rPr>
          <w:rFonts w:ascii="Times New Roman" w:hAnsi="Times New Roman"/>
          <w:b/>
          <w:sz w:val="24"/>
          <w:szCs w:val="24"/>
        </w:rPr>
      </w:pPr>
    </w:p>
    <w:p w14:paraId="2126FFFC" w14:textId="0F4DE5CC" w:rsidR="008D3117" w:rsidRPr="00596C17" w:rsidRDefault="008D3117" w:rsidP="00083406">
      <w:pPr>
        <w:spacing w:after="0" w:line="240" w:lineRule="auto"/>
        <w:ind w:right="-468"/>
        <w:jc w:val="both"/>
        <w:rPr>
          <w:rFonts w:ascii="Times New Roman" w:hAnsi="Times New Roman" w:cs="Times New Roman"/>
          <w:sz w:val="24"/>
          <w:szCs w:val="24"/>
        </w:rPr>
      </w:pPr>
      <w:r w:rsidRPr="00596C17">
        <w:rPr>
          <w:rFonts w:ascii="Times New Roman" w:hAnsi="Times New Roman" w:cs="Times New Roman"/>
          <w:b/>
          <w:bCs/>
          <w:sz w:val="24"/>
          <w:szCs w:val="24"/>
          <w:u w:val="single"/>
        </w:rPr>
        <w:t>Tárgy:</w:t>
      </w:r>
      <w:r w:rsidRPr="00596C17">
        <w:rPr>
          <w:rFonts w:ascii="Times New Roman" w:hAnsi="Times New Roman" w:cs="Times New Roman"/>
          <w:sz w:val="24"/>
          <w:szCs w:val="24"/>
        </w:rPr>
        <w:t xml:space="preserve"> </w:t>
      </w:r>
      <w:r>
        <w:rPr>
          <w:rFonts w:ascii="Times New Roman" w:hAnsi="Times New Roman" w:cs="Times New Roman"/>
          <w:sz w:val="24"/>
          <w:szCs w:val="24"/>
          <w:lang w:eastAsia="hu-HU"/>
        </w:rPr>
        <w:t xml:space="preserve">Az </w:t>
      </w:r>
      <w:r w:rsidR="004706C0">
        <w:rPr>
          <w:rFonts w:ascii="Times New Roman" w:hAnsi="Times New Roman" w:cs="Times New Roman"/>
          <w:sz w:val="24"/>
          <w:szCs w:val="24"/>
          <w:lang w:eastAsia="hu-HU"/>
        </w:rPr>
        <w:t>önkormányzat 2022</w:t>
      </w:r>
      <w:r>
        <w:rPr>
          <w:rFonts w:ascii="Times New Roman" w:hAnsi="Times New Roman" w:cs="Times New Roman"/>
          <w:sz w:val="24"/>
          <w:szCs w:val="24"/>
          <w:lang w:eastAsia="hu-HU"/>
        </w:rPr>
        <w:t>. évi költségvetésének elfogadása</w:t>
      </w:r>
    </w:p>
    <w:p w14:paraId="703718AC" w14:textId="77777777" w:rsidR="008D3117" w:rsidRPr="00596C17" w:rsidRDefault="008D3117" w:rsidP="00083406">
      <w:pPr>
        <w:spacing w:after="0" w:line="240" w:lineRule="auto"/>
        <w:jc w:val="both"/>
        <w:rPr>
          <w:rFonts w:ascii="Times New Roman" w:hAnsi="Times New Roman" w:cs="Times New Roman"/>
          <w:b/>
          <w:bCs/>
          <w:sz w:val="24"/>
          <w:szCs w:val="24"/>
        </w:rPr>
      </w:pPr>
    </w:p>
    <w:p w14:paraId="0CBA6C2F" w14:textId="77777777" w:rsidR="008D3117" w:rsidRPr="00596C17" w:rsidRDefault="008D3117" w:rsidP="00083406">
      <w:pPr>
        <w:spacing w:after="0" w:line="240" w:lineRule="auto"/>
        <w:ind w:left="-284"/>
        <w:jc w:val="both"/>
        <w:rPr>
          <w:rFonts w:ascii="Times New Roman" w:hAnsi="Times New Roman" w:cs="Times New Roman"/>
          <w:b/>
          <w:bCs/>
          <w:sz w:val="24"/>
          <w:szCs w:val="24"/>
        </w:rPr>
      </w:pPr>
      <w:r w:rsidRPr="00596C17">
        <w:rPr>
          <w:rFonts w:ascii="Times New Roman" w:hAnsi="Times New Roman" w:cs="Times New Roman"/>
          <w:b/>
          <w:bCs/>
          <w:sz w:val="24"/>
          <w:szCs w:val="24"/>
        </w:rPr>
        <w:t xml:space="preserve"> </w:t>
      </w:r>
    </w:p>
    <w:p w14:paraId="66D4F78D" w14:textId="77777777" w:rsidR="008D3117" w:rsidRDefault="008D3117" w:rsidP="00083406">
      <w:pPr>
        <w:spacing w:after="0" w:line="240" w:lineRule="auto"/>
        <w:jc w:val="both"/>
        <w:rPr>
          <w:rFonts w:ascii="Times New Roman" w:hAnsi="Times New Roman" w:cs="Times New Roman"/>
          <w:b/>
          <w:bCs/>
          <w:sz w:val="24"/>
          <w:szCs w:val="24"/>
        </w:rPr>
      </w:pPr>
      <w:r w:rsidRPr="00596C17">
        <w:rPr>
          <w:rFonts w:ascii="Times New Roman" w:hAnsi="Times New Roman" w:cs="Times New Roman"/>
          <w:b/>
          <w:bCs/>
          <w:sz w:val="24"/>
          <w:szCs w:val="24"/>
        </w:rPr>
        <w:t>Tisztelt Képviselő-testület!</w:t>
      </w:r>
    </w:p>
    <w:p w14:paraId="1329CA12" w14:textId="77777777" w:rsidR="008D3117" w:rsidRDefault="008D3117" w:rsidP="00083406">
      <w:pPr>
        <w:spacing w:after="0" w:line="240" w:lineRule="auto"/>
        <w:jc w:val="both"/>
        <w:rPr>
          <w:rFonts w:ascii="Times New Roman" w:hAnsi="Times New Roman" w:cs="Times New Roman"/>
          <w:b/>
          <w:bCs/>
          <w:sz w:val="24"/>
          <w:szCs w:val="24"/>
        </w:rPr>
      </w:pPr>
    </w:p>
    <w:p w14:paraId="4539D2F4" w14:textId="77777777" w:rsidR="008D3117"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w:t>
      </w:r>
      <w:r>
        <w:rPr>
          <w:rFonts w:ascii="Times New Roman" w:hAnsi="Times New Roman" w:cs="Times New Roman"/>
          <w:sz w:val="24"/>
          <w:szCs w:val="24"/>
        </w:rPr>
        <w:t>z államháztartásról szóló</w:t>
      </w:r>
      <w:r w:rsidRPr="008F76BA">
        <w:rPr>
          <w:rFonts w:ascii="Times New Roman" w:hAnsi="Times New Roman" w:cs="Times New Roman"/>
          <w:sz w:val="24"/>
          <w:szCs w:val="24"/>
        </w:rPr>
        <w:t xml:space="preserve"> 2011. évi CXCV. törvény (továbbiakban: Áht.) 24. § (2)</w:t>
      </w:r>
      <w:r>
        <w:rPr>
          <w:rFonts w:ascii="Times New Roman" w:hAnsi="Times New Roman" w:cs="Times New Roman"/>
          <w:sz w:val="24"/>
          <w:szCs w:val="24"/>
        </w:rPr>
        <w:t>-(3)</w:t>
      </w:r>
      <w:r w:rsidRPr="008F76BA">
        <w:rPr>
          <w:rFonts w:ascii="Times New Roman" w:hAnsi="Times New Roman" w:cs="Times New Roman"/>
          <w:sz w:val="24"/>
          <w:szCs w:val="24"/>
        </w:rPr>
        <w:t xml:space="preserve"> bekezdése</w:t>
      </w:r>
      <w:r>
        <w:rPr>
          <w:rFonts w:ascii="Times New Roman" w:hAnsi="Times New Roman" w:cs="Times New Roman"/>
          <w:sz w:val="24"/>
          <w:szCs w:val="24"/>
        </w:rPr>
        <w:t>i</w:t>
      </w:r>
      <w:r w:rsidRPr="008F76BA">
        <w:rPr>
          <w:rFonts w:ascii="Times New Roman" w:hAnsi="Times New Roman" w:cs="Times New Roman"/>
          <w:sz w:val="24"/>
          <w:szCs w:val="24"/>
        </w:rPr>
        <w:t xml:space="preserve"> alapján a jegyző által előkészített rendelettervezetet a polgármester nyújtja be a képviselő-testület felé, a jelenlegi napirend tárgyalásával ennek a törvényi kötelezettségnek teszek eleget.</w:t>
      </w:r>
    </w:p>
    <w:p w14:paraId="565EC03E" w14:textId="77777777" w:rsidR="008D3117" w:rsidRDefault="008D3117" w:rsidP="00083406">
      <w:pPr>
        <w:spacing w:after="0" w:line="240" w:lineRule="auto"/>
        <w:jc w:val="both"/>
        <w:rPr>
          <w:rFonts w:ascii="Times New Roman" w:hAnsi="Times New Roman" w:cs="Times New Roman"/>
          <w:b/>
          <w:bCs/>
          <w:sz w:val="24"/>
          <w:szCs w:val="24"/>
        </w:rPr>
      </w:pPr>
    </w:p>
    <w:p w14:paraId="0C01F00E" w14:textId="3A1E0150" w:rsidR="008D3117" w:rsidRDefault="004706C0"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Magyarország 2022</w:t>
      </w:r>
      <w:r w:rsidR="008D3117" w:rsidRPr="00A2374D">
        <w:rPr>
          <w:rFonts w:ascii="Times New Roman" w:hAnsi="Times New Roman" w:cs="Times New Roman"/>
          <w:sz w:val="24"/>
          <w:szCs w:val="24"/>
        </w:rPr>
        <w:t>. évi köz</w:t>
      </w:r>
      <w:r w:rsidR="00493951">
        <w:rPr>
          <w:rFonts w:ascii="Times New Roman" w:hAnsi="Times New Roman" w:cs="Times New Roman"/>
          <w:sz w:val="24"/>
          <w:szCs w:val="24"/>
        </w:rPr>
        <w:t>p</w:t>
      </w:r>
      <w:r>
        <w:rPr>
          <w:rFonts w:ascii="Times New Roman" w:hAnsi="Times New Roman" w:cs="Times New Roman"/>
          <w:sz w:val="24"/>
          <w:szCs w:val="24"/>
        </w:rPr>
        <w:t>onti költségvetéséről szóló 2021</w:t>
      </w:r>
      <w:r w:rsidR="008D3117" w:rsidRPr="00A2374D">
        <w:rPr>
          <w:rFonts w:ascii="Times New Roman" w:hAnsi="Times New Roman" w:cs="Times New Roman"/>
          <w:sz w:val="24"/>
          <w:szCs w:val="24"/>
        </w:rPr>
        <w:t>.</w:t>
      </w:r>
      <w:r w:rsidR="008D3117">
        <w:rPr>
          <w:rFonts w:ascii="Times New Roman" w:hAnsi="Times New Roman" w:cs="Times New Roman"/>
          <w:sz w:val="24"/>
          <w:szCs w:val="24"/>
        </w:rPr>
        <w:t xml:space="preserve"> év</w:t>
      </w:r>
      <w:r w:rsidR="00493951">
        <w:rPr>
          <w:rFonts w:ascii="Times New Roman" w:hAnsi="Times New Roman" w:cs="Times New Roman"/>
          <w:sz w:val="24"/>
          <w:szCs w:val="24"/>
        </w:rPr>
        <w:t>i XC</w:t>
      </w:r>
      <w:r w:rsidR="00DC45F7">
        <w:rPr>
          <w:rFonts w:ascii="Times New Roman" w:hAnsi="Times New Roman" w:cs="Times New Roman"/>
          <w:sz w:val="24"/>
          <w:szCs w:val="24"/>
        </w:rPr>
        <w:t>. törvény</w:t>
      </w:r>
      <w:r>
        <w:rPr>
          <w:rFonts w:ascii="Times New Roman" w:hAnsi="Times New Roman" w:cs="Times New Roman"/>
          <w:sz w:val="24"/>
          <w:szCs w:val="24"/>
        </w:rPr>
        <w:t xml:space="preserve"> 2021. jún</w:t>
      </w:r>
      <w:r w:rsidR="00493951">
        <w:rPr>
          <w:rFonts w:ascii="Times New Roman" w:hAnsi="Times New Roman" w:cs="Times New Roman"/>
          <w:sz w:val="24"/>
          <w:szCs w:val="24"/>
        </w:rPr>
        <w:t xml:space="preserve">ius </w:t>
      </w:r>
      <w:r>
        <w:rPr>
          <w:rFonts w:ascii="Times New Roman" w:hAnsi="Times New Roman" w:cs="Times New Roman"/>
          <w:sz w:val="24"/>
          <w:szCs w:val="24"/>
        </w:rPr>
        <w:t>15-én</w:t>
      </w:r>
      <w:r w:rsidR="008D3117" w:rsidRPr="00A2374D">
        <w:rPr>
          <w:rFonts w:ascii="Times New Roman" w:hAnsi="Times New Roman" w:cs="Times New Roman"/>
          <w:sz w:val="24"/>
          <w:szCs w:val="24"/>
        </w:rPr>
        <w:t xml:space="preserve"> került</w:t>
      </w:r>
      <w:r w:rsidR="008D3117">
        <w:rPr>
          <w:rFonts w:ascii="Times New Roman" w:hAnsi="Times New Roman" w:cs="Times New Roman"/>
          <w:sz w:val="24"/>
          <w:szCs w:val="24"/>
        </w:rPr>
        <w:t xml:space="preserve"> kihirdetésre</w:t>
      </w:r>
      <w:r w:rsidR="008D3117" w:rsidRPr="00A2374D">
        <w:rPr>
          <w:rFonts w:ascii="Times New Roman" w:hAnsi="Times New Roman" w:cs="Times New Roman"/>
          <w:sz w:val="24"/>
          <w:szCs w:val="24"/>
        </w:rPr>
        <w:t>, azonban több ágazati jogszabál</w:t>
      </w:r>
      <w:r w:rsidR="008D3117">
        <w:rPr>
          <w:rFonts w:ascii="Times New Roman" w:hAnsi="Times New Roman" w:cs="Times New Roman"/>
          <w:sz w:val="24"/>
          <w:szCs w:val="24"/>
        </w:rPr>
        <w:t>y módosítására az év utolsó napjaiban</w:t>
      </w:r>
      <w:r w:rsidR="008A12F9">
        <w:rPr>
          <w:rFonts w:ascii="Times New Roman" w:hAnsi="Times New Roman" w:cs="Times New Roman"/>
          <w:sz w:val="24"/>
          <w:szCs w:val="24"/>
        </w:rPr>
        <w:t>,</w:t>
      </w:r>
      <w:r w:rsidR="00D40B9E">
        <w:rPr>
          <w:rFonts w:ascii="Times New Roman" w:hAnsi="Times New Roman" w:cs="Times New Roman"/>
          <w:sz w:val="24"/>
          <w:szCs w:val="24"/>
        </w:rPr>
        <w:t xml:space="preserve"> illetve az idei év elején</w:t>
      </w:r>
      <w:r w:rsidR="008D3117">
        <w:rPr>
          <w:rFonts w:ascii="Times New Roman" w:hAnsi="Times New Roman" w:cs="Times New Roman"/>
          <w:sz w:val="24"/>
          <w:szCs w:val="24"/>
        </w:rPr>
        <w:t xml:space="preserve"> </w:t>
      </w:r>
      <w:r w:rsidR="008D3117" w:rsidRPr="00A2374D">
        <w:rPr>
          <w:rFonts w:ascii="Times New Roman" w:hAnsi="Times New Roman" w:cs="Times New Roman"/>
          <w:sz w:val="24"/>
          <w:szCs w:val="24"/>
        </w:rPr>
        <w:t xml:space="preserve">került </w:t>
      </w:r>
      <w:r w:rsidR="00493951">
        <w:rPr>
          <w:rFonts w:ascii="Times New Roman" w:hAnsi="Times New Roman" w:cs="Times New Roman"/>
          <w:sz w:val="24"/>
          <w:szCs w:val="24"/>
        </w:rPr>
        <w:t xml:space="preserve">csak </w:t>
      </w:r>
      <w:r w:rsidR="008D3117" w:rsidRPr="00A2374D">
        <w:rPr>
          <w:rFonts w:ascii="Times New Roman" w:hAnsi="Times New Roman" w:cs="Times New Roman"/>
          <w:sz w:val="24"/>
          <w:szCs w:val="24"/>
        </w:rPr>
        <w:t>sor. Az állami hozzájárulásokhoz tartozó</w:t>
      </w:r>
      <w:r w:rsidR="008D3117">
        <w:rPr>
          <w:rFonts w:ascii="Times New Roman" w:hAnsi="Times New Roman" w:cs="Times New Roman"/>
          <w:sz w:val="24"/>
          <w:szCs w:val="24"/>
        </w:rPr>
        <w:t xml:space="preserve"> mutatószámok felmérése november</w:t>
      </w:r>
      <w:r w:rsidR="00493951">
        <w:rPr>
          <w:rFonts w:ascii="Times New Roman" w:hAnsi="Times New Roman" w:cs="Times New Roman"/>
          <w:sz w:val="24"/>
          <w:szCs w:val="24"/>
        </w:rPr>
        <w:t xml:space="preserve"> hónapban megtörtént,</w:t>
      </w:r>
      <w:r w:rsidR="008D3117">
        <w:rPr>
          <w:rFonts w:ascii="Times New Roman" w:hAnsi="Times New Roman" w:cs="Times New Roman"/>
          <w:sz w:val="24"/>
          <w:szCs w:val="24"/>
        </w:rPr>
        <w:t xml:space="preserve"> </w:t>
      </w:r>
      <w:r>
        <w:rPr>
          <w:rFonts w:ascii="Times New Roman" w:hAnsi="Times New Roman" w:cs="Times New Roman"/>
          <w:sz w:val="24"/>
          <w:szCs w:val="24"/>
        </w:rPr>
        <w:t>ennek</w:t>
      </w:r>
      <w:r w:rsidR="008D3117">
        <w:rPr>
          <w:rFonts w:ascii="Times New Roman" w:hAnsi="Times New Roman" w:cs="Times New Roman"/>
          <w:sz w:val="24"/>
          <w:szCs w:val="24"/>
        </w:rPr>
        <w:t xml:space="preserve"> ere</w:t>
      </w:r>
      <w:r w:rsidR="00DC45F7">
        <w:rPr>
          <w:rFonts w:ascii="Times New Roman" w:hAnsi="Times New Roman" w:cs="Times New Roman"/>
          <w:sz w:val="24"/>
          <w:szCs w:val="24"/>
        </w:rPr>
        <w:t xml:space="preserve">dménye </w:t>
      </w:r>
      <w:r>
        <w:rPr>
          <w:rFonts w:ascii="Times New Roman" w:hAnsi="Times New Roman" w:cs="Times New Roman"/>
          <w:sz w:val="24"/>
          <w:szCs w:val="24"/>
        </w:rPr>
        <w:t>2021</w:t>
      </w:r>
      <w:r w:rsidR="00D40B9E">
        <w:rPr>
          <w:rFonts w:ascii="Times New Roman" w:hAnsi="Times New Roman" w:cs="Times New Roman"/>
          <w:sz w:val="24"/>
          <w:szCs w:val="24"/>
        </w:rPr>
        <w:t>. december végén jelent meg, amely 2022. február 4-én került kiegészítésre.</w:t>
      </w:r>
      <w:r>
        <w:rPr>
          <w:rFonts w:ascii="Times New Roman" w:hAnsi="Times New Roman" w:cs="Times New Roman"/>
          <w:sz w:val="24"/>
          <w:szCs w:val="24"/>
        </w:rPr>
        <w:t xml:space="preserve"> A 2022. évben érvényes kötelező legkisebb munkabér (minimálbér) és a garantált bérminimum megállapításáról szóló 703/2021.(XII.15.) Korm.rendelet 2021. december 15-én került kihirdetésre. A </w:t>
      </w:r>
      <w:r w:rsidR="00D40B9E">
        <w:rPr>
          <w:rFonts w:ascii="Times New Roman" w:hAnsi="Times New Roman" w:cs="Times New Roman"/>
          <w:sz w:val="24"/>
          <w:szCs w:val="24"/>
        </w:rPr>
        <w:t>minimálbér</w:t>
      </w:r>
      <w:r w:rsidR="008A12F9">
        <w:rPr>
          <w:rFonts w:ascii="Times New Roman" w:hAnsi="Times New Roman" w:cs="Times New Roman"/>
          <w:sz w:val="24"/>
          <w:szCs w:val="24"/>
        </w:rPr>
        <w:t>,</w:t>
      </w:r>
      <w:r w:rsidR="00D40B9E">
        <w:rPr>
          <w:rFonts w:ascii="Times New Roman" w:hAnsi="Times New Roman" w:cs="Times New Roman"/>
          <w:sz w:val="24"/>
          <w:szCs w:val="24"/>
        </w:rPr>
        <w:t xml:space="preserve"> illetve egyéb szakágazati béremelésekhez a 8/2022. (I.14.) Korm.rendelet tartalmazott többletforrást, ami a jelenlegi tervezetbe beépítésre került. </w:t>
      </w:r>
      <w:r w:rsidR="008D3117">
        <w:rPr>
          <w:rFonts w:ascii="Times New Roman" w:hAnsi="Times New Roman" w:cs="Times New Roman"/>
          <w:sz w:val="24"/>
          <w:szCs w:val="24"/>
        </w:rPr>
        <w:t xml:space="preserve">A </w:t>
      </w:r>
      <w:r w:rsidR="00827C90">
        <w:rPr>
          <w:rFonts w:ascii="Times New Roman" w:hAnsi="Times New Roman" w:cs="Times New Roman"/>
          <w:sz w:val="24"/>
          <w:szCs w:val="24"/>
        </w:rPr>
        <w:t xml:space="preserve">központi </w:t>
      </w:r>
      <w:r w:rsidR="00D40B9E">
        <w:rPr>
          <w:rFonts w:ascii="Times New Roman" w:hAnsi="Times New Roman" w:cs="Times New Roman"/>
          <w:sz w:val="24"/>
          <w:szCs w:val="24"/>
        </w:rPr>
        <w:t>támogatási összegeken kívül a 2022</w:t>
      </w:r>
      <w:r w:rsidR="008D3117" w:rsidRPr="00A2374D">
        <w:rPr>
          <w:rFonts w:ascii="Times New Roman" w:hAnsi="Times New Roman" w:cs="Times New Roman"/>
          <w:sz w:val="24"/>
          <w:szCs w:val="24"/>
        </w:rPr>
        <w:t>. évi költségvetés megalapozás</w:t>
      </w:r>
      <w:r w:rsidR="00D40B9E">
        <w:rPr>
          <w:rFonts w:ascii="Times New Roman" w:hAnsi="Times New Roman" w:cs="Times New Roman"/>
          <w:sz w:val="24"/>
          <w:szCs w:val="24"/>
        </w:rPr>
        <w:t>ához elengedhetetlen volt a 2021</w:t>
      </w:r>
      <w:r w:rsidR="008D3117" w:rsidRPr="00A2374D">
        <w:rPr>
          <w:rFonts w:ascii="Times New Roman" w:hAnsi="Times New Roman" w:cs="Times New Roman"/>
          <w:sz w:val="24"/>
          <w:szCs w:val="24"/>
        </w:rPr>
        <w:t>. évi tényszámok ismerete,</w:t>
      </w:r>
      <w:r w:rsidR="008D3117">
        <w:rPr>
          <w:rFonts w:ascii="Times New Roman" w:hAnsi="Times New Roman" w:cs="Times New Roman"/>
          <w:sz w:val="24"/>
          <w:szCs w:val="24"/>
        </w:rPr>
        <w:t xml:space="preserve"> </w:t>
      </w:r>
      <w:r w:rsidR="00B17EF3">
        <w:rPr>
          <w:rFonts w:ascii="Times New Roman" w:hAnsi="Times New Roman" w:cs="Times New Roman"/>
          <w:sz w:val="24"/>
          <w:szCs w:val="24"/>
        </w:rPr>
        <w:t xml:space="preserve">ami </w:t>
      </w:r>
      <w:r w:rsidR="00CF619C">
        <w:rPr>
          <w:rFonts w:ascii="Times New Roman" w:hAnsi="Times New Roman" w:cs="Times New Roman"/>
          <w:sz w:val="24"/>
          <w:szCs w:val="24"/>
        </w:rPr>
        <w:t>a december ha</w:t>
      </w:r>
      <w:r w:rsidR="00B17EF3">
        <w:rPr>
          <w:rFonts w:ascii="Times New Roman" w:hAnsi="Times New Roman" w:cs="Times New Roman"/>
          <w:sz w:val="24"/>
          <w:szCs w:val="24"/>
        </w:rPr>
        <w:t xml:space="preserve">vi könyvelést követően állt </w:t>
      </w:r>
      <w:r w:rsidR="00CF619C">
        <w:rPr>
          <w:rFonts w:ascii="Times New Roman" w:hAnsi="Times New Roman" w:cs="Times New Roman"/>
          <w:sz w:val="24"/>
          <w:szCs w:val="24"/>
        </w:rPr>
        <w:t xml:space="preserve">rendelkezésre, így a </w:t>
      </w:r>
      <w:r w:rsidR="00D40B9E">
        <w:rPr>
          <w:rFonts w:ascii="Times New Roman" w:hAnsi="Times New Roman" w:cs="Times New Roman"/>
          <w:sz w:val="24"/>
          <w:szCs w:val="24"/>
        </w:rPr>
        <w:t>költségvetés összeállítására</w:t>
      </w:r>
      <w:r w:rsidR="00CF619C">
        <w:rPr>
          <w:rFonts w:ascii="Times New Roman" w:hAnsi="Times New Roman" w:cs="Times New Roman"/>
          <w:sz w:val="24"/>
          <w:szCs w:val="24"/>
        </w:rPr>
        <w:t xml:space="preserve"> az idei évben is nagy</w:t>
      </w:r>
      <w:r w:rsidR="00371028">
        <w:rPr>
          <w:rFonts w:ascii="Times New Roman" w:hAnsi="Times New Roman" w:cs="Times New Roman"/>
          <w:sz w:val="24"/>
          <w:szCs w:val="24"/>
        </w:rPr>
        <w:t>on kevés idővel rendelkeztünk.</w:t>
      </w:r>
    </w:p>
    <w:p w14:paraId="41630148" w14:textId="77777777" w:rsidR="008D3117" w:rsidRDefault="008D3117" w:rsidP="00083406">
      <w:pPr>
        <w:spacing w:after="0" w:line="240" w:lineRule="auto"/>
        <w:jc w:val="both"/>
        <w:rPr>
          <w:rFonts w:ascii="Times New Roman" w:hAnsi="Times New Roman" w:cs="Times New Roman"/>
          <w:sz w:val="24"/>
          <w:szCs w:val="24"/>
        </w:rPr>
      </w:pPr>
    </w:p>
    <w:p w14:paraId="0E3509D7" w14:textId="77777777"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központi jogszabályok változása az önkormányzati költségvetés készítésére is jelentős hatást gyakoroltak, ezek közül a legfontosabbak az alábbiak voltak:</w:t>
      </w:r>
    </w:p>
    <w:p w14:paraId="23C7390D" w14:textId="77777777" w:rsidR="000D2716" w:rsidRDefault="000D2716" w:rsidP="00083406">
      <w:pPr>
        <w:spacing w:after="0" w:line="240" w:lineRule="auto"/>
        <w:jc w:val="both"/>
        <w:rPr>
          <w:rFonts w:ascii="Times New Roman" w:hAnsi="Times New Roman" w:cs="Times New Roman"/>
          <w:sz w:val="24"/>
          <w:szCs w:val="24"/>
        </w:rPr>
      </w:pPr>
    </w:p>
    <w:p w14:paraId="2CE46730" w14:textId="414B1FFF" w:rsidR="00493951" w:rsidRDefault="00493951" w:rsidP="00493951">
      <w:pPr>
        <w:pStyle w:val="Listaszerbekezds"/>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járványügyi </w:t>
      </w:r>
      <w:r w:rsidR="00D40B9E">
        <w:rPr>
          <w:rFonts w:ascii="Times New Roman" w:hAnsi="Times New Roman" w:cs="Times New Roman"/>
          <w:sz w:val="24"/>
          <w:szCs w:val="24"/>
        </w:rPr>
        <w:t>veszélyhelyzet hatásaként 2021</w:t>
      </w:r>
      <w:r>
        <w:rPr>
          <w:rFonts w:ascii="Times New Roman" w:hAnsi="Times New Roman" w:cs="Times New Roman"/>
          <w:sz w:val="24"/>
          <w:szCs w:val="24"/>
        </w:rPr>
        <w:t>. évben</w:t>
      </w:r>
      <w:r w:rsidR="00D40B9E">
        <w:rPr>
          <w:rFonts w:ascii="Times New Roman" w:hAnsi="Times New Roman" w:cs="Times New Roman"/>
          <w:sz w:val="24"/>
          <w:szCs w:val="24"/>
        </w:rPr>
        <w:t xml:space="preserve"> hozott kormányzati intézkedés, mely szerint a helyi iparűzési adó esetében 2021. évben az egyéni vállalkozók, illetve a kis- és középvállalkozások iparűzési adójának mértéke felére, 2 %-ról 1 %-ra csökkent, kiterjesztésre került 2022. évre is a Kormány 641/2021.(XI.25</w:t>
      </w:r>
      <w:r w:rsidR="00AD2D54">
        <w:rPr>
          <w:rFonts w:ascii="Times New Roman" w:hAnsi="Times New Roman" w:cs="Times New Roman"/>
          <w:sz w:val="24"/>
          <w:szCs w:val="24"/>
        </w:rPr>
        <w:t>.</w:t>
      </w:r>
      <w:r w:rsidR="00D40B9E">
        <w:rPr>
          <w:rFonts w:ascii="Times New Roman" w:hAnsi="Times New Roman" w:cs="Times New Roman"/>
          <w:sz w:val="24"/>
          <w:szCs w:val="24"/>
        </w:rPr>
        <w:t>) rendelete alapján.</w:t>
      </w:r>
    </w:p>
    <w:p w14:paraId="5C4FE434" w14:textId="7009EA92" w:rsidR="000A3595" w:rsidRDefault="000A3595" w:rsidP="00493951">
      <w:pPr>
        <w:pStyle w:val="Listaszerbekezds"/>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Az idei évben folytatódott a minimálbér és a garantált bérminimum összegének emelése, mindkettő köze</w:t>
      </w:r>
      <w:r w:rsidR="00371028">
        <w:rPr>
          <w:rFonts w:ascii="Times New Roman" w:hAnsi="Times New Roman" w:cs="Times New Roman"/>
          <w:sz w:val="24"/>
          <w:szCs w:val="24"/>
        </w:rPr>
        <w:t>l 20 %-kal nőtt az előző</w:t>
      </w:r>
      <w:r>
        <w:rPr>
          <w:rFonts w:ascii="Times New Roman" w:hAnsi="Times New Roman" w:cs="Times New Roman"/>
          <w:sz w:val="24"/>
          <w:szCs w:val="24"/>
        </w:rPr>
        <w:t xml:space="preserve"> évhez viszonyítva; az intézkedés a közalkalmazottak és a köztisztviselők körét is érintette.</w:t>
      </w:r>
    </w:p>
    <w:p w14:paraId="77C7CFC3" w14:textId="7706D615" w:rsidR="00D40B9E" w:rsidRDefault="00D40B9E" w:rsidP="00493951">
      <w:pPr>
        <w:pStyle w:val="Listaszerbekezds"/>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Kormány 669/2021 (XII.2.) rendelete alapján az óvodapedagógusok bére 2022. január 1-jétől 10 %-kal emelkedett, valamint a 646/2021.(XI.30.) rendelete alapján a bölcsődei dolgozók minimálbérre történő kiegészítésén felüli, további átlagos </w:t>
      </w:r>
      <w:r w:rsidR="000A3595">
        <w:rPr>
          <w:rFonts w:ascii="Times New Roman" w:hAnsi="Times New Roman" w:cs="Times New Roman"/>
          <w:sz w:val="24"/>
          <w:szCs w:val="24"/>
        </w:rPr>
        <w:t>20 %-os béremelésben részesülnek szintén 2022. január 1-jétől.</w:t>
      </w:r>
    </w:p>
    <w:p w14:paraId="1E0D15B7" w14:textId="77777777" w:rsidR="000A3595" w:rsidRDefault="000A3595" w:rsidP="00371028">
      <w:pPr>
        <w:pStyle w:val="Listaszerbekezds"/>
        <w:spacing w:after="0" w:line="240" w:lineRule="auto"/>
        <w:ind w:left="420"/>
        <w:jc w:val="both"/>
        <w:rPr>
          <w:rFonts w:ascii="Times New Roman" w:hAnsi="Times New Roman" w:cs="Times New Roman"/>
          <w:sz w:val="24"/>
          <w:szCs w:val="24"/>
        </w:rPr>
      </w:pPr>
    </w:p>
    <w:p w14:paraId="2B381929" w14:textId="77777777" w:rsidR="00D40B9E" w:rsidRDefault="00D40B9E" w:rsidP="00D40B9E">
      <w:pPr>
        <w:spacing w:after="0" w:line="240" w:lineRule="auto"/>
        <w:jc w:val="both"/>
        <w:rPr>
          <w:rFonts w:ascii="Times New Roman" w:hAnsi="Times New Roman" w:cs="Times New Roman"/>
          <w:sz w:val="24"/>
          <w:szCs w:val="24"/>
        </w:rPr>
      </w:pPr>
    </w:p>
    <w:p w14:paraId="40B841F9" w14:textId="77777777" w:rsidR="00D40B9E" w:rsidRPr="00D40B9E" w:rsidRDefault="00D40B9E" w:rsidP="00D40B9E">
      <w:pPr>
        <w:spacing w:after="0" w:line="240" w:lineRule="auto"/>
        <w:jc w:val="both"/>
        <w:rPr>
          <w:rFonts w:ascii="Times New Roman" w:hAnsi="Times New Roman" w:cs="Times New Roman"/>
          <w:sz w:val="24"/>
          <w:szCs w:val="24"/>
        </w:rPr>
      </w:pPr>
    </w:p>
    <w:p w14:paraId="51577082" w14:textId="77777777" w:rsidR="003D5970" w:rsidRPr="003D5970" w:rsidRDefault="003D5970" w:rsidP="003D5970">
      <w:pPr>
        <w:spacing w:after="0" w:line="240" w:lineRule="auto"/>
        <w:jc w:val="both"/>
        <w:rPr>
          <w:rFonts w:ascii="Times New Roman" w:hAnsi="Times New Roman" w:cs="Times New Roman"/>
          <w:sz w:val="24"/>
          <w:szCs w:val="24"/>
        </w:rPr>
      </w:pPr>
    </w:p>
    <w:p w14:paraId="34BFD24B" w14:textId="4778E171" w:rsidR="000A3595" w:rsidRDefault="00545AFC"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A3595">
        <w:rPr>
          <w:rFonts w:ascii="Times New Roman" w:hAnsi="Times New Roman" w:cs="Times New Roman"/>
          <w:sz w:val="24"/>
          <w:szCs w:val="24"/>
        </w:rPr>
        <w:t>A szociális, valamint a gyermekjóléti ágazatban foglalkoztatott közalkalmazottak ágazati pó</w:t>
      </w:r>
      <w:r w:rsidR="00371028">
        <w:rPr>
          <w:rFonts w:ascii="Times New Roman" w:hAnsi="Times New Roman" w:cs="Times New Roman"/>
          <w:sz w:val="24"/>
          <w:szCs w:val="24"/>
        </w:rPr>
        <w:t>t</w:t>
      </w:r>
      <w:r w:rsidR="000A3595">
        <w:rPr>
          <w:rFonts w:ascii="Times New Roman" w:hAnsi="Times New Roman" w:cs="Times New Roman"/>
          <w:sz w:val="24"/>
          <w:szCs w:val="24"/>
        </w:rPr>
        <w:t xml:space="preserve">léka átlagosan 20 %-kal növekedett a 663/2021.(XII.1.) Kormányrendelet alapján. A korábbi évek gyakorlatával egyezően az eredeti költségvetési előirányzatok ezeket az összegeket nem tartalmazzák, mert évközben kerül finanszírozásra a központi költségvetés által. </w:t>
      </w:r>
    </w:p>
    <w:p w14:paraId="0AB078F1" w14:textId="2C25310E" w:rsidR="003D5970" w:rsidRDefault="00545AFC"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8A12F9">
        <w:rPr>
          <w:rFonts w:ascii="Times New Roman" w:hAnsi="Times New Roman" w:cs="Times New Roman"/>
          <w:sz w:val="24"/>
          <w:szCs w:val="24"/>
        </w:rPr>
        <w:t>-</w:t>
      </w:r>
      <w:r w:rsidR="000A3595">
        <w:rPr>
          <w:rFonts w:ascii="Times New Roman" w:hAnsi="Times New Roman" w:cs="Times New Roman"/>
          <w:sz w:val="24"/>
          <w:szCs w:val="24"/>
        </w:rPr>
        <w:t xml:space="preserve"> A kulturális ágazatot érintő bérfejlesztésről szóló 682/2021.(XII.6.) Korm. rendelet alapján a dolgozók a 2021</w:t>
      </w:r>
      <w:r w:rsidR="00AD2D54">
        <w:rPr>
          <w:rFonts w:ascii="Times New Roman" w:hAnsi="Times New Roman" w:cs="Times New Roman"/>
          <w:sz w:val="24"/>
          <w:szCs w:val="24"/>
        </w:rPr>
        <w:t xml:space="preserve">. november havi munkabérének </w:t>
      </w:r>
      <w:r w:rsidR="000A3595">
        <w:rPr>
          <w:rFonts w:ascii="Times New Roman" w:hAnsi="Times New Roman" w:cs="Times New Roman"/>
          <w:sz w:val="24"/>
          <w:szCs w:val="24"/>
        </w:rPr>
        <w:t>20%-kal történő emeléséhez volt lehetőség támogatást igényelni 2021. december 15-i határidővel, az ebből várható bevétel tervezésre került a Városi Könyvtár és Művelődési- Felnőttképzési Központ esetében.</w:t>
      </w:r>
    </w:p>
    <w:p w14:paraId="7265C726" w14:textId="25282C6E" w:rsidR="003D5970" w:rsidRDefault="00B06B3E"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D5970">
        <w:rPr>
          <w:rFonts w:ascii="Times New Roman" w:hAnsi="Times New Roman" w:cs="Times New Roman"/>
          <w:sz w:val="24"/>
          <w:szCs w:val="24"/>
        </w:rPr>
        <w:t xml:space="preserve"> </w:t>
      </w:r>
      <w:r w:rsidR="00E66E6B">
        <w:rPr>
          <w:rFonts w:ascii="Times New Roman" w:hAnsi="Times New Roman" w:cs="Times New Roman"/>
          <w:sz w:val="24"/>
          <w:szCs w:val="24"/>
        </w:rPr>
        <w:t>A szociális hozzájárulási adó mértéke 2022. január 1-jétől 15,5 %-ról 13 %-ra csökkent.</w:t>
      </w:r>
    </w:p>
    <w:p w14:paraId="4595F0A5" w14:textId="77777777" w:rsidR="00B06B3E" w:rsidRDefault="008D3117" w:rsidP="00B06B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F619C">
        <w:rPr>
          <w:rFonts w:ascii="Times New Roman" w:hAnsi="Times New Roman" w:cs="Times New Roman"/>
          <w:sz w:val="24"/>
          <w:szCs w:val="24"/>
        </w:rPr>
        <w:t xml:space="preserve">A köztisztviselői illetményalap emeléséhez </w:t>
      </w:r>
      <w:r w:rsidR="00C02245">
        <w:rPr>
          <w:rFonts w:ascii="Times New Roman" w:hAnsi="Times New Roman" w:cs="Times New Roman"/>
          <w:sz w:val="24"/>
          <w:szCs w:val="24"/>
        </w:rPr>
        <w:t xml:space="preserve">az idei évben </w:t>
      </w:r>
      <w:r w:rsidR="00B06B3E">
        <w:rPr>
          <w:rFonts w:ascii="Times New Roman" w:hAnsi="Times New Roman" w:cs="Times New Roman"/>
          <w:sz w:val="24"/>
          <w:szCs w:val="24"/>
        </w:rPr>
        <w:t xml:space="preserve">sem tartalmaz </w:t>
      </w:r>
      <w:r w:rsidR="00CF619C">
        <w:rPr>
          <w:rFonts w:ascii="Times New Roman" w:hAnsi="Times New Roman" w:cs="Times New Roman"/>
          <w:sz w:val="24"/>
          <w:szCs w:val="24"/>
        </w:rPr>
        <w:t>külön támogatás</w:t>
      </w:r>
      <w:r w:rsidR="00B06B3E">
        <w:rPr>
          <w:rFonts w:ascii="Times New Roman" w:hAnsi="Times New Roman" w:cs="Times New Roman"/>
          <w:sz w:val="24"/>
          <w:szCs w:val="24"/>
        </w:rPr>
        <w:t>t a központi költségvetés, ettől függetlenül az egyes önkormányzatok ha</w:t>
      </w:r>
      <w:r w:rsidR="000D24D2">
        <w:rPr>
          <w:rFonts w:ascii="Times New Roman" w:hAnsi="Times New Roman" w:cs="Times New Roman"/>
          <w:sz w:val="24"/>
          <w:szCs w:val="24"/>
        </w:rPr>
        <w:t>táskörébe utalja a jogszabály a bér</w:t>
      </w:r>
      <w:r w:rsidR="00B06B3E">
        <w:rPr>
          <w:rFonts w:ascii="Times New Roman" w:hAnsi="Times New Roman" w:cs="Times New Roman"/>
          <w:sz w:val="24"/>
          <w:szCs w:val="24"/>
        </w:rPr>
        <w:t>emelést úgy, hogy annak fedezetét az önkormányzat saját</w:t>
      </w:r>
      <w:r w:rsidR="00CF619C">
        <w:rPr>
          <w:rFonts w:ascii="Times New Roman" w:hAnsi="Times New Roman" w:cs="Times New Roman"/>
          <w:sz w:val="24"/>
          <w:szCs w:val="24"/>
        </w:rPr>
        <w:t xml:space="preserve"> </w:t>
      </w:r>
      <w:r w:rsidR="00B06B3E">
        <w:rPr>
          <w:rFonts w:ascii="Times New Roman" w:hAnsi="Times New Roman" w:cs="Times New Roman"/>
          <w:sz w:val="24"/>
          <w:szCs w:val="24"/>
        </w:rPr>
        <w:t xml:space="preserve">forrásból biztosítsa. </w:t>
      </w:r>
    </w:p>
    <w:p w14:paraId="243DBCE4" w14:textId="28153B78" w:rsidR="00B06B3E" w:rsidRDefault="00E66E6B" w:rsidP="00B06B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jelenlegi költségvetési rendelet-tervezetben az illetményalap 20 %-os emeléssel</w:t>
      </w:r>
      <w:r w:rsidR="00AD2D54">
        <w:rPr>
          <w:rFonts w:ascii="Times New Roman" w:hAnsi="Times New Roman" w:cs="Times New Roman"/>
          <w:sz w:val="24"/>
          <w:szCs w:val="24"/>
        </w:rPr>
        <w:t>, 55.600 Ft összeggel</w:t>
      </w:r>
      <w:r>
        <w:rPr>
          <w:rFonts w:ascii="Times New Roman" w:hAnsi="Times New Roman" w:cs="Times New Roman"/>
          <w:sz w:val="24"/>
          <w:szCs w:val="24"/>
        </w:rPr>
        <w:t xml:space="preserve"> szerepel.</w:t>
      </w:r>
    </w:p>
    <w:p w14:paraId="78416957" w14:textId="77777777" w:rsidR="00E66E6B" w:rsidRDefault="00E66E6B" w:rsidP="00B06B3E">
      <w:pPr>
        <w:spacing w:after="0" w:line="240" w:lineRule="auto"/>
        <w:jc w:val="both"/>
        <w:rPr>
          <w:rFonts w:ascii="Times New Roman" w:hAnsi="Times New Roman" w:cs="Times New Roman"/>
          <w:sz w:val="24"/>
          <w:szCs w:val="24"/>
        </w:rPr>
      </w:pPr>
    </w:p>
    <w:p w14:paraId="6F842D39" w14:textId="16400845"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helyi önkormányzatok kö</w:t>
      </w:r>
      <w:r w:rsidR="00C02245">
        <w:rPr>
          <w:rFonts w:ascii="Times New Roman" w:hAnsi="Times New Roman" w:cs="Times New Roman"/>
          <w:sz w:val="24"/>
          <w:szCs w:val="24"/>
        </w:rPr>
        <w:t>zponti támogatási ren</w:t>
      </w:r>
      <w:r w:rsidR="00DA0130">
        <w:rPr>
          <w:rFonts w:ascii="Times New Roman" w:hAnsi="Times New Roman" w:cs="Times New Roman"/>
          <w:sz w:val="24"/>
          <w:szCs w:val="24"/>
        </w:rPr>
        <w:t>dszere az idei</w:t>
      </w:r>
      <w:r>
        <w:rPr>
          <w:rFonts w:ascii="Times New Roman" w:hAnsi="Times New Roman" w:cs="Times New Roman"/>
          <w:sz w:val="24"/>
          <w:szCs w:val="24"/>
        </w:rPr>
        <w:t xml:space="preserve"> évben is az önkormányzati feladatellátáshoz igazodó, 2013. évtől kialakí</w:t>
      </w:r>
      <w:r w:rsidR="00DA0130">
        <w:rPr>
          <w:rFonts w:ascii="Times New Roman" w:hAnsi="Times New Roman" w:cs="Times New Roman"/>
          <w:sz w:val="24"/>
          <w:szCs w:val="24"/>
        </w:rPr>
        <w:t>tott</w:t>
      </w:r>
      <w:r>
        <w:rPr>
          <w:rFonts w:ascii="Times New Roman" w:hAnsi="Times New Roman" w:cs="Times New Roman"/>
          <w:sz w:val="24"/>
          <w:szCs w:val="24"/>
        </w:rPr>
        <w:t xml:space="preserve"> feladatalapú </w:t>
      </w:r>
      <w:r w:rsidR="00DA0130">
        <w:rPr>
          <w:rFonts w:ascii="Times New Roman" w:hAnsi="Times New Roman" w:cs="Times New Roman"/>
          <w:sz w:val="24"/>
          <w:szCs w:val="24"/>
        </w:rPr>
        <w:t>támogatási rendszerben t</w:t>
      </w:r>
      <w:r w:rsidR="00E66E6B">
        <w:rPr>
          <w:rFonts w:ascii="Times New Roman" w:hAnsi="Times New Roman" w:cs="Times New Roman"/>
          <w:sz w:val="24"/>
          <w:szCs w:val="24"/>
        </w:rPr>
        <w:t>örténik.</w:t>
      </w:r>
    </w:p>
    <w:p w14:paraId="4BBC16E7" w14:textId="77777777" w:rsidR="003D5970" w:rsidRPr="00C83D3E" w:rsidRDefault="003D5970" w:rsidP="003D5970">
      <w:pPr>
        <w:pStyle w:val="Listaszerbekezds"/>
        <w:spacing w:after="0" w:line="240" w:lineRule="auto"/>
        <w:ind w:left="0"/>
        <w:jc w:val="both"/>
        <w:rPr>
          <w:rFonts w:ascii="Times New Roman" w:hAnsi="Times New Roman" w:cs="Times New Roman"/>
          <w:sz w:val="24"/>
          <w:szCs w:val="24"/>
        </w:rPr>
      </w:pPr>
    </w:p>
    <w:p w14:paraId="09C773AA" w14:textId="77777777" w:rsidR="008D3117" w:rsidRDefault="008D3117" w:rsidP="003D59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Zalaszentgrót Város</w:t>
      </w:r>
      <w:r w:rsidRPr="00A2374D">
        <w:rPr>
          <w:rFonts w:ascii="Times New Roman" w:hAnsi="Times New Roman" w:cs="Times New Roman"/>
          <w:sz w:val="24"/>
          <w:szCs w:val="24"/>
        </w:rPr>
        <w:t xml:space="preserve"> Önkormányzat</w:t>
      </w:r>
      <w:r>
        <w:rPr>
          <w:rFonts w:ascii="Times New Roman" w:hAnsi="Times New Roman" w:cs="Times New Roman"/>
          <w:sz w:val="24"/>
          <w:szCs w:val="24"/>
        </w:rPr>
        <w:t>ának</w:t>
      </w:r>
      <w:r w:rsidRPr="00A2374D">
        <w:rPr>
          <w:rFonts w:ascii="Times New Roman" w:hAnsi="Times New Roman" w:cs="Times New Roman"/>
          <w:sz w:val="24"/>
          <w:szCs w:val="24"/>
        </w:rPr>
        <w:t xml:space="preserve"> költségvetését érintő legfontosabb változások az alábbiak</w:t>
      </w:r>
      <w:r>
        <w:rPr>
          <w:rFonts w:ascii="Times New Roman" w:hAnsi="Times New Roman" w:cs="Times New Roman"/>
          <w:sz w:val="24"/>
          <w:szCs w:val="24"/>
        </w:rPr>
        <w:t>:</w:t>
      </w:r>
    </w:p>
    <w:p w14:paraId="43ACE8C5" w14:textId="77777777" w:rsidR="003D5970" w:rsidRPr="00A2374D" w:rsidRDefault="003D5970" w:rsidP="003D5970">
      <w:pPr>
        <w:spacing w:after="0" w:line="240" w:lineRule="auto"/>
        <w:jc w:val="both"/>
        <w:rPr>
          <w:rFonts w:ascii="Times New Roman" w:hAnsi="Times New Roman" w:cs="Times New Roman"/>
          <w:sz w:val="24"/>
          <w:szCs w:val="24"/>
        </w:rPr>
      </w:pPr>
    </w:p>
    <w:p w14:paraId="5B6AA741" w14:textId="2B5ECCB3" w:rsidR="008D3117" w:rsidRDefault="008D3117" w:rsidP="003D5970">
      <w:pPr>
        <w:spacing w:after="0" w:line="240" w:lineRule="auto"/>
        <w:jc w:val="both"/>
        <w:rPr>
          <w:rFonts w:ascii="Times New Roman" w:hAnsi="Times New Roman" w:cs="Times New Roman"/>
          <w:sz w:val="24"/>
          <w:szCs w:val="24"/>
        </w:rPr>
      </w:pPr>
      <w:r w:rsidRPr="00FF6603">
        <w:rPr>
          <w:rFonts w:ascii="Times New Roman" w:hAnsi="Times New Roman" w:cs="Times New Roman"/>
          <w:sz w:val="24"/>
          <w:szCs w:val="24"/>
        </w:rPr>
        <w:t>-</w:t>
      </w:r>
      <w:r w:rsidR="00DC483F">
        <w:rPr>
          <w:rFonts w:ascii="Times New Roman" w:hAnsi="Times New Roman" w:cs="Times New Roman"/>
          <w:sz w:val="24"/>
          <w:szCs w:val="24"/>
        </w:rPr>
        <w:t xml:space="preserve"> A</w:t>
      </w:r>
      <w:r>
        <w:rPr>
          <w:rFonts w:ascii="Times New Roman" w:hAnsi="Times New Roman" w:cs="Times New Roman"/>
          <w:sz w:val="24"/>
          <w:szCs w:val="24"/>
        </w:rPr>
        <w:t xml:space="preserve"> szociális és gyermekjóléti ellátó rendszerben az önkormányzatok szerepe alapvetően továbbra is az alapellátások biz</w:t>
      </w:r>
      <w:r w:rsidR="00E66E6B">
        <w:rPr>
          <w:rFonts w:ascii="Times New Roman" w:hAnsi="Times New Roman" w:cs="Times New Roman"/>
          <w:sz w:val="24"/>
          <w:szCs w:val="24"/>
        </w:rPr>
        <w:t>tosítása, amelyek finanszírozása kedvezően alakult.</w:t>
      </w:r>
      <w:r>
        <w:rPr>
          <w:rFonts w:ascii="Times New Roman" w:hAnsi="Times New Roman" w:cs="Times New Roman"/>
          <w:sz w:val="24"/>
          <w:szCs w:val="24"/>
        </w:rPr>
        <w:t xml:space="preserve"> A szociális feladatok támogatási összege egyes nappali ellátási formákban követi a megvalósuló bérnövekedéseket; az eredeti előirányzat továbbra sem tartalmazza a dolgozók összevont</w:t>
      </w:r>
      <w:r w:rsidR="00C83D3E">
        <w:rPr>
          <w:rFonts w:ascii="Times New Roman" w:hAnsi="Times New Roman" w:cs="Times New Roman"/>
          <w:sz w:val="24"/>
          <w:szCs w:val="24"/>
        </w:rPr>
        <w:t xml:space="preserve"> szociális</w:t>
      </w:r>
      <w:r>
        <w:rPr>
          <w:rFonts w:ascii="Times New Roman" w:hAnsi="Times New Roman" w:cs="Times New Roman"/>
          <w:sz w:val="24"/>
          <w:szCs w:val="24"/>
        </w:rPr>
        <w:t xml:space="preserve"> ágazati pótlékát, de a központi költségvetés az év során biztosítja annak fedezetét. </w:t>
      </w:r>
    </w:p>
    <w:p w14:paraId="259F52B7" w14:textId="77777777" w:rsidR="003D5970" w:rsidRDefault="003D5970" w:rsidP="003D5970">
      <w:pPr>
        <w:spacing w:after="0" w:line="240" w:lineRule="auto"/>
        <w:jc w:val="both"/>
        <w:rPr>
          <w:rFonts w:ascii="Times New Roman" w:hAnsi="Times New Roman" w:cs="Times New Roman"/>
          <w:sz w:val="24"/>
          <w:szCs w:val="24"/>
        </w:rPr>
      </w:pPr>
    </w:p>
    <w:p w14:paraId="6C34F1BF" w14:textId="586BE5A9" w:rsidR="008D3117" w:rsidRDefault="008D3117" w:rsidP="003D59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A köznevelés területén az önkormányzatok feladata továbbra is az óvodai</w:t>
      </w:r>
      <w:r w:rsidR="00C83D3E">
        <w:rPr>
          <w:rFonts w:ascii="Times New Roman" w:hAnsi="Times New Roman" w:cs="Times New Roman"/>
          <w:sz w:val="24"/>
          <w:szCs w:val="24"/>
        </w:rPr>
        <w:t xml:space="preserve"> és bölcsődei </w:t>
      </w:r>
      <w:r>
        <w:rPr>
          <w:rFonts w:ascii="Times New Roman" w:hAnsi="Times New Roman" w:cs="Times New Roman"/>
          <w:sz w:val="24"/>
          <w:szCs w:val="24"/>
        </w:rPr>
        <w:t>ellátás biztosítása, amelynek finanszírozása az előző é</w:t>
      </w:r>
      <w:r w:rsidR="00623E28">
        <w:rPr>
          <w:rFonts w:ascii="Times New Roman" w:hAnsi="Times New Roman" w:cs="Times New Roman"/>
          <w:sz w:val="24"/>
          <w:szCs w:val="24"/>
        </w:rPr>
        <w:t xml:space="preserve">vhez képest </w:t>
      </w:r>
      <w:r w:rsidR="00371028">
        <w:rPr>
          <w:rFonts w:ascii="Times New Roman" w:hAnsi="Times New Roman" w:cs="Times New Roman"/>
          <w:sz w:val="24"/>
          <w:szCs w:val="24"/>
        </w:rPr>
        <w:t>kedvezőbb képet mutat,</w:t>
      </w:r>
      <w:r w:rsidR="005F0429">
        <w:rPr>
          <w:rFonts w:ascii="Times New Roman" w:hAnsi="Times New Roman" w:cs="Times New Roman"/>
          <w:sz w:val="24"/>
          <w:szCs w:val="24"/>
        </w:rPr>
        <w:t xml:space="preserve"> mivel</w:t>
      </w:r>
      <w:r w:rsidR="00623E28">
        <w:rPr>
          <w:rFonts w:ascii="Times New Roman" w:hAnsi="Times New Roman" w:cs="Times New Roman"/>
          <w:sz w:val="24"/>
          <w:szCs w:val="24"/>
        </w:rPr>
        <w:t xml:space="preserve"> az óvodaműködtetés fajlagos összege</w:t>
      </w:r>
      <w:r w:rsidR="005F0429">
        <w:rPr>
          <w:rFonts w:ascii="Times New Roman" w:hAnsi="Times New Roman" w:cs="Times New Roman"/>
          <w:sz w:val="24"/>
          <w:szCs w:val="24"/>
        </w:rPr>
        <w:t xml:space="preserve"> is emelkedett, ami</w:t>
      </w:r>
      <w:r w:rsidR="00C87486">
        <w:rPr>
          <w:rFonts w:ascii="Times New Roman" w:hAnsi="Times New Roman" w:cs="Times New Roman"/>
          <w:sz w:val="24"/>
          <w:szCs w:val="24"/>
        </w:rPr>
        <w:t xml:space="preserve"> a növekvő egyéb működtetési kiadásokat nem</w:t>
      </w:r>
      <w:r w:rsidR="005F0429">
        <w:rPr>
          <w:rFonts w:ascii="Times New Roman" w:hAnsi="Times New Roman" w:cs="Times New Roman"/>
          <w:sz w:val="24"/>
          <w:szCs w:val="24"/>
        </w:rPr>
        <w:t xml:space="preserve"> teljesen fedezi</w:t>
      </w:r>
      <w:r w:rsidR="00C87486">
        <w:rPr>
          <w:rFonts w:ascii="Times New Roman" w:hAnsi="Times New Roman" w:cs="Times New Roman"/>
          <w:sz w:val="24"/>
          <w:szCs w:val="24"/>
        </w:rPr>
        <w:t>,</w:t>
      </w:r>
      <w:r w:rsidR="00623E28">
        <w:rPr>
          <w:rFonts w:ascii="Times New Roman" w:hAnsi="Times New Roman" w:cs="Times New Roman"/>
          <w:sz w:val="24"/>
          <w:szCs w:val="24"/>
        </w:rPr>
        <w:t xml:space="preserve"> nagyságrendje </w:t>
      </w:r>
      <w:r w:rsidR="00C87486">
        <w:rPr>
          <w:rFonts w:ascii="Times New Roman" w:hAnsi="Times New Roman" w:cs="Times New Roman"/>
          <w:sz w:val="24"/>
          <w:szCs w:val="24"/>
        </w:rPr>
        <w:t xml:space="preserve">csak </w:t>
      </w:r>
      <w:r w:rsidR="00623E28">
        <w:rPr>
          <w:rFonts w:ascii="Times New Roman" w:hAnsi="Times New Roman" w:cs="Times New Roman"/>
          <w:sz w:val="24"/>
          <w:szCs w:val="24"/>
        </w:rPr>
        <w:t>az e</w:t>
      </w:r>
      <w:r w:rsidR="00C87486">
        <w:rPr>
          <w:rFonts w:ascii="Times New Roman" w:hAnsi="Times New Roman" w:cs="Times New Roman"/>
          <w:sz w:val="24"/>
          <w:szCs w:val="24"/>
        </w:rPr>
        <w:t xml:space="preserve">llátott gyermeklétszámmal emelkedne. </w:t>
      </w:r>
    </w:p>
    <w:p w14:paraId="462B203A" w14:textId="77777777" w:rsidR="0090635E" w:rsidRDefault="0090635E" w:rsidP="003D5970">
      <w:pPr>
        <w:spacing w:after="0" w:line="240" w:lineRule="auto"/>
        <w:jc w:val="both"/>
        <w:rPr>
          <w:rFonts w:ascii="Times New Roman" w:hAnsi="Times New Roman" w:cs="Times New Roman"/>
          <w:sz w:val="24"/>
          <w:szCs w:val="24"/>
        </w:rPr>
      </w:pPr>
    </w:p>
    <w:p w14:paraId="7F802403" w14:textId="29D7BB82"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Az </w:t>
      </w:r>
      <w:r w:rsidR="005F0429">
        <w:rPr>
          <w:rFonts w:ascii="Times New Roman" w:hAnsi="Times New Roman" w:cs="Times New Roman"/>
          <w:sz w:val="24"/>
          <w:szCs w:val="24"/>
        </w:rPr>
        <w:t>előző évtől megszűnt az</w:t>
      </w:r>
      <w:r w:rsidR="00C87486">
        <w:rPr>
          <w:rFonts w:ascii="Times New Roman" w:hAnsi="Times New Roman" w:cs="Times New Roman"/>
          <w:sz w:val="24"/>
          <w:szCs w:val="24"/>
        </w:rPr>
        <w:t xml:space="preserve"> </w:t>
      </w:r>
      <w:r>
        <w:rPr>
          <w:rFonts w:ascii="Times New Roman" w:hAnsi="Times New Roman" w:cs="Times New Roman"/>
          <w:sz w:val="24"/>
          <w:szCs w:val="24"/>
        </w:rPr>
        <w:t>ún. „elvárt bevé</w:t>
      </w:r>
      <w:r w:rsidR="005F0429">
        <w:rPr>
          <w:rFonts w:ascii="Times New Roman" w:hAnsi="Times New Roman" w:cs="Times New Roman"/>
          <w:sz w:val="24"/>
          <w:szCs w:val="24"/>
        </w:rPr>
        <w:t>tel” fogalma, az idei évi</w:t>
      </w:r>
      <w:r w:rsidR="00C87486">
        <w:rPr>
          <w:rFonts w:ascii="Times New Roman" w:hAnsi="Times New Roman" w:cs="Times New Roman"/>
          <w:sz w:val="24"/>
          <w:szCs w:val="24"/>
        </w:rPr>
        <w:t xml:space="preserve"> szolidaritási hozzájárulás </w:t>
      </w:r>
      <w:r w:rsidR="005F0429">
        <w:rPr>
          <w:rFonts w:ascii="Times New Roman" w:hAnsi="Times New Roman" w:cs="Times New Roman"/>
          <w:sz w:val="24"/>
          <w:szCs w:val="24"/>
        </w:rPr>
        <w:t xml:space="preserve">még </w:t>
      </w:r>
      <w:r w:rsidR="00C87486">
        <w:rPr>
          <w:rFonts w:ascii="Times New Roman" w:hAnsi="Times New Roman" w:cs="Times New Roman"/>
          <w:sz w:val="24"/>
          <w:szCs w:val="24"/>
        </w:rPr>
        <w:t>kisebb elvonást</w:t>
      </w:r>
      <w:r w:rsidR="005F0429">
        <w:rPr>
          <w:rFonts w:ascii="Times New Roman" w:hAnsi="Times New Roman" w:cs="Times New Roman"/>
          <w:sz w:val="24"/>
          <w:szCs w:val="24"/>
        </w:rPr>
        <w:t xml:space="preserve"> jelent az önkormányzat számára, mint tavaly, sajnos azonban ez az önkormányzat iparűzési adóerőképesség</w:t>
      </w:r>
      <w:r w:rsidR="008A12F9">
        <w:rPr>
          <w:rFonts w:ascii="Times New Roman" w:hAnsi="Times New Roman" w:cs="Times New Roman"/>
          <w:sz w:val="24"/>
          <w:szCs w:val="24"/>
        </w:rPr>
        <w:t>ének</w:t>
      </w:r>
      <w:r w:rsidR="005F0429">
        <w:rPr>
          <w:rFonts w:ascii="Times New Roman" w:hAnsi="Times New Roman" w:cs="Times New Roman"/>
          <w:sz w:val="24"/>
          <w:szCs w:val="24"/>
        </w:rPr>
        <w:t xml:space="preserve"> csökkenésére is utal.</w:t>
      </w:r>
    </w:p>
    <w:p w14:paraId="71F28A36" w14:textId="77777777" w:rsidR="009F48F8" w:rsidRDefault="009F48F8" w:rsidP="00083406">
      <w:pPr>
        <w:spacing w:after="0" w:line="240" w:lineRule="auto"/>
        <w:jc w:val="both"/>
        <w:rPr>
          <w:rFonts w:ascii="Times New Roman" w:hAnsi="Times New Roman" w:cs="Times New Roman"/>
          <w:sz w:val="24"/>
          <w:szCs w:val="24"/>
        </w:rPr>
      </w:pPr>
    </w:p>
    <w:p w14:paraId="00AD3507" w14:textId="7B7530B1" w:rsidR="00C87486" w:rsidRDefault="005F0429" w:rsidP="003D4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Az előző évhez hasonlóan</w:t>
      </w:r>
      <w:r w:rsidR="00C87486">
        <w:rPr>
          <w:rFonts w:ascii="Times New Roman" w:hAnsi="Times New Roman" w:cs="Times New Roman"/>
          <w:sz w:val="24"/>
          <w:szCs w:val="24"/>
        </w:rPr>
        <w:t xml:space="preserve"> az egészségügy</w:t>
      </w:r>
      <w:r w:rsidR="007F0FD1">
        <w:rPr>
          <w:rFonts w:ascii="Times New Roman" w:hAnsi="Times New Roman" w:cs="Times New Roman"/>
          <w:sz w:val="24"/>
          <w:szCs w:val="24"/>
        </w:rPr>
        <w:t>i dolgozók az idei évben is részesüln</w:t>
      </w:r>
      <w:r w:rsidR="00C87486">
        <w:rPr>
          <w:rFonts w:ascii="Times New Roman" w:hAnsi="Times New Roman" w:cs="Times New Roman"/>
          <w:sz w:val="24"/>
          <w:szCs w:val="24"/>
        </w:rPr>
        <w:t xml:space="preserve">ek bérfejlesztésben, ennek fedezete </w:t>
      </w:r>
      <w:r w:rsidR="00AD2D54">
        <w:rPr>
          <w:rFonts w:ascii="Times New Roman" w:hAnsi="Times New Roman" w:cs="Times New Roman"/>
          <w:sz w:val="24"/>
          <w:szCs w:val="24"/>
        </w:rPr>
        <w:t>a</w:t>
      </w:r>
      <w:r w:rsidR="0090635E">
        <w:rPr>
          <w:rFonts w:ascii="Times New Roman" w:hAnsi="Times New Roman" w:cs="Times New Roman"/>
          <w:sz w:val="24"/>
          <w:szCs w:val="24"/>
        </w:rPr>
        <w:t xml:space="preserve"> Nemzeti Egészségbiztosítási Alapkezelő (</w:t>
      </w:r>
      <w:r w:rsidR="00C87486">
        <w:rPr>
          <w:rFonts w:ascii="Times New Roman" w:hAnsi="Times New Roman" w:cs="Times New Roman"/>
          <w:sz w:val="24"/>
          <w:szCs w:val="24"/>
        </w:rPr>
        <w:t>NEAK</w:t>
      </w:r>
      <w:r w:rsidR="0090635E">
        <w:rPr>
          <w:rFonts w:ascii="Times New Roman" w:hAnsi="Times New Roman" w:cs="Times New Roman"/>
          <w:sz w:val="24"/>
          <w:szCs w:val="24"/>
        </w:rPr>
        <w:t>)</w:t>
      </w:r>
      <w:r w:rsidR="00C87486">
        <w:rPr>
          <w:rFonts w:ascii="Times New Roman" w:hAnsi="Times New Roman" w:cs="Times New Roman"/>
          <w:sz w:val="24"/>
          <w:szCs w:val="24"/>
        </w:rPr>
        <w:t xml:space="preserve"> finanszírozásban</w:t>
      </w:r>
      <w:r w:rsidR="007F0FD1">
        <w:rPr>
          <w:rFonts w:ascii="Times New Roman" w:hAnsi="Times New Roman" w:cs="Times New Roman"/>
          <w:sz w:val="24"/>
          <w:szCs w:val="24"/>
        </w:rPr>
        <w:t xml:space="preserve"> biztosított.</w:t>
      </w:r>
      <w:r w:rsidR="003D44E5">
        <w:rPr>
          <w:rFonts w:ascii="Times New Roman" w:hAnsi="Times New Roman" w:cs="Times New Roman"/>
          <w:sz w:val="24"/>
          <w:szCs w:val="24"/>
        </w:rPr>
        <w:t xml:space="preserve"> 2018-ban indult az </w:t>
      </w:r>
      <w:r w:rsidR="00E23820">
        <w:rPr>
          <w:rFonts w:ascii="Times New Roman" w:hAnsi="Times New Roman" w:cs="Times New Roman"/>
          <w:sz w:val="24"/>
          <w:szCs w:val="24"/>
        </w:rPr>
        <w:t xml:space="preserve">„EFI az egészségemért” program, </w:t>
      </w:r>
      <w:r w:rsidR="003D44E5">
        <w:rPr>
          <w:rFonts w:ascii="Times New Roman" w:hAnsi="Times New Roman" w:cs="Times New Roman"/>
          <w:sz w:val="24"/>
          <w:szCs w:val="24"/>
        </w:rPr>
        <w:t>amelyet az önkormányzatnak 2021-től még 3 éven keresztül működtetni kell. A működtetés 25.200 eFt kiadásának megelőlegezése az önkormányzatra hárul, amely összeg kiváltására reális es</w:t>
      </w:r>
      <w:r w:rsidR="007F0FD1">
        <w:rPr>
          <w:rFonts w:ascii="Times New Roman" w:hAnsi="Times New Roman" w:cs="Times New Roman"/>
          <w:sz w:val="24"/>
          <w:szCs w:val="24"/>
        </w:rPr>
        <w:t>ély van egy évközi pályázattal, hasonlóan az előző évhez.</w:t>
      </w:r>
    </w:p>
    <w:p w14:paraId="0FD80751" w14:textId="77777777" w:rsidR="003D44E5" w:rsidRDefault="003D44E5" w:rsidP="003D44E5">
      <w:pPr>
        <w:spacing w:after="0" w:line="240" w:lineRule="auto"/>
        <w:jc w:val="both"/>
        <w:rPr>
          <w:rFonts w:ascii="Times New Roman" w:hAnsi="Times New Roman" w:cs="Times New Roman"/>
          <w:sz w:val="24"/>
          <w:szCs w:val="24"/>
        </w:rPr>
      </w:pPr>
    </w:p>
    <w:p w14:paraId="6D9D63A0" w14:textId="32BC9C50" w:rsidR="00E45E8B"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Zalasz</w:t>
      </w:r>
      <w:r w:rsidR="007F0FD1">
        <w:rPr>
          <w:rFonts w:ascii="Times New Roman" w:hAnsi="Times New Roman" w:cs="Times New Roman"/>
          <w:sz w:val="24"/>
          <w:szCs w:val="24"/>
        </w:rPr>
        <w:t>entgrót Város Önkormányzata 2022</w:t>
      </w:r>
      <w:r>
        <w:rPr>
          <w:rFonts w:ascii="Times New Roman" w:hAnsi="Times New Roman" w:cs="Times New Roman"/>
          <w:sz w:val="24"/>
          <w:szCs w:val="24"/>
        </w:rPr>
        <w:t>. évi költségvetésének elkészítése során az alábbi szempontok érvényesültek:</w:t>
      </w:r>
    </w:p>
    <w:p w14:paraId="4A03D51E" w14:textId="77777777" w:rsidR="004E1B08" w:rsidRPr="00374EDC" w:rsidRDefault="004E1B08" w:rsidP="00083406">
      <w:pPr>
        <w:spacing w:after="0" w:line="240" w:lineRule="auto"/>
        <w:jc w:val="both"/>
        <w:rPr>
          <w:rFonts w:ascii="Times New Roman" w:hAnsi="Times New Roman" w:cs="Times New Roman"/>
          <w:sz w:val="24"/>
          <w:szCs w:val="24"/>
        </w:rPr>
      </w:pPr>
    </w:p>
    <w:p w14:paraId="1013B5FF" w14:textId="422E0D47" w:rsidR="008D3117" w:rsidRPr="008A12F9" w:rsidRDefault="0015286D" w:rsidP="00083406">
      <w:pPr>
        <w:spacing w:after="0" w:line="240" w:lineRule="auto"/>
        <w:jc w:val="both"/>
        <w:rPr>
          <w:rFonts w:ascii="Times New Roman" w:hAnsi="Times New Roman" w:cs="Times New Roman"/>
          <w:sz w:val="24"/>
          <w:szCs w:val="24"/>
        </w:rPr>
      </w:pPr>
      <w:r w:rsidRPr="008A12F9">
        <w:rPr>
          <w:rFonts w:ascii="Times New Roman" w:hAnsi="Times New Roman" w:cs="Times New Roman"/>
          <w:sz w:val="24"/>
          <w:szCs w:val="24"/>
        </w:rPr>
        <w:t>1. Az idei évben a</w:t>
      </w:r>
      <w:r w:rsidR="00535436" w:rsidRPr="008A12F9">
        <w:rPr>
          <w:rFonts w:ascii="Times New Roman" w:hAnsi="Times New Roman" w:cs="Times New Roman"/>
          <w:sz w:val="24"/>
          <w:szCs w:val="24"/>
        </w:rPr>
        <w:t>z önkormányzati intézmények száma, stru</w:t>
      </w:r>
      <w:r w:rsidR="008A12F9" w:rsidRPr="008A12F9">
        <w:rPr>
          <w:rFonts w:ascii="Times New Roman" w:hAnsi="Times New Roman" w:cs="Times New Roman"/>
          <w:sz w:val="24"/>
          <w:szCs w:val="24"/>
        </w:rPr>
        <w:t>ktúrája azonos az előző évivel.</w:t>
      </w:r>
    </w:p>
    <w:p w14:paraId="5F399FCC" w14:textId="77777777" w:rsidR="0090635E" w:rsidRDefault="0090635E" w:rsidP="00083406">
      <w:pPr>
        <w:spacing w:after="0" w:line="240" w:lineRule="auto"/>
        <w:jc w:val="both"/>
        <w:rPr>
          <w:rFonts w:ascii="Times New Roman" w:hAnsi="Times New Roman" w:cs="Times New Roman"/>
          <w:sz w:val="24"/>
          <w:szCs w:val="24"/>
        </w:rPr>
      </w:pPr>
    </w:p>
    <w:p w14:paraId="40B43CBC" w14:textId="453F7748" w:rsidR="00E45E8B" w:rsidRDefault="00E45E8B"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8D3117">
        <w:rPr>
          <w:rFonts w:ascii="Times New Roman" w:hAnsi="Times New Roman" w:cs="Times New Roman"/>
          <w:sz w:val="24"/>
          <w:szCs w:val="24"/>
        </w:rPr>
        <w:t>. Továbbra is a költségvetés bevételi oldalának legjelentősebb tétele a központi költségvetésből származó állami tám</w:t>
      </w:r>
      <w:r w:rsidR="00535436">
        <w:rPr>
          <w:rFonts w:ascii="Times New Roman" w:hAnsi="Times New Roman" w:cs="Times New Roman"/>
          <w:sz w:val="24"/>
          <w:szCs w:val="24"/>
        </w:rPr>
        <w:t xml:space="preserve">ogatás, amelynek </w:t>
      </w:r>
      <w:r w:rsidR="00371028">
        <w:rPr>
          <w:rFonts w:ascii="Times New Roman" w:hAnsi="Times New Roman" w:cs="Times New Roman"/>
          <w:sz w:val="24"/>
          <w:szCs w:val="24"/>
        </w:rPr>
        <w:t xml:space="preserve">– szolidaritási hozzájárulással csökkentett - </w:t>
      </w:r>
      <w:r w:rsidR="007F0FD1">
        <w:rPr>
          <w:rFonts w:ascii="Times New Roman" w:hAnsi="Times New Roman" w:cs="Times New Roman"/>
          <w:sz w:val="24"/>
          <w:szCs w:val="24"/>
        </w:rPr>
        <w:t>összege 614.871</w:t>
      </w:r>
      <w:r w:rsidR="008D3117">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sidR="008D3117">
        <w:rPr>
          <w:rFonts w:ascii="Times New Roman" w:hAnsi="Times New Roman" w:cs="Times New Roman"/>
          <w:sz w:val="24"/>
          <w:szCs w:val="24"/>
        </w:rPr>
        <w:t>Ft, amely az előző é</w:t>
      </w:r>
      <w:r w:rsidR="007F0FD1">
        <w:rPr>
          <w:rFonts w:ascii="Times New Roman" w:hAnsi="Times New Roman" w:cs="Times New Roman"/>
          <w:sz w:val="24"/>
          <w:szCs w:val="24"/>
        </w:rPr>
        <w:t>vi eredeti előirányzatnál 95.412</w:t>
      </w:r>
      <w:r w:rsidR="004E1B08">
        <w:rPr>
          <w:rFonts w:ascii="Times New Roman" w:hAnsi="Times New Roman" w:cs="Times New Roman"/>
          <w:sz w:val="24"/>
          <w:szCs w:val="24"/>
        </w:rPr>
        <w:t xml:space="preserve"> </w:t>
      </w:r>
      <w:r w:rsidR="008D3117">
        <w:rPr>
          <w:rFonts w:ascii="Times New Roman" w:hAnsi="Times New Roman" w:cs="Times New Roman"/>
          <w:sz w:val="24"/>
          <w:szCs w:val="24"/>
        </w:rPr>
        <w:t>e</w:t>
      </w:r>
      <w:r w:rsidR="00A8075A">
        <w:rPr>
          <w:rFonts w:ascii="Times New Roman" w:hAnsi="Times New Roman" w:cs="Times New Roman"/>
          <w:sz w:val="24"/>
          <w:szCs w:val="24"/>
        </w:rPr>
        <w:t xml:space="preserve"> </w:t>
      </w:r>
      <w:r w:rsidR="008D3117">
        <w:rPr>
          <w:rFonts w:ascii="Times New Roman" w:hAnsi="Times New Roman" w:cs="Times New Roman"/>
          <w:sz w:val="24"/>
          <w:szCs w:val="24"/>
        </w:rPr>
        <w:t>Ft-ta</w:t>
      </w:r>
      <w:r w:rsidR="00AD2D54">
        <w:rPr>
          <w:rFonts w:ascii="Times New Roman" w:hAnsi="Times New Roman" w:cs="Times New Roman"/>
          <w:sz w:val="24"/>
          <w:szCs w:val="24"/>
        </w:rPr>
        <w:t>l magasabb. Ez a többlet</w:t>
      </w:r>
      <w:r w:rsidR="004E1B08">
        <w:rPr>
          <w:rFonts w:ascii="Times New Roman" w:hAnsi="Times New Roman" w:cs="Times New Roman"/>
          <w:sz w:val="24"/>
          <w:szCs w:val="24"/>
        </w:rPr>
        <w:t>támogatás nyújt fedezetet az előző évi ágazati bérfejlesztésekre, minimálbér emelésre, szociális ágazat többlet kiadásaira.</w:t>
      </w:r>
      <w:r w:rsidR="00F77AA1">
        <w:rPr>
          <w:rFonts w:ascii="Times New Roman" w:hAnsi="Times New Roman" w:cs="Times New Roman"/>
          <w:sz w:val="24"/>
          <w:szCs w:val="24"/>
        </w:rPr>
        <w:t xml:space="preserve"> </w:t>
      </w:r>
      <w:r w:rsidR="008D3117">
        <w:rPr>
          <w:rFonts w:ascii="Times New Roman" w:hAnsi="Times New Roman" w:cs="Times New Roman"/>
          <w:sz w:val="24"/>
          <w:szCs w:val="24"/>
        </w:rPr>
        <w:t>Az általános működés, igazgatás finanszírozása</w:t>
      </w:r>
      <w:r w:rsidR="004E1B08">
        <w:rPr>
          <w:rFonts w:ascii="Times New Roman" w:hAnsi="Times New Roman" w:cs="Times New Roman"/>
          <w:sz w:val="24"/>
          <w:szCs w:val="24"/>
        </w:rPr>
        <w:t xml:space="preserve"> es</w:t>
      </w:r>
      <w:r w:rsidR="008A12F9">
        <w:rPr>
          <w:rFonts w:ascii="Times New Roman" w:hAnsi="Times New Roman" w:cs="Times New Roman"/>
          <w:sz w:val="24"/>
          <w:szCs w:val="24"/>
        </w:rPr>
        <w:t>e</w:t>
      </w:r>
      <w:r w:rsidR="004E1B08">
        <w:rPr>
          <w:rFonts w:ascii="Times New Roman" w:hAnsi="Times New Roman" w:cs="Times New Roman"/>
          <w:sz w:val="24"/>
          <w:szCs w:val="24"/>
        </w:rPr>
        <w:t>tében nagy elmozdulás nem történt,</w:t>
      </w:r>
      <w:r w:rsidR="008D3117">
        <w:rPr>
          <w:rFonts w:ascii="Times New Roman" w:hAnsi="Times New Roman" w:cs="Times New Roman"/>
          <w:sz w:val="24"/>
          <w:szCs w:val="24"/>
        </w:rPr>
        <w:t xml:space="preserve"> az előző évek gyakorlata alap</w:t>
      </w:r>
      <w:r w:rsidR="00F77AA1">
        <w:rPr>
          <w:rFonts w:ascii="Times New Roman" w:hAnsi="Times New Roman" w:cs="Times New Roman"/>
          <w:sz w:val="24"/>
          <w:szCs w:val="24"/>
        </w:rPr>
        <w:t xml:space="preserve">ján történik. </w:t>
      </w:r>
    </w:p>
    <w:p w14:paraId="5D8ADA27" w14:textId="77777777" w:rsidR="0090635E" w:rsidRDefault="0090635E" w:rsidP="00083406">
      <w:pPr>
        <w:spacing w:after="0" w:line="240" w:lineRule="auto"/>
        <w:jc w:val="both"/>
        <w:rPr>
          <w:rFonts w:ascii="Times New Roman" w:hAnsi="Times New Roman" w:cs="Times New Roman"/>
          <w:sz w:val="24"/>
          <w:szCs w:val="24"/>
        </w:rPr>
      </w:pPr>
    </w:p>
    <w:p w14:paraId="32DFEC8D" w14:textId="2ECFD6D4" w:rsidR="00956AD3" w:rsidRDefault="00E45E8B"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D3117">
        <w:rPr>
          <w:rFonts w:ascii="Times New Roman" w:hAnsi="Times New Roman" w:cs="Times New Roman"/>
          <w:sz w:val="24"/>
          <w:szCs w:val="24"/>
        </w:rPr>
        <w:t>. Saját bevételeken belül legnagyobb bevétel a közhatalmi bevételekből,</w:t>
      </w:r>
      <w:r w:rsidR="007D6B42">
        <w:rPr>
          <w:rFonts w:ascii="Times New Roman" w:hAnsi="Times New Roman" w:cs="Times New Roman"/>
          <w:sz w:val="24"/>
          <w:szCs w:val="24"/>
        </w:rPr>
        <w:t xml:space="preserve"> a helyi adókból származik. 2021. évre 208.500</w:t>
      </w:r>
      <w:r w:rsidR="008D3117">
        <w:rPr>
          <w:rFonts w:ascii="Times New Roman" w:hAnsi="Times New Roman" w:cs="Times New Roman"/>
          <w:sz w:val="24"/>
          <w:szCs w:val="24"/>
        </w:rPr>
        <w:t xml:space="preserve"> eFt bevétel szerepel</w:t>
      </w:r>
      <w:r>
        <w:rPr>
          <w:rFonts w:ascii="Times New Roman" w:hAnsi="Times New Roman" w:cs="Times New Roman"/>
          <w:sz w:val="24"/>
          <w:szCs w:val="24"/>
        </w:rPr>
        <w:t>t</w:t>
      </w:r>
      <w:r w:rsidR="008D3117">
        <w:rPr>
          <w:rFonts w:ascii="Times New Roman" w:hAnsi="Times New Roman" w:cs="Times New Roman"/>
          <w:sz w:val="24"/>
          <w:szCs w:val="24"/>
        </w:rPr>
        <w:t xml:space="preserve"> ezen a jogcímen a költ</w:t>
      </w:r>
      <w:r w:rsidR="00AD2D54">
        <w:rPr>
          <w:rFonts w:ascii="Times New Roman" w:hAnsi="Times New Roman" w:cs="Times New Roman"/>
          <w:sz w:val="24"/>
          <w:szCs w:val="24"/>
        </w:rPr>
        <w:t>ségvetésben, ez az összeg</w:t>
      </w:r>
      <w:r w:rsidR="004E1B08">
        <w:rPr>
          <w:rFonts w:ascii="Times New Roman" w:hAnsi="Times New Roman" w:cs="Times New Roman"/>
          <w:sz w:val="24"/>
          <w:szCs w:val="24"/>
        </w:rPr>
        <w:t xml:space="preserve"> – a jogszabályi változásokat</w:t>
      </w:r>
      <w:r w:rsidR="008A12F9">
        <w:rPr>
          <w:rFonts w:ascii="Times New Roman" w:hAnsi="Times New Roman" w:cs="Times New Roman"/>
          <w:sz w:val="24"/>
          <w:szCs w:val="24"/>
        </w:rPr>
        <w:t>,</w:t>
      </w:r>
      <w:r w:rsidR="004E1B08">
        <w:rPr>
          <w:rFonts w:ascii="Times New Roman" w:hAnsi="Times New Roman" w:cs="Times New Roman"/>
          <w:sz w:val="24"/>
          <w:szCs w:val="24"/>
        </w:rPr>
        <w:t xml:space="preserve"> illetve várható tendenciákat figyelembe véve – az idei évben </w:t>
      </w:r>
      <w:r w:rsidR="00371028">
        <w:rPr>
          <w:rFonts w:ascii="Times New Roman" w:hAnsi="Times New Roman" w:cs="Times New Roman"/>
          <w:sz w:val="24"/>
          <w:szCs w:val="24"/>
        </w:rPr>
        <w:t>240</w:t>
      </w:r>
      <w:r w:rsidR="007D6B42">
        <w:rPr>
          <w:rFonts w:ascii="Times New Roman" w:hAnsi="Times New Roman" w:cs="Times New Roman"/>
          <w:sz w:val="24"/>
          <w:szCs w:val="24"/>
        </w:rPr>
        <w:t>.300</w:t>
      </w:r>
      <w:r w:rsidR="00AD2D54">
        <w:rPr>
          <w:rFonts w:ascii="Times New Roman" w:hAnsi="Times New Roman" w:cs="Times New Roman"/>
          <w:sz w:val="24"/>
          <w:szCs w:val="24"/>
        </w:rPr>
        <w:t xml:space="preserve"> eFt-ra módosul</w:t>
      </w:r>
      <w:r w:rsidR="004E1B08">
        <w:rPr>
          <w:rFonts w:ascii="Times New Roman" w:hAnsi="Times New Roman" w:cs="Times New Roman"/>
          <w:sz w:val="24"/>
          <w:szCs w:val="24"/>
        </w:rPr>
        <w:t xml:space="preserve">, aminek a beszedése továbbra is bizonytalan. Az átvett pénzeszközök között </w:t>
      </w:r>
      <w:r w:rsidR="000804DD">
        <w:rPr>
          <w:rFonts w:ascii="Times New Roman" w:hAnsi="Times New Roman" w:cs="Times New Roman"/>
          <w:sz w:val="24"/>
          <w:szCs w:val="24"/>
        </w:rPr>
        <w:t xml:space="preserve">található </w:t>
      </w:r>
      <w:r w:rsidR="004E1B08">
        <w:rPr>
          <w:rFonts w:ascii="Times New Roman" w:hAnsi="Times New Roman" w:cs="Times New Roman"/>
          <w:sz w:val="24"/>
          <w:szCs w:val="24"/>
        </w:rPr>
        <w:t>még a közép- és kisvállalkozás</w:t>
      </w:r>
      <w:r w:rsidR="007D6B42">
        <w:rPr>
          <w:rFonts w:ascii="Times New Roman" w:hAnsi="Times New Roman" w:cs="Times New Roman"/>
          <w:sz w:val="24"/>
          <w:szCs w:val="24"/>
        </w:rPr>
        <w:t xml:space="preserve">okat érintő, helyi iparűzési </w:t>
      </w:r>
      <w:r w:rsidR="004E1B08">
        <w:rPr>
          <w:rFonts w:ascii="Times New Roman" w:hAnsi="Times New Roman" w:cs="Times New Roman"/>
          <w:sz w:val="24"/>
          <w:szCs w:val="24"/>
        </w:rPr>
        <w:t>adóked</w:t>
      </w:r>
      <w:r w:rsidR="007D6B42">
        <w:rPr>
          <w:rFonts w:ascii="Times New Roman" w:hAnsi="Times New Roman" w:cs="Times New Roman"/>
          <w:sz w:val="24"/>
          <w:szCs w:val="24"/>
        </w:rPr>
        <w:t>vezmény ellentételezésére 52.892</w:t>
      </w:r>
      <w:r w:rsidR="004E1B08">
        <w:rPr>
          <w:rFonts w:ascii="Times New Roman" w:hAnsi="Times New Roman" w:cs="Times New Roman"/>
          <w:sz w:val="24"/>
          <w:szCs w:val="24"/>
        </w:rPr>
        <w:t xml:space="preserve"> eFt állami támogatás.</w:t>
      </w:r>
      <w:r w:rsidR="0090635E">
        <w:rPr>
          <w:rFonts w:ascii="Times New Roman" w:hAnsi="Times New Roman" w:cs="Times New Roman"/>
          <w:sz w:val="24"/>
          <w:szCs w:val="24"/>
        </w:rPr>
        <w:t xml:space="preserve"> </w:t>
      </w:r>
      <w:r w:rsidR="000804DD">
        <w:rPr>
          <w:rFonts w:ascii="Times New Roman" w:hAnsi="Times New Roman" w:cs="Times New Roman"/>
          <w:sz w:val="24"/>
          <w:szCs w:val="24"/>
        </w:rPr>
        <w:t>A pandémia miatt ez a</w:t>
      </w:r>
      <w:r w:rsidR="001B196E">
        <w:rPr>
          <w:rFonts w:ascii="Times New Roman" w:hAnsi="Times New Roman" w:cs="Times New Roman"/>
          <w:sz w:val="24"/>
          <w:szCs w:val="24"/>
        </w:rPr>
        <w:t xml:space="preserve"> tétel a</w:t>
      </w:r>
      <w:r w:rsidR="000804DD">
        <w:rPr>
          <w:rFonts w:ascii="Times New Roman" w:hAnsi="Times New Roman" w:cs="Times New Roman"/>
          <w:sz w:val="24"/>
          <w:szCs w:val="24"/>
        </w:rPr>
        <w:t xml:space="preserve"> költségvetés bevételi oldalának legsérülékenyebb pontja, sajnos </w:t>
      </w:r>
      <w:r w:rsidR="001B196E">
        <w:rPr>
          <w:rFonts w:ascii="Times New Roman" w:hAnsi="Times New Roman" w:cs="Times New Roman"/>
          <w:sz w:val="24"/>
          <w:szCs w:val="24"/>
        </w:rPr>
        <w:t xml:space="preserve">egyben </w:t>
      </w:r>
      <w:r w:rsidR="000804DD">
        <w:rPr>
          <w:rFonts w:ascii="Times New Roman" w:hAnsi="Times New Roman" w:cs="Times New Roman"/>
          <w:sz w:val="24"/>
          <w:szCs w:val="24"/>
        </w:rPr>
        <w:t xml:space="preserve">a bevételek között </w:t>
      </w:r>
      <w:r w:rsidR="001B196E">
        <w:rPr>
          <w:rFonts w:ascii="Times New Roman" w:hAnsi="Times New Roman" w:cs="Times New Roman"/>
          <w:sz w:val="24"/>
          <w:szCs w:val="24"/>
        </w:rPr>
        <w:t>leg</w:t>
      </w:r>
      <w:r w:rsidR="000804DD">
        <w:rPr>
          <w:rFonts w:ascii="Times New Roman" w:hAnsi="Times New Roman" w:cs="Times New Roman"/>
          <w:sz w:val="24"/>
          <w:szCs w:val="24"/>
        </w:rPr>
        <w:t>nagy</w:t>
      </w:r>
      <w:r w:rsidR="001B196E">
        <w:rPr>
          <w:rFonts w:ascii="Times New Roman" w:hAnsi="Times New Roman" w:cs="Times New Roman"/>
          <w:sz w:val="24"/>
          <w:szCs w:val="24"/>
        </w:rPr>
        <w:t>obb</w:t>
      </w:r>
      <w:r w:rsidR="000804DD">
        <w:rPr>
          <w:rFonts w:ascii="Times New Roman" w:hAnsi="Times New Roman" w:cs="Times New Roman"/>
          <w:sz w:val="24"/>
          <w:szCs w:val="24"/>
        </w:rPr>
        <w:t xml:space="preserve"> súlyt</w:t>
      </w:r>
      <w:r w:rsidR="001B196E">
        <w:rPr>
          <w:rFonts w:ascii="Times New Roman" w:hAnsi="Times New Roman" w:cs="Times New Roman"/>
          <w:sz w:val="24"/>
          <w:szCs w:val="24"/>
        </w:rPr>
        <w:t xml:space="preserve"> is képviseli.</w:t>
      </w:r>
    </w:p>
    <w:p w14:paraId="5382A3A8" w14:textId="77777777" w:rsidR="0090635E" w:rsidRDefault="0090635E" w:rsidP="00083406">
      <w:pPr>
        <w:spacing w:after="0" w:line="240" w:lineRule="auto"/>
        <w:jc w:val="both"/>
        <w:rPr>
          <w:rFonts w:ascii="Times New Roman" w:hAnsi="Times New Roman" w:cs="Times New Roman"/>
          <w:sz w:val="24"/>
          <w:szCs w:val="24"/>
        </w:rPr>
      </w:pPr>
    </w:p>
    <w:p w14:paraId="3C4FF6C1" w14:textId="02EE86B4" w:rsidR="0090635E" w:rsidRDefault="00956AD3"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8D3117">
        <w:rPr>
          <w:rFonts w:ascii="Times New Roman" w:hAnsi="Times New Roman" w:cs="Times New Roman"/>
          <w:sz w:val="24"/>
          <w:szCs w:val="24"/>
        </w:rPr>
        <w:t xml:space="preserve">. </w:t>
      </w:r>
      <w:r w:rsidR="008D3117" w:rsidRPr="00A2374D">
        <w:rPr>
          <w:rFonts w:ascii="Times New Roman" w:hAnsi="Times New Roman" w:cs="Times New Roman"/>
          <w:sz w:val="24"/>
          <w:szCs w:val="24"/>
        </w:rPr>
        <w:t>Az egyéb saját bevételek esetében a működési bevételek az előző évihez hasonló szinten kerültek</w:t>
      </w:r>
      <w:r w:rsidR="008D3117">
        <w:rPr>
          <w:rFonts w:ascii="Times New Roman" w:hAnsi="Times New Roman" w:cs="Times New Roman"/>
          <w:sz w:val="24"/>
          <w:szCs w:val="24"/>
        </w:rPr>
        <w:t xml:space="preserve"> betervezésre,</w:t>
      </w:r>
      <w:r w:rsidR="00A8075A">
        <w:rPr>
          <w:rFonts w:ascii="Times New Roman" w:hAnsi="Times New Roman" w:cs="Times New Roman"/>
          <w:sz w:val="24"/>
          <w:szCs w:val="24"/>
        </w:rPr>
        <w:t xml:space="preserve"> </w:t>
      </w:r>
      <w:r w:rsidR="007D6B42">
        <w:rPr>
          <w:rFonts w:ascii="Times New Roman" w:hAnsi="Times New Roman" w:cs="Times New Roman"/>
          <w:sz w:val="24"/>
          <w:szCs w:val="24"/>
        </w:rPr>
        <w:t>mivel a veszélyhelyzet fennállásának ideje megjósolhatatlan, ami jelentősen befolyásolja a beszedhető bevételek nagyságát.</w:t>
      </w:r>
    </w:p>
    <w:p w14:paraId="13B25DF1" w14:textId="77777777" w:rsidR="007D6B42" w:rsidRPr="00A2374D" w:rsidRDefault="007D6B42" w:rsidP="00083406">
      <w:pPr>
        <w:spacing w:after="0" w:line="240" w:lineRule="auto"/>
        <w:jc w:val="both"/>
        <w:rPr>
          <w:rFonts w:ascii="Times New Roman" w:hAnsi="Times New Roman" w:cs="Times New Roman"/>
          <w:sz w:val="24"/>
          <w:szCs w:val="24"/>
        </w:rPr>
      </w:pPr>
    </w:p>
    <w:p w14:paraId="62BA2A65" w14:textId="674BC28B" w:rsidR="00956AD3" w:rsidRDefault="00956AD3" w:rsidP="00956A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8D3117">
        <w:rPr>
          <w:rFonts w:ascii="Times New Roman" w:hAnsi="Times New Roman" w:cs="Times New Roman"/>
          <w:sz w:val="24"/>
          <w:szCs w:val="24"/>
        </w:rPr>
        <w:t>.</w:t>
      </w:r>
      <w:r w:rsidR="008D3117" w:rsidRPr="00A2374D">
        <w:rPr>
          <w:rFonts w:ascii="Times New Roman" w:hAnsi="Times New Roman" w:cs="Times New Roman"/>
          <w:sz w:val="24"/>
          <w:szCs w:val="24"/>
        </w:rPr>
        <w:t xml:space="preserve"> A jelenlegi tervezetbe a közmunka program</w:t>
      </w:r>
      <w:r w:rsidR="00B17EF3">
        <w:rPr>
          <w:rFonts w:ascii="Times New Roman" w:hAnsi="Times New Roman" w:cs="Times New Roman"/>
          <w:sz w:val="24"/>
          <w:szCs w:val="24"/>
        </w:rPr>
        <w:t>ok</w:t>
      </w:r>
      <w:r w:rsidR="008D3117" w:rsidRPr="00A2374D">
        <w:rPr>
          <w:rFonts w:ascii="Times New Roman" w:hAnsi="Times New Roman" w:cs="Times New Roman"/>
          <w:sz w:val="24"/>
          <w:szCs w:val="24"/>
        </w:rPr>
        <w:t>nak csak a február végéig tartó szakas</w:t>
      </w:r>
      <w:r w:rsidR="007D6B42">
        <w:rPr>
          <w:rFonts w:ascii="Times New Roman" w:hAnsi="Times New Roman" w:cs="Times New Roman"/>
          <w:sz w:val="24"/>
          <w:szCs w:val="24"/>
        </w:rPr>
        <w:t>za került be, mivel a 2022</w:t>
      </w:r>
      <w:r w:rsidR="000804DD">
        <w:rPr>
          <w:rFonts w:ascii="Times New Roman" w:hAnsi="Times New Roman" w:cs="Times New Roman"/>
          <w:sz w:val="24"/>
          <w:szCs w:val="24"/>
        </w:rPr>
        <w:t>-be</w:t>
      </w:r>
      <w:r>
        <w:rPr>
          <w:rFonts w:ascii="Times New Roman" w:hAnsi="Times New Roman" w:cs="Times New Roman"/>
          <w:sz w:val="24"/>
          <w:szCs w:val="24"/>
        </w:rPr>
        <w:t>n induló programokra még nincs támogatási szerződés.</w:t>
      </w:r>
    </w:p>
    <w:p w14:paraId="1AF94E31" w14:textId="77777777" w:rsidR="00956AD3" w:rsidRDefault="00956AD3" w:rsidP="00083406">
      <w:pPr>
        <w:spacing w:after="0" w:line="240" w:lineRule="auto"/>
        <w:jc w:val="both"/>
        <w:rPr>
          <w:rFonts w:ascii="Times New Roman" w:hAnsi="Times New Roman" w:cs="Times New Roman"/>
          <w:sz w:val="24"/>
          <w:szCs w:val="24"/>
        </w:rPr>
      </w:pPr>
    </w:p>
    <w:p w14:paraId="69397E0C" w14:textId="77777777" w:rsidR="008D3117" w:rsidRDefault="00956AD3"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8D3117">
        <w:rPr>
          <w:rFonts w:ascii="Times New Roman" w:hAnsi="Times New Roman" w:cs="Times New Roman"/>
          <w:sz w:val="24"/>
          <w:szCs w:val="24"/>
        </w:rPr>
        <w:t xml:space="preserve">. </w:t>
      </w:r>
      <w:r w:rsidR="008D3117" w:rsidRPr="00A2374D">
        <w:rPr>
          <w:rFonts w:ascii="Times New Roman" w:hAnsi="Times New Roman" w:cs="Times New Roman"/>
          <w:sz w:val="24"/>
          <w:szCs w:val="24"/>
        </w:rPr>
        <w:t>Az idei évi költségvetésbe is b</w:t>
      </w:r>
      <w:r w:rsidR="008D3117">
        <w:rPr>
          <w:rFonts w:ascii="Times New Roman" w:hAnsi="Times New Roman" w:cs="Times New Roman"/>
          <w:sz w:val="24"/>
          <w:szCs w:val="24"/>
        </w:rPr>
        <w:t>elekerült</w:t>
      </w:r>
      <w:r w:rsidR="00A649B3">
        <w:rPr>
          <w:rFonts w:ascii="Times New Roman" w:hAnsi="Times New Roman" w:cs="Times New Roman"/>
          <w:sz w:val="24"/>
          <w:szCs w:val="24"/>
        </w:rPr>
        <w:t xml:space="preserve"> a</w:t>
      </w:r>
      <w:r w:rsidR="008D3117">
        <w:rPr>
          <w:rFonts w:ascii="Times New Roman" w:hAnsi="Times New Roman" w:cs="Times New Roman"/>
          <w:sz w:val="24"/>
          <w:szCs w:val="24"/>
        </w:rPr>
        <w:t xml:space="preserve"> Zalai Borút Egyesületnek átadott pénzeszköz </w:t>
      </w:r>
      <w:r w:rsidR="008D3117" w:rsidRPr="00A2374D">
        <w:rPr>
          <w:rFonts w:ascii="Times New Roman" w:hAnsi="Times New Roman" w:cs="Times New Roman"/>
          <w:sz w:val="24"/>
          <w:szCs w:val="24"/>
        </w:rPr>
        <w:t>visszafizetése, ennek realizálására évek óta nem került sor.</w:t>
      </w:r>
    </w:p>
    <w:p w14:paraId="5DA580CD" w14:textId="77777777" w:rsidR="008D3117" w:rsidRDefault="008D3117" w:rsidP="00083406">
      <w:pPr>
        <w:spacing w:after="0" w:line="240" w:lineRule="auto"/>
        <w:jc w:val="both"/>
        <w:rPr>
          <w:rFonts w:ascii="Times New Roman" w:hAnsi="Times New Roman" w:cs="Times New Roman"/>
          <w:sz w:val="24"/>
          <w:szCs w:val="24"/>
        </w:rPr>
      </w:pPr>
    </w:p>
    <w:p w14:paraId="314B2EA3" w14:textId="60A34D03"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bevételi oldal meghatáro</w:t>
      </w:r>
      <w:r w:rsidR="00254A16">
        <w:rPr>
          <w:rFonts w:ascii="Times New Roman" w:hAnsi="Times New Roman" w:cs="Times New Roman"/>
          <w:sz w:val="24"/>
          <w:szCs w:val="24"/>
        </w:rPr>
        <w:t>zó eleme az előző évről áthozott</w:t>
      </w:r>
      <w:r>
        <w:rPr>
          <w:rFonts w:ascii="Times New Roman" w:hAnsi="Times New Roman" w:cs="Times New Roman"/>
          <w:sz w:val="24"/>
          <w:szCs w:val="24"/>
        </w:rPr>
        <w:t xml:space="preserve"> költségvetési mar</w:t>
      </w:r>
      <w:r w:rsidR="007D6B42">
        <w:rPr>
          <w:rFonts w:ascii="Times New Roman" w:hAnsi="Times New Roman" w:cs="Times New Roman"/>
          <w:sz w:val="24"/>
          <w:szCs w:val="24"/>
        </w:rPr>
        <w:t>advány, amelynek összege 452.764</w:t>
      </w:r>
      <w:r>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sidR="00254A16">
        <w:rPr>
          <w:rFonts w:ascii="Times New Roman" w:hAnsi="Times New Roman" w:cs="Times New Roman"/>
          <w:sz w:val="24"/>
          <w:szCs w:val="24"/>
        </w:rPr>
        <w:t>Ft, ez az összeg</w:t>
      </w:r>
      <w:r>
        <w:rPr>
          <w:rFonts w:ascii="Times New Roman" w:hAnsi="Times New Roman" w:cs="Times New Roman"/>
          <w:sz w:val="24"/>
          <w:szCs w:val="24"/>
        </w:rPr>
        <w:t xml:space="preserve"> tartalmazza az intézményi maradványokat is. A költségvetési maradványokban szerepelnek az uniós pályázatokhoz kiutalt előlegek, ame</w:t>
      </w:r>
      <w:r w:rsidR="00344847">
        <w:rPr>
          <w:rFonts w:ascii="Times New Roman" w:hAnsi="Times New Roman" w:cs="Times New Roman"/>
          <w:sz w:val="24"/>
          <w:szCs w:val="24"/>
        </w:rPr>
        <w:t xml:space="preserve">lyek az önkormányzaton kívül a Városi Önkormányzat </w:t>
      </w:r>
      <w:r>
        <w:rPr>
          <w:rFonts w:ascii="Times New Roman" w:hAnsi="Times New Roman" w:cs="Times New Roman"/>
          <w:sz w:val="24"/>
          <w:szCs w:val="24"/>
        </w:rPr>
        <w:t>Egés</w:t>
      </w:r>
      <w:r w:rsidR="00E23820">
        <w:rPr>
          <w:rFonts w:ascii="Times New Roman" w:hAnsi="Times New Roman" w:cs="Times New Roman"/>
          <w:sz w:val="24"/>
          <w:szCs w:val="24"/>
        </w:rPr>
        <w:t>zségügyi Központ</w:t>
      </w:r>
      <w:r w:rsidR="00344847">
        <w:rPr>
          <w:rFonts w:ascii="Times New Roman" w:hAnsi="Times New Roman" w:cs="Times New Roman"/>
          <w:sz w:val="24"/>
          <w:szCs w:val="24"/>
        </w:rPr>
        <w:t>já</w:t>
      </w:r>
      <w:r w:rsidR="00E23820">
        <w:rPr>
          <w:rFonts w:ascii="Times New Roman" w:hAnsi="Times New Roman" w:cs="Times New Roman"/>
          <w:sz w:val="24"/>
          <w:szCs w:val="24"/>
        </w:rPr>
        <w:t>nál</w:t>
      </w:r>
      <w:r w:rsidR="00344847">
        <w:rPr>
          <w:rFonts w:ascii="Times New Roman" w:hAnsi="Times New Roman" w:cs="Times New Roman"/>
          <w:sz w:val="24"/>
          <w:szCs w:val="24"/>
        </w:rPr>
        <w:t xml:space="preserve"> és a Városi Könyvtár és Művelődési Felnőttképzési Központ </w:t>
      </w:r>
      <w:r w:rsidR="00166857">
        <w:rPr>
          <w:rFonts w:ascii="Times New Roman" w:hAnsi="Times New Roman" w:cs="Times New Roman"/>
          <w:sz w:val="24"/>
          <w:szCs w:val="24"/>
        </w:rPr>
        <w:t>maradványában is szerepelnek.</w:t>
      </w:r>
      <w:r>
        <w:rPr>
          <w:rFonts w:ascii="Times New Roman" w:hAnsi="Times New Roman" w:cs="Times New Roman"/>
          <w:sz w:val="24"/>
          <w:szCs w:val="24"/>
        </w:rPr>
        <w:t xml:space="preserve"> A költségvetési maradványon kívül a k</w:t>
      </w:r>
      <w:r w:rsidR="00D96A5C">
        <w:rPr>
          <w:rFonts w:ascii="Times New Roman" w:hAnsi="Times New Roman" w:cs="Times New Roman"/>
          <w:sz w:val="24"/>
          <w:szCs w:val="24"/>
        </w:rPr>
        <w:t xml:space="preserve">iadások finanszírozásához </w:t>
      </w:r>
      <w:r w:rsidR="00344847">
        <w:rPr>
          <w:rFonts w:ascii="Times New Roman" w:hAnsi="Times New Roman" w:cs="Times New Roman"/>
          <w:sz w:val="24"/>
          <w:szCs w:val="24"/>
        </w:rPr>
        <w:t>az önkormányzat jelenleg más forrással nem rendelkezik, a Magyar Államkincstár által kibocsátott értékpapír futamideje 2021. szeptemberében lejárt, új lekötés nem történt.</w:t>
      </w:r>
    </w:p>
    <w:p w14:paraId="2C48E7DA" w14:textId="77777777" w:rsidR="00D96A5C" w:rsidRPr="00A2374D" w:rsidRDefault="00D96A5C" w:rsidP="00083406">
      <w:pPr>
        <w:spacing w:after="0" w:line="240" w:lineRule="auto"/>
        <w:jc w:val="both"/>
        <w:rPr>
          <w:rFonts w:ascii="Times New Roman" w:hAnsi="Times New Roman" w:cs="Times New Roman"/>
          <w:sz w:val="24"/>
          <w:szCs w:val="24"/>
        </w:rPr>
      </w:pPr>
    </w:p>
    <w:p w14:paraId="03F3585C" w14:textId="3A2CC0B3"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w:t>
      </w:r>
      <w:r>
        <w:rPr>
          <w:rFonts w:ascii="Times New Roman" w:hAnsi="Times New Roman" w:cs="Times New Roman"/>
          <w:sz w:val="24"/>
          <w:szCs w:val="24"/>
        </w:rPr>
        <w:t xml:space="preserve"> költségvetés kiadási old</w:t>
      </w:r>
      <w:r w:rsidR="00344847">
        <w:rPr>
          <w:rFonts w:ascii="Times New Roman" w:hAnsi="Times New Roman" w:cs="Times New Roman"/>
          <w:sz w:val="24"/>
          <w:szCs w:val="24"/>
        </w:rPr>
        <w:t>alán legnagyobb tételként a 2021</w:t>
      </w:r>
      <w:r>
        <w:rPr>
          <w:rFonts w:ascii="Times New Roman" w:hAnsi="Times New Roman" w:cs="Times New Roman"/>
          <w:sz w:val="24"/>
          <w:szCs w:val="24"/>
        </w:rPr>
        <w:t>. decemberi engedélyezett</w:t>
      </w:r>
      <w:r w:rsidR="000804DD">
        <w:rPr>
          <w:rFonts w:ascii="Times New Roman" w:hAnsi="Times New Roman" w:cs="Times New Roman"/>
          <w:sz w:val="24"/>
          <w:szCs w:val="24"/>
        </w:rPr>
        <w:t xml:space="preserve"> </w:t>
      </w:r>
      <w:r>
        <w:rPr>
          <w:rFonts w:ascii="Times New Roman" w:hAnsi="Times New Roman" w:cs="Times New Roman"/>
          <w:sz w:val="24"/>
          <w:szCs w:val="24"/>
        </w:rPr>
        <w:t>létszámkeret alapján számított személyi juttatás és a munkaadókat terhelő járulék jelen</w:t>
      </w:r>
      <w:r w:rsidR="00811631">
        <w:rPr>
          <w:rFonts w:ascii="Times New Roman" w:hAnsi="Times New Roman" w:cs="Times New Roman"/>
          <w:sz w:val="24"/>
          <w:szCs w:val="24"/>
        </w:rPr>
        <w:t>tkezik, figyelembe véve a</w:t>
      </w:r>
      <w:r>
        <w:rPr>
          <w:rFonts w:ascii="Times New Roman" w:hAnsi="Times New Roman" w:cs="Times New Roman"/>
          <w:sz w:val="24"/>
          <w:szCs w:val="24"/>
        </w:rPr>
        <w:t xml:space="preserve"> minimálbér és ga</w:t>
      </w:r>
      <w:r w:rsidR="00344847">
        <w:rPr>
          <w:rFonts w:ascii="Times New Roman" w:hAnsi="Times New Roman" w:cs="Times New Roman"/>
          <w:sz w:val="24"/>
          <w:szCs w:val="24"/>
        </w:rPr>
        <w:t>rantált bérminimum emelkedést,</w:t>
      </w:r>
      <w:r>
        <w:rPr>
          <w:rFonts w:ascii="Times New Roman" w:hAnsi="Times New Roman" w:cs="Times New Roman"/>
          <w:sz w:val="24"/>
          <w:szCs w:val="24"/>
        </w:rPr>
        <w:t xml:space="preserve"> a soros lépések</w:t>
      </w:r>
      <w:r w:rsidR="00344847">
        <w:rPr>
          <w:rFonts w:ascii="Times New Roman" w:hAnsi="Times New Roman" w:cs="Times New Roman"/>
          <w:sz w:val="24"/>
          <w:szCs w:val="24"/>
        </w:rPr>
        <w:t>et</w:t>
      </w:r>
      <w:r>
        <w:rPr>
          <w:rFonts w:ascii="Times New Roman" w:hAnsi="Times New Roman" w:cs="Times New Roman"/>
          <w:sz w:val="24"/>
          <w:szCs w:val="24"/>
        </w:rPr>
        <w:t xml:space="preserve"> </w:t>
      </w:r>
      <w:r w:rsidR="00344847">
        <w:rPr>
          <w:rFonts w:ascii="Times New Roman" w:hAnsi="Times New Roman" w:cs="Times New Roman"/>
          <w:sz w:val="24"/>
          <w:szCs w:val="24"/>
        </w:rPr>
        <w:t xml:space="preserve">és az ágazati bérfejlesztéseket. A jelenlegi tervezet tartalmazza a választott tisztségviselők bérének és költségtérítésének emelését, a hivatali bérfejlesztést. </w:t>
      </w:r>
      <w:r>
        <w:rPr>
          <w:rFonts w:ascii="Times New Roman" w:hAnsi="Times New Roman" w:cs="Times New Roman"/>
          <w:sz w:val="24"/>
          <w:szCs w:val="24"/>
        </w:rPr>
        <w:t>A közalkalmazottak és az 1 évnél h</w:t>
      </w:r>
      <w:r w:rsidR="00811631">
        <w:rPr>
          <w:rFonts w:ascii="Times New Roman" w:hAnsi="Times New Roman" w:cs="Times New Roman"/>
          <w:sz w:val="24"/>
          <w:szCs w:val="24"/>
        </w:rPr>
        <w:t>osszabb távon foglalkoztatottak</w:t>
      </w:r>
      <w:r w:rsidR="00D96A5C">
        <w:rPr>
          <w:rFonts w:ascii="Times New Roman" w:hAnsi="Times New Roman" w:cs="Times New Roman"/>
          <w:sz w:val="24"/>
          <w:szCs w:val="24"/>
        </w:rPr>
        <w:t xml:space="preserve"> nettó </w:t>
      </w:r>
      <w:r w:rsidR="000804DD">
        <w:rPr>
          <w:rFonts w:ascii="Times New Roman" w:hAnsi="Times New Roman" w:cs="Times New Roman"/>
          <w:sz w:val="24"/>
          <w:szCs w:val="24"/>
        </w:rPr>
        <w:t>120</w:t>
      </w:r>
      <w:r>
        <w:rPr>
          <w:rFonts w:ascii="Times New Roman" w:hAnsi="Times New Roman" w:cs="Times New Roman"/>
          <w:sz w:val="24"/>
          <w:szCs w:val="24"/>
        </w:rPr>
        <w:t>.000 Ft/év, a köztisztvi</w:t>
      </w:r>
      <w:r w:rsidR="000804DD">
        <w:rPr>
          <w:rFonts w:ascii="Times New Roman" w:hAnsi="Times New Roman" w:cs="Times New Roman"/>
          <w:sz w:val="24"/>
          <w:szCs w:val="24"/>
        </w:rPr>
        <w:t>selők a</w:t>
      </w:r>
      <w:r>
        <w:rPr>
          <w:rFonts w:ascii="Times New Roman" w:hAnsi="Times New Roman" w:cs="Times New Roman"/>
          <w:sz w:val="24"/>
          <w:szCs w:val="24"/>
        </w:rPr>
        <w:t xml:space="preserve"> </w:t>
      </w:r>
      <w:r w:rsidR="000804DD">
        <w:rPr>
          <w:rFonts w:ascii="Times New Roman" w:hAnsi="Times New Roman" w:cs="Times New Roman"/>
          <w:sz w:val="24"/>
          <w:szCs w:val="24"/>
        </w:rPr>
        <w:t>350</w:t>
      </w:r>
      <w:r w:rsidR="00D96A5C">
        <w:rPr>
          <w:rFonts w:ascii="Times New Roman" w:hAnsi="Times New Roman" w:cs="Times New Roman"/>
          <w:sz w:val="24"/>
          <w:szCs w:val="24"/>
        </w:rPr>
        <w:t>.000</w:t>
      </w:r>
      <w:r w:rsidR="00306710">
        <w:rPr>
          <w:rFonts w:ascii="Times New Roman" w:hAnsi="Times New Roman" w:cs="Times New Roman"/>
          <w:sz w:val="24"/>
          <w:szCs w:val="24"/>
        </w:rPr>
        <w:t xml:space="preserve"> Ft/év </w:t>
      </w:r>
      <w:r w:rsidR="00620060">
        <w:rPr>
          <w:rFonts w:ascii="Times New Roman" w:hAnsi="Times New Roman" w:cs="Times New Roman"/>
          <w:sz w:val="24"/>
          <w:szCs w:val="24"/>
        </w:rPr>
        <w:t xml:space="preserve">nettó </w:t>
      </w:r>
      <w:r w:rsidR="00306710">
        <w:rPr>
          <w:rFonts w:ascii="Times New Roman" w:hAnsi="Times New Roman" w:cs="Times New Roman"/>
          <w:sz w:val="24"/>
          <w:szCs w:val="24"/>
        </w:rPr>
        <w:t>cafeteria juttatásban</w:t>
      </w:r>
      <w:r>
        <w:rPr>
          <w:rFonts w:ascii="Times New Roman" w:hAnsi="Times New Roman" w:cs="Times New Roman"/>
          <w:sz w:val="24"/>
          <w:szCs w:val="24"/>
        </w:rPr>
        <w:t xml:space="preserve"> részesülnek, amely Széchenyi Pihenőkártyára kerül átutalásra.</w:t>
      </w:r>
    </w:p>
    <w:p w14:paraId="299183CF" w14:textId="77777777" w:rsidR="008D3117" w:rsidRPr="00A2374D" w:rsidRDefault="008D3117" w:rsidP="00083406">
      <w:pPr>
        <w:spacing w:after="0" w:line="240" w:lineRule="auto"/>
        <w:jc w:val="both"/>
        <w:rPr>
          <w:rFonts w:ascii="Times New Roman" w:hAnsi="Times New Roman" w:cs="Times New Roman"/>
          <w:sz w:val="24"/>
          <w:szCs w:val="24"/>
        </w:rPr>
      </w:pPr>
    </w:p>
    <w:p w14:paraId="4E7A737D" w14:textId="1A9AAA84"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 xml:space="preserve">A </w:t>
      </w:r>
      <w:r>
        <w:rPr>
          <w:rFonts w:ascii="Times New Roman" w:hAnsi="Times New Roman" w:cs="Times New Roman"/>
          <w:sz w:val="24"/>
          <w:szCs w:val="24"/>
        </w:rPr>
        <w:t xml:space="preserve">működést szolgáló </w:t>
      </w:r>
      <w:r w:rsidR="00344847">
        <w:rPr>
          <w:rFonts w:ascii="Times New Roman" w:hAnsi="Times New Roman" w:cs="Times New Roman"/>
          <w:sz w:val="24"/>
          <w:szCs w:val="24"/>
        </w:rPr>
        <w:t>dologi kiadások tervezése a 2021</w:t>
      </w:r>
      <w:r w:rsidRPr="00A2374D">
        <w:rPr>
          <w:rFonts w:ascii="Times New Roman" w:hAnsi="Times New Roman" w:cs="Times New Roman"/>
          <w:sz w:val="24"/>
          <w:szCs w:val="24"/>
        </w:rPr>
        <w:t>. é</w:t>
      </w:r>
      <w:r w:rsidR="00254A16">
        <w:rPr>
          <w:rFonts w:ascii="Times New Roman" w:hAnsi="Times New Roman" w:cs="Times New Roman"/>
          <w:sz w:val="24"/>
          <w:szCs w:val="24"/>
        </w:rPr>
        <w:t xml:space="preserve">vi eredeti előirányzatból </w:t>
      </w:r>
      <w:r>
        <w:rPr>
          <w:rFonts w:ascii="Times New Roman" w:hAnsi="Times New Roman" w:cs="Times New Roman"/>
          <w:sz w:val="24"/>
          <w:szCs w:val="24"/>
        </w:rPr>
        <w:t>indult, figyelembe véve az év során meghozott képviselő-testületi határozatokat, megkötött szerződéseket, a karbantartások tervezése az intézmények bevonásával történt.</w:t>
      </w:r>
      <w:r w:rsidR="0090635E">
        <w:rPr>
          <w:rFonts w:ascii="Times New Roman" w:hAnsi="Times New Roman" w:cs="Times New Roman"/>
          <w:sz w:val="24"/>
          <w:szCs w:val="24"/>
        </w:rPr>
        <w:t xml:space="preserve"> </w:t>
      </w:r>
      <w:r w:rsidRPr="00A2374D">
        <w:rPr>
          <w:rFonts w:ascii="Times New Roman" w:hAnsi="Times New Roman" w:cs="Times New Roman"/>
          <w:sz w:val="24"/>
          <w:szCs w:val="24"/>
        </w:rPr>
        <w:t>Az id</w:t>
      </w:r>
      <w:r w:rsidR="00843AF4">
        <w:rPr>
          <w:rFonts w:ascii="Times New Roman" w:hAnsi="Times New Roman" w:cs="Times New Roman"/>
          <w:sz w:val="24"/>
          <w:szCs w:val="24"/>
        </w:rPr>
        <w:t>ei évben a karbantartások 54.156</w:t>
      </w:r>
      <w:r w:rsidRPr="00A2374D">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sidRPr="00A2374D">
        <w:rPr>
          <w:rFonts w:ascii="Times New Roman" w:hAnsi="Times New Roman" w:cs="Times New Roman"/>
          <w:sz w:val="24"/>
          <w:szCs w:val="24"/>
        </w:rPr>
        <w:t>Ft öss</w:t>
      </w:r>
      <w:r>
        <w:rPr>
          <w:rFonts w:ascii="Times New Roman" w:hAnsi="Times New Roman" w:cs="Times New Roman"/>
          <w:sz w:val="24"/>
          <w:szCs w:val="24"/>
        </w:rPr>
        <w:t>zegben kerültek beter</w:t>
      </w:r>
      <w:r w:rsidR="000804DD">
        <w:rPr>
          <w:rFonts w:ascii="Times New Roman" w:hAnsi="Times New Roman" w:cs="Times New Roman"/>
          <w:sz w:val="24"/>
          <w:szCs w:val="24"/>
        </w:rPr>
        <w:t>vezésre, az előző évinél m</w:t>
      </w:r>
      <w:r w:rsidR="0090635E">
        <w:rPr>
          <w:rFonts w:ascii="Times New Roman" w:hAnsi="Times New Roman" w:cs="Times New Roman"/>
          <w:sz w:val="24"/>
          <w:szCs w:val="24"/>
        </w:rPr>
        <w:t>a</w:t>
      </w:r>
      <w:r w:rsidR="000804DD">
        <w:rPr>
          <w:rFonts w:ascii="Times New Roman" w:hAnsi="Times New Roman" w:cs="Times New Roman"/>
          <w:sz w:val="24"/>
          <w:szCs w:val="24"/>
        </w:rPr>
        <w:t>gasabb</w:t>
      </w:r>
      <w:r>
        <w:rPr>
          <w:rFonts w:ascii="Times New Roman" w:hAnsi="Times New Roman" w:cs="Times New Roman"/>
          <w:sz w:val="24"/>
          <w:szCs w:val="24"/>
        </w:rPr>
        <w:t xml:space="preserve"> nagyságrendben, ezzel az összeggel az idei évben is jelentős keret áll rendelkezésre az állagmegóvó feladatok elvégzésére. A közmunka program</w:t>
      </w:r>
      <w:r w:rsidR="00811631">
        <w:rPr>
          <w:rFonts w:ascii="Times New Roman" w:hAnsi="Times New Roman" w:cs="Times New Roman"/>
          <w:sz w:val="24"/>
          <w:szCs w:val="24"/>
        </w:rPr>
        <w:t>ok</w:t>
      </w:r>
      <w:r>
        <w:rPr>
          <w:rFonts w:ascii="Times New Roman" w:hAnsi="Times New Roman" w:cs="Times New Roman"/>
          <w:sz w:val="24"/>
          <w:szCs w:val="24"/>
        </w:rPr>
        <w:t xml:space="preserve"> szűkülésével egyre több külső vállalkozót kell alkalmazni a feladatok megoldásához, ez pedig egyre több pénzt kíván. </w:t>
      </w:r>
    </w:p>
    <w:p w14:paraId="4AAD73B4" w14:textId="77777777" w:rsidR="008D3117" w:rsidRDefault="008D3117" w:rsidP="00083406">
      <w:pPr>
        <w:spacing w:after="0" w:line="240" w:lineRule="auto"/>
        <w:jc w:val="both"/>
        <w:rPr>
          <w:rFonts w:ascii="Times New Roman" w:hAnsi="Times New Roman" w:cs="Times New Roman"/>
          <w:sz w:val="24"/>
          <w:szCs w:val="24"/>
        </w:rPr>
      </w:pPr>
    </w:p>
    <w:p w14:paraId="7B3C8C71" w14:textId="000894F4"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 xml:space="preserve">A szociális </w:t>
      </w:r>
      <w:r>
        <w:rPr>
          <w:rFonts w:ascii="Times New Roman" w:hAnsi="Times New Roman" w:cs="Times New Roman"/>
          <w:sz w:val="24"/>
          <w:szCs w:val="24"/>
        </w:rPr>
        <w:t>ellátások kerete</w:t>
      </w:r>
      <w:r w:rsidRPr="00A2374D">
        <w:rPr>
          <w:rFonts w:ascii="Times New Roman" w:hAnsi="Times New Roman" w:cs="Times New Roman"/>
          <w:sz w:val="24"/>
          <w:szCs w:val="24"/>
        </w:rPr>
        <w:t xml:space="preserve"> az önkormányzat szociális rendel</w:t>
      </w:r>
      <w:r>
        <w:rPr>
          <w:rFonts w:ascii="Times New Roman" w:hAnsi="Times New Roman" w:cs="Times New Roman"/>
          <w:sz w:val="24"/>
          <w:szCs w:val="24"/>
        </w:rPr>
        <w:t xml:space="preserve">etében meghatározott juttatások </w:t>
      </w:r>
      <w:r w:rsidRPr="00A2374D">
        <w:rPr>
          <w:rFonts w:ascii="Times New Roman" w:hAnsi="Times New Roman" w:cs="Times New Roman"/>
          <w:sz w:val="24"/>
          <w:szCs w:val="24"/>
        </w:rPr>
        <w:t>alapján</w:t>
      </w:r>
      <w:r w:rsidR="00843AF4">
        <w:rPr>
          <w:rFonts w:ascii="Times New Roman" w:hAnsi="Times New Roman" w:cs="Times New Roman"/>
          <w:sz w:val="24"/>
          <w:szCs w:val="24"/>
        </w:rPr>
        <w:t>, a 2022</w:t>
      </w:r>
      <w:r>
        <w:rPr>
          <w:rFonts w:ascii="Times New Roman" w:hAnsi="Times New Roman" w:cs="Times New Roman"/>
          <w:sz w:val="24"/>
          <w:szCs w:val="24"/>
        </w:rPr>
        <w:t xml:space="preserve">. évi tény adatok </w:t>
      </w:r>
      <w:r w:rsidR="004A5B3A">
        <w:rPr>
          <w:rFonts w:ascii="Times New Roman" w:hAnsi="Times New Roman" w:cs="Times New Roman"/>
          <w:sz w:val="24"/>
          <w:szCs w:val="24"/>
        </w:rPr>
        <w:t>és a rendelkezésre álló állami támogatás</w:t>
      </w:r>
      <w:r w:rsidR="00811631">
        <w:rPr>
          <w:rFonts w:ascii="Times New Roman" w:hAnsi="Times New Roman" w:cs="Times New Roman"/>
          <w:sz w:val="24"/>
          <w:szCs w:val="24"/>
        </w:rPr>
        <w:t xml:space="preserve"> </w:t>
      </w:r>
      <w:r>
        <w:rPr>
          <w:rFonts w:ascii="Times New Roman" w:hAnsi="Times New Roman" w:cs="Times New Roman"/>
          <w:sz w:val="24"/>
          <w:szCs w:val="24"/>
        </w:rPr>
        <w:t>figyelembe vételével</w:t>
      </w:r>
      <w:r w:rsidRPr="00A2374D">
        <w:rPr>
          <w:rFonts w:ascii="Times New Roman" w:hAnsi="Times New Roman" w:cs="Times New Roman"/>
          <w:sz w:val="24"/>
          <w:szCs w:val="24"/>
        </w:rPr>
        <w:t xml:space="preserve"> került összeállításra.</w:t>
      </w:r>
      <w:r>
        <w:rPr>
          <w:rFonts w:ascii="Times New Roman" w:hAnsi="Times New Roman" w:cs="Times New Roman"/>
          <w:sz w:val="24"/>
          <w:szCs w:val="24"/>
        </w:rPr>
        <w:t xml:space="preserve"> Az idei év k</w:t>
      </w:r>
      <w:r w:rsidR="004A5B3A">
        <w:rPr>
          <w:rFonts w:ascii="Times New Roman" w:hAnsi="Times New Roman" w:cs="Times New Roman"/>
          <w:sz w:val="24"/>
          <w:szCs w:val="24"/>
        </w:rPr>
        <w:t>iadásaira szolgáló keret</w:t>
      </w:r>
      <w:r w:rsidR="00F774C9">
        <w:rPr>
          <w:rFonts w:ascii="Times New Roman" w:hAnsi="Times New Roman" w:cs="Times New Roman"/>
          <w:sz w:val="24"/>
          <w:szCs w:val="24"/>
        </w:rPr>
        <w:t xml:space="preserve"> </w:t>
      </w:r>
      <w:r w:rsidR="00843AF4">
        <w:rPr>
          <w:rFonts w:ascii="Times New Roman" w:hAnsi="Times New Roman" w:cs="Times New Roman"/>
          <w:sz w:val="24"/>
          <w:szCs w:val="24"/>
        </w:rPr>
        <w:t>18.323</w:t>
      </w:r>
      <w:r w:rsidR="00811631">
        <w:rPr>
          <w:rFonts w:ascii="Times New Roman" w:hAnsi="Times New Roman" w:cs="Times New Roman"/>
          <w:sz w:val="24"/>
          <w:szCs w:val="24"/>
        </w:rPr>
        <w:t xml:space="preserve"> eFt, ami</w:t>
      </w:r>
      <w:r w:rsidR="00843AF4">
        <w:rPr>
          <w:rFonts w:ascii="Times New Roman" w:hAnsi="Times New Roman" w:cs="Times New Roman"/>
          <w:sz w:val="24"/>
          <w:szCs w:val="24"/>
        </w:rPr>
        <w:t xml:space="preserve"> 4.009 eFt-tal magasabb</w:t>
      </w:r>
      <w:r w:rsidR="004A5B3A">
        <w:rPr>
          <w:rFonts w:ascii="Times New Roman" w:hAnsi="Times New Roman" w:cs="Times New Roman"/>
          <w:sz w:val="24"/>
          <w:szCs w:val="24"/>
        </w:rPr>
        <w:t xml:space="preserve"> az el</w:t>
      </w:r>
      <w:r w:rsidR="00843AF4">
        <w:rPr>
          <w:rFonts w:ascii="Times New Roman" w:hAnsi="Times New Roman" w:cs="Times New Roman"/>
          <w:sz w:val="24"/>
          <w:szCs w:val="24"/>
        </w:rPr>
        <w:t>őző évinél.</w:t>
      </w:r>
    </w:p>
    <w:p w14:paraId="5CE4B2E6" w14:textId="77777777" w:rsidR="008D3117" w:rsidRDefault="008D3117" w:rsidP="00083406">
      <w:pPr>
        <w:spacing w:after="0" w:line="240" w:lineRule="auto"/>
        <w:jc w:val="both"/>
        <w:rPr>
          <w:rFonts w:ascii="Times New Roman" w:hAnsi="Times New Roman" w:cs="Times New Roman"/>
          <w:sz w:val="24"/>
          <w:szCs w:val="24"/>
        </w:rPr>
      </w:pPr>
    </w:p>
    <w:p w14:paraId="4CB01877" w14:textId="54D4E899"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beruházási kiadások</w:t>
      </w:r>
      <w:r w:rsidR="00811631">
        <w:rPr>
          <w:rFonts w:ascii="Times New Roman" w:hAnsi="Times New Roman" w:cs="Times New Roman"/>
          <w:sz w:val="24"/>
          <w:szCs w:val="24"/>
        </w:rPr>
        <w:t xml:space="preserve"> kerete</w:t>
      </w:r>
      <w:r w:rsidR="00843AF4">
        <w:rPr>
          <w:rFonts w:ascii="Times New Roman" w:hAnsi="Times New Roman" w:cs="Times New Roman"/>
          <w:sz w:val="24"/>
          <w:szCs w:val="24"/>
        </w:rPr>
        <w:t xml:space="preserve"> a jelenlegi tervezetben 4.246.987</w:t>
      </w:r>
      <w:r w:rsidR="00306710">
        <w:rPr>
          <w:rFonts w:ascii="Times New Roman" w:hAnsi="Times New Roman" w:cs="Times New Roman"/>
          <w:sz w:val="24"/>
          <w:szCs w:val="24"/>
        </w:rPr>
        <w:t xml:space="preserve"> eFt</w:t>
      </w:r>
      <w:r w:rsidR="00843AF4">
        <w:rPr>
          <w:rFonts w:ascii="Times New Roman" w:hAnsi="Times New Roman" w:cs="Times New Roman"/>
          <w:sz w:val="24"/>
          <w:szCs w:val="24"/>
        </w:rPr>
        <w:t>, a felújítások 116.975</w:t>
      </w:r>
      <w:r>
        <w:rPr>
          <w:rFonts w:ascii="Times New Roman" w:hAnsi="Times New Roman" w:cs="Times New Roman"/>
          <w:sz w:val="24"/>
          <w:szCs w:val="24"/>
        </w:rPr>
        <w:t xml:space="preserve"> </w:t>
      </w:r>
      <w:r w:rsidR="00F774C9">
        <w:rPr>
          <w:rFonts w:ascii="Times New Roman" w:hAnsi="Times New Roman" w:cs="Times New Roman"/>
          <w:sz w:val="24"/>
          <w:szCs w:val="24"/>
        </w:rPr>
        <w:t xml:space="preserve">eFt összegben szerepelnek, amelyek zöme kötött felhasználású, mivel pályázatokban meghatározott feladatok. </w:t>
      </w:r>
      <w:r w:rsidR="00843AF4">
        <w:rPr>
          <w:rFonts w:ascii="Times New Roman" w:hAnsi="Times New Roman" w:cs="Times New Roman"/>
          <w:sz w:val="24"/>
          <w:szCs w:val="24"/>
        </w:rPr>
        <w:t>A beruházások előző évektől eltérő nagyságrendjét a KEHOP-2.2.2.-15-2019-00147. azonosítószámú, „Zalaszentgrót központú agglomeráció szennyvízelvezetése és – tisztítása”</w:t>
      </w:r>
      <w:r w:rsidR="002C16F4">
        <w:rPr>
          <w:rFonts w:ascii="Times New Roman" w:hAnsi="Times New Roman" w:cs="Times New Roman"/>
          <w:sz w:val="24"/>
          <w:szCs w:val="24"/>
        </w:rPr>
        <w:t xml:space="preserve"> pályázati projekt okozza, mivel 3.901.930 eFt összegben szerepel a költségvetésben.  </w:t>
      </w:r>
      <w:r>
        <w:rPr>
          <w:rFonts w:ascii="Times New Roman" w:hAnsi="Times New Roman" w:cs="Times New Roman"/>
          <w:sz w:val="24"/>
          <w:szCs w:val="24"/>
        </w:rPr>
        <w:t>A</w:t>
      </w:r>
      <w:r w:rsidR="002C16F4">
        <w:rPr>
          <w:rFonts w:ascii="Times New Roman" w:hAnsi="Times New Roman" w:cs="Times New Roman"/>
          <w:sz w:val="24"/>
          <w:szCs w:val="24"/>
        </w:rPr>
        <w:t>z egyéb</w:t>
      </w:r>
      <w:r>
        <w:rPr>
          <w:rFonts w:ascii="Times New Roman" w:hAnsi="Times New Roman" w:cs="Times New Roman"/>
          <w:sz w:val="24"/>
          <w:szCs w:val="24"/>
        </w:rPr>
        <w:t xml:space="preserve"> pályázatokhoz kapcsolódóan szerepelnek a költségvetésben olyan keretek, amelyek az egyes projektekben</w:t>
      </w:r>
      <w:r w:rsidRPr="00A2374D">
        <w:rPr>
          <w:rFonts w:ascii="Times New Roman" w:hAnsi="Times New Roman" w:cs="Times New Roman"/>
          <w:sz w:val="24"/>
          <w:szCs w:val="24"/>
        </w:rPr>
        <w:t xml:space="preserve"> el nem számolható (de szükséges)</w:t>
      </w:r>
      <w:r>
        <w:rPr>
          <w:rFonts w:ascii="Times New Roman" w:hAnsi="Times New Roman" w:cs="Times New Roman"/>
          <w:sz w:val="24"/>
          <w:szCs w:val="24"/>
        </w:rPr>
        <w:t xml:space="preserve"> kiadások fedezetéül s</w:t>
      </w:r>
      <w:r w:rsidR="003F530F">
        <w:rPr>
          <w:rFonts w:ascii="Times New Roman" w:hAnsi="Times New Roman" w:cs="Times New Roman"/>
          <w:sz w:val="24"/>
          <w:szCs w:val="24"/>
        </w:rPr>
        <w:t>zolgálnak, ezen felül</w:t>
      </w:r>
      <w:r>
        <w:rPr>
          <w:rFonts w:ascii="Times New Roman" w:hAnsi="Times New Roman" w:cs="Times New Roman"/>
          <w:sz w:val="24"/>
          <w:szCs w:val="24"/>
        </w:rPr>
        <w:t xml:space="preserve"> tartalmazza a tervezet </w:t>
      </w:r>
      <w:r w:rsidR="0024769D">
        <w:rPr>
          <w:rFonts w:ascii="Times New Roman" w:hAnsi="Times New Roman" w:cs="Times New Roman"/>
          <w:sz w:val="24"/>
          <w:szCs w:val="24"/>
        </w:rPr>
        <w:t xml:space="preserve">az egyéb </w:t>
      </w:r>
      <w:r>
        <w:rPr>
          <w:rFonts w:ascii="Times New Roman" w:hAnsi="Times New Roman" w:cs="Times New Roman"/>
          <w:sz w:val="24"/>
          <w:szCs w:val="24"/>
        </w:rPr>
        <w:t>pályázatokhoz kapcsolódó önrészeket</w:t>
      </w:r>
      <w:r w:rsidR="003F530F">
        <w:rPr>
          <w:rFonts w:ascii="Times New Roman" w:hAnsi="Times New Roman" w:cs="Times New Roman"/>
          <w:sz w:val="24"/>
          <w:szCs w:val="24"/>
        </w:rPr>
        <w:t xml:space="preserve"> is.</w:t>
      </w:r>
    </w:p>
    <w:p w14:paraId="1AA77130" w14:textId="77777777" w:rsidR="008D3117" w:rsidRPr="00A2374D" w:rsidRDefault="008D3117" w:rsidP="00083406">
      <w:pPr>
        <w:spacing w:after="0" w:line="240" w:lineRule="auto"/>
        <w:jc w:val="both"/>
        <w:rPr>
          <w:rFonts w:ascii="Times New Roman" w:hAnsi="Times New Roman" w:cs="Times New Roman"/>
          <w:sz w:val="24"/>
          <w:szCs w:val="24"/>
        </w:rPr>
      </w:pPr>
    </w:p>
    <w:p w14:paraId="24ADFDC1" w14:textId="316A1F8A"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 xml:space="preserve">Az idei évben </w:t>
      </w:r>
      <w:r>
        <w:rPr>
          <w:rFonts w:ascii="Times New Roman" w:hAnsi="Times New Roman" w:cs="Times New Roman"/>
          <w:sz w:val="24"/>
          <w:szCs w:val="24"/>
        </w:rPr>
        <w:t xml:space="preserve">is </w:t>
      </w:r>
      <w:r w:rsidRPr="00A2374D">
        <w:rPr>
          <w:rFonts w:ascii="Times New Roman" w:hAnsi="Times New Roman" w:cs="Times New Roman"/>
          <w:sz w:val="24"/>
          <w:szCs w:val="24"/>
        </w:rPr>
        <w:t>betervezésre került a közművagyon szolgáltató által készített, képviselő-testület által elfogadott gördülő fejlesztési terv</w:t>
      </w:r>
      <w:r>
        <w:rPr>
          <w:rFonts w:ascii="Times New Roman" w:hAnsi="Times New Roman" w:cs="Times New Roman"/>
          <w:sz w:val="24"/>
          <w:szCs w:val="24"/>
        </w:rPr>
        <w:t>ének</w:t>
      </w:r>
      <w:r w:rsidR="00843AF4">
        <w:rPr>
          <w:rFonts w:ascii="Times New Roman" w:hAnsi="Times New Roman" w:cs="Times New Roman"/>
          <w:sz w:val="24"/>
          <w:szCs w:val="24"/>
        </w:rPr>
        <w:t xml:space="preserve"> 2022</w:t>
      </w:r>
      <w:r w:rsidRPr="00A2374D">
        <w:rPr>
          <w:rFonts w:ascii="Times New Roman" w:hAnsi="Times New Roman" w:cs="Times New Roman"/>
          <w:sz w:val="24"/>
          <w:szCs w:val="24"/>
        </w:rPr>
        <w:t xml:space="preserve">. évi üteme, amelynek bevételi forrását </w:t>
      </w:r>
      <w:r>
        <w:rPr>
          <w:rFonts w:ascii="Times New Roman" w:hAnsi="Times New Roman" w:cs="Times New Roman"/>
          <w:sz w:val="24"/>
          <w:szCs w:val="24"/>
        </w:rPr>
        <w:t xml:space="preserve">egyrészt </w:t>
      </w:r>
      <w:r w:rsidRPr="00A2374D">
        <w:rPr>
          <w:rFonts w:ascii="Times New Roman" w:hAnsi="Times New Roman" w:cs="Times New Roman"/>
          <w:sz w:val="24"/>
          <w:szCs w:val="24"/>
        </w:rPr>
        <w:t xml:space="preserve">a szolgáltató által </w:t>
      </w:r>
      <w:r w:rsidR="00843AF4">
        <w:rPr>
          <w:rFonts w:ascii="Times New Roman" w:hAnsi="Times New Roman" w:cs="Times New Roman"/>
          <w:sz w:val="24"/>
          <w:szCs w:val="24"/>
        </w:rPr>
        <w:t>2022</w:t>
      </w:r>
      <w:r>
        <w:rPr>
          <w:rFonts w:ascii="Times New Roman" w:hAnsi="Times New Roman" w:cs="Times New Roman"/>
          <w:sz w:val="24"/>
          <w:szCs w:val="24"/>
        </w:rPr>
        <w:t>-ben fizetendő</w:t>
      </w:r>
      <w:r w:rsidRPr="00A2374D">
        <w:rPr>
          <w:rFonts w:ascii="Times New Roman" w:hAnsi="Times New Roman" w:cs="Times New Roman"/>
          <w:sz w:val="24"/>
          <w:szCs w:val="24"/>
        </w:rPr>
        <w:t xml:space="preserve"> használati díj</w:t>
      </w:r>
      <w:r>
        <w:rPr>
          <w:rFonts w:ascii="Times New Roman" w:hAnsi="Times New Roman" w:cs="Times New Roman"/>
          <w:sz w:val="24"/>
          <w:szCs w:val="24"/>
        </w:rPr>
        <w:t>, másrészt az előző évek közmű használati díjából származó maradvány</w:t>
      </w:r>
      <w:r w:rsidRPr="00A2374D">
        <w:rPr>
          <w:rFonts w:ascii="Times New Roman" w:hAnsi="Times New Roman" w:cs="Times New Roman"/>
          <w:sz w:val="24"/>
          <w:szCs w:val="24"/>
        </w:rPr>
        <w:t xml:space="preserve"> biztosítja.</w:t>
      </w:r>
    </w:p>
    <w:p w14:paraId="41EC9B3F" w14:textId="77777777" w:rsidR="008D3117" w:rsidRPr="00A2374D" w:rsidRDefault="008D3117" w:rsidP="00083406">
      <w:pPr>
        <w:spacing w:after="0" w:line="240" w:lineRule="auto"/>
        <w:jc w:val="both"/>
        <w:rPr>
          <w:rFonts w:ascii="Times New Roman" w:hAnsi="Times New Roman" w:cs="Times New Roman"/>
          <w:sz w:val="24"/>
          <w:szCs w:val="24"/>
        </w:rPr>
      </w:pPr>
    </w:p>
    <w:p w14:paraId="2D0C9A54" w14:textId="757FA03F" w:rsidR="001C1E79" w:rsidRDefault="004A5B3A"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városrészek</w:t>
      </w:r>
      <w:r w:rsidR="002C16F4">
        <w:rPr>
          <w:rFonts w:ascii="Times New Roman" w:hAnsi="Times New Roman" w:cs="Times New Roman"/>
          <w:sz w:val="24"/>
          <w:szCs w:val="24"/>
        </w:rPr>
        <w:t xml:space="preserve"> finanszírozását a rendelet 12. melléklete és az előterjesztés 2. és 3. mellékletei mutatják be, a 2022. évi keret 17.343 eFt, amely 7.482 eFt-tal kevesebb az előző évinél.</w:t>
      </w:r>
    </w:p>
    <w:p w14:paraId="57894535" w14:textId="77777777" w:rsidR="00F774C9" w:rsidRDefault="00F774C9" w:rsidP="00083406">
      <w:pPr>
        <w:spacing w:after="0" w:line="240" w:lineRule="auto"/>
        <w:jc w:val="both"/>
        <w:rPr>
          <w:rFonts w:ascii="Times New Roman" w:hAnsi="Times New Roman" w:cs="Times New Roman"/>
          <w:sz w:val="24"/>
          <w:szCs w:val="24"/>
        </w:rPr>
      </w:pPr>
    </w:p>
    <w:p w14:paraId="4830E10A" w14:textId="77777777"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Az önkormányzat 100 %-b</w:t>
      </w:r>
      <w:r>
        <w:rPr>
          <w:rFonts w:ascii="Times New Roman" w:hAnsi="Times New Roman" w:cs="Times New Roman"/>
          <w:sz w:val="24"/>
          <w:szCs w:val="24"/>
        </w:rPr>
        <w:t xml:space="preserve">an tulajdonosa a </w:t>
      </w:r>
      <w:r w:rsidRPr="003233E7">
        <w:rPr>
          <w:rFonts w:ascii="Times New Roman" w:hAnsi="Times New Roman" w:cs="Times New Roman"/>
          <w:bCs/>
          <w:sz w:val="24"/>
          <w:szCs w:val="24"/>
        </w:rPr>
        <w:t>Szentgrótért</w:t>
      </w:r>
      <w:r w:rsidR="0024769D">
        <w:rPr>
          <w:rFonts w:ascii="Times New Roman" w:hAnsi="Times New Roman" w:cs="Times New Roman"/>
          <w:sz w:val="24"/>
          <w:szCs w:val="24"/>
        </w:rPr>
        <w:t xml:space="preserve"> Kft</w:t>
      </w:r>
      <w:r w:rsidRPr="00A2374D">
        <w:rPr>
          <w:rFonts w:ascii="Times New Roman" w:hAnsi="Times New Roman" w:cs="Times New Roman"/>
          <w:sz w:val="24"/>
          <w:szCs w:val="24"/>
        </w:rPr>
        <w:t xml:space="preserve">-nek, a </w:t>
      </w:r>
      <w:r w:rsidR="00841766">
        <w:rPr>
          <w:rFonts w:ascii="Times New Roman" w:hAnsi="Times New Roman" w:cs="Times New Roman"/>
          <w:sz w:val="24"/>
          <w:szCs w:val="24"/>
        </w:rPr>
        <w:t xml:space="preserve">gazdasági társaság </w:t>
      </w:r>
      <w:r w:rsidR="00F03614">
        <w:rPr>
          <w:rFonts w:ascii="Times New Roman" w:hAnsi="Times New Roman" w:cs="Times New Roman"/>
          <w:sz w:val="24"/>
          <w:szCs w:val="24"/>
        </w:rPr>
        <w:t xml:space="preserve">az </w:t>
      </w:r>
      <w:r w:rsidR="00F774C9">
        <w:rPr>
          <w:rFonts w:ascii="Times New Roman" w:hAnsi="Times New Roman" w:cs="Times New Roman"/>
          <w:sz w:val="24"/>
          <w:szCs w:val="24"/>
        </w:rPr>
        <w:t xml:space="preserve">előző évben meghatározott </w:t>
      </w:r>
      <w:r w:rsidR="00F03614">
        <w:rPr>
          <w:rFonts w:ascii="Times New Roman" w:hAnsi="Times New Roman" w:cs="Times New Roman"/>
          <w:sz w:val="24"/>
          <w:szCs w:val="24"/>
        </w:rPr>
        <w:t>gaz</w:t>
      </w:r>
      <w:r w:rsidR="007123E1">
        <w:rPr>
          <w:rFonts w:ascii="Times New Roman" w:hAnsi="Times New Roman" w:cs="Times New Roman"/>
          <w:sz w:val="24"/>
          <w:szCs w:val="24"/>
        </w:rPr>
        <w:t>dasági tevékenységeket látja el</w:t>
      </w:r>
      <w:r w:rsidR="00F03614">
        <w:rPr>
          <w:rFonts w:ascii="Times New Roman" w:hAnsi="Times New Roman" w:cs="Times New Roman"/>
          <w:sz w:val="24"/>
          <w:szCs w:val="24"/>
        </w:rPr>
        <w:t>:</w:t>
      </w:r>
    </w:p>
    <w:p w14:paraId="16360DDC" w14:textId="77777777" w:rsidR="0090635E" w:rsidRDefault="0090635E" w:rsidP="00083406">
      <w:pPr>
        <w:spacing w:after="0" w:line="240" w:lineRule="auto"/>
        <w:jc w:val="both"/>
        <w:rPr>
          <w:rFonts w:ascii="Times New Roman" w:hAnsi="Times New Roman" w:cs="Times New Roman"/>
          <w:sz w:val="24"/>
          <w:szCs w:val="24"/>
        </w:rPr>
      </w:pPr>
    </w:p>
    <w:p w14:paraId="32BE6081" w14:textId="77777777" w:rsidR="00841766" w:rsidRPr="008A12F9" w:rsidRDefault="00841766" w:rsidP="00841766">
      <w:pPr>
        <w:pStyle w:val="Listaszerbekezds"/>
        <w:numPr>
          <w:ilvl w:val="0"/>
          <w:numId w:val="18"/>
        </w:numPr>
        <w:spacing w:after="0" w:line="240" w:lineRule="auto"/>
        <w:jc w:val="both"/>
        <w:rPr>
          <w:rFonts w:ascii="Times New Roman" w:hAnsi="Times New Roman" w:cs="Times New Roman"/>
          <w:sz w:val="24"/>
          <w:szCs w:val="24"/>
        </w:rPr>
      </w:pPr>
      <w:r w:rsidRPr="008A12F9">
        <w:rPr>
          <w:rFonts w:ascii="Times New Roman" w:hAnsi="Times New Roman" w:cs="Times New Roman"/>
          <w:sz w:val="24"/>
          <w:szCs w:val="24"/>
        </w:rPr>
        <w:t xml:space="preserve">Sportcsarnok, </w:t>
      </w:r>
      <w:r w:rsidR="0090635E" w:rsidRPr="008A12F9">
        <w:rPr>
          <w:rFonts w:ascii="Times New Roman" w:hAnsi="Times New Roman" w:cs="Times New Roman"/>
          <w:sz w:val="24"/>
          <w:szCs w:val="24"/>
        </w:rPr>
        <w:t>műfüves</w:t>
      </w:r>
      <w:r w:rsidRPr="008A12F9">
        <w:rPr>
          <w:rFonts w:ascii="Times New Roman" w:hAnsi="Times New Roman" w:cs="Times New Roman"/>
          <w:sz w:val="24"/>
          <w:szCs w:val="24"/>
        </w:rPr>
        <w:t xml:space="preserve"> pálya üzemeltetése</w:t>
      </w:r>
    </w:p>
    <w:p w14:paraId="4C88F573" w14:textId="77777777" w:rsidR="00841766" w:rsidRPr="008A12F9" w:rsidRDefault="00841766" w:rsidP="00841766">
      <w:pPr>
        <w:pStyle w:val="Listaszerbekezds"/>
        <w:numPr>
          <w:ilvl w:val="0"/>
          <w:numId w:val="18"/>
        </w:numPr>
        <w:spacing w:after="0" w:line="240" w:lineRule="auto"/>
        <w:jc w:val="both"/>
        <w:rPr>
          <w:rFonts w:ascii="Times New Roman" w:hAnsi="Times New Roman" w:cs="Times New Roman"/>
          <w:sz w:val="24"/>
          <w:szCs w:val="24"/>
        </w:rPr>
      </w:pPr>
      <w:r w:rsidRPr="008A12F9">
        <w:rPr>
          <w:rFonts w:ascii="Times New Roman" w:hAnsi="Times New Roman" w:cs="Times New Roman"/>
          <w:sz w:val="24"/>
          <w:szCs w:val="24"/>
        </w:rPr>
        <w:t>Zalaszentgrót Termálfürdő üzemeltetése</w:t>
      </w:r>
    </w:p>
    <w:p w14:paraId="3D3D2CA5" w14:textId="77777777" w:rsidR="00841766" w:rsidRPr="008A12F9" w:rsidRDefault="00F03614" w:rsidP="00841766">
      <w:pPr>
        <w:pStyle w:val="Listaszerbekezds"/>
        <w:numPr>
          <w:ilvl w:val="0"/>
          <w:numId w:val="18"/>
        </w:numPr>
        <w:spacing w:after="0" w:line="240" w:lineRule="auto"/>
        <w:jc w:val="both"/>
        <w:rPr>
          <w:rFonts w:ascii="Times New Roman" w:hAnsi="Times New Roman" w:cs="Times New Roman"/>
          <w:sz w:val="24"/>
          <w:szCs w:val="24"/>
        </w:rPr>
      </w:pPr>
      <w:r w:rsidRPr="008A12F9">
        <w:rPr>
          <w:rFonts w:ascii="Times New Roman" w:hAnsi="Times New Roman" w:cs="Times New Roman"/>
          <w:sz w:val="24"/>
          <w:szCs w:val="24"/>
        </w:rPr>
        <w:t>Szentgróti Fejl</w:t>
      </w:r>
      <w:r w:rsidR="00F774C9" w:rsidRPr="008A12F9">
        <w:rPr>
          <w:rFonts w:ascii="Times New Roman" w:hAnsi="Times New Roman" w:cs="Times New Roman"/>
          <w:sz w:val="24"/>
          <w:szCs w:val="24"/>
        </w:rPr>
        <w:t xml:space="preserve">esztési Ügynökség </w:t>
      </w:r>
      <w:r w:rsidRPr="008A12F9">
        <w:rPr>
          <w:rFonts w:ascii="Times New Roman" w:hAnsi="Times New Roman" w:cs="Times New Roman"/>
          <w:sz w:val="24"/>
          <w:szCs w:val="24"/>
        </w:rPr>
        <w:t>működtetése</w:t>
      </w:r>
    </w:p>
    <w:p w14:paraId="6EE6970C" w14:textId="77777777" w:rsidR="00254A16" w:rsidRPr="008A12F9" w:rsidRDefault="00254A16" w:rsidP="00841766">
      <w:pPr>
        <w:pStyle w:val="Listaszerbekezds"/>
        <w:numPr>
          <w:ilvl w:val="0"/>
          <w:numId w:val="18"/>
        </w:numPr>
        <w:spacing w:after="0" w:line="240" w:lineRule="auto"/>
        <w:jc w:val="both"/>
        <w:rPr>
          <w:rFonts w:ascii="Times New Roman" w:hAnsi="Times New Roman" w:cs="Times New Roman"/>
          <w:sz w:val="24"/>
          <w:szCs w:val="24"/>
        </w:rPr>
      </w:pPr>
      <w:r w:rsidRPr="008A12F9">
        <w:rPr>
          <w:rFonts w:ascii="Times New Roman" w:hAnsi="Times New Roman" w:cs="Times New Roman"/>
          <w:sz w:val="24"/>
          <w:szCs w:val="24"/>
        </w:rPr>
        <w:t xml:space="preserve">Zalaszentgrót </w:t>
      </w:r>
      <w:r w:rsidR="0003027C" w:rsidRPr="008A12F9">
        <w:rPr>
          <w:rFonts w:ascii="Times New Roman" w:hAnsi="Times New Roman" w:cs="Times New Roman"/>
          <w:sz w:val="24"/>
          <w:szCs w:val="24"/>
        </w:rPr>
        <w:t>egész területén zöldterület kezelés, fenntartás</w:t>
      </w:r>
    </w:p>
    <w:p w14:paraId="1F3D90C9" w14:textId="77777777" w:rsidR="0003027C" w:rsidRPr="008A12F9" w:rsidRDefault="0003027C" w:rsidP="0003027C">
      <w:pPr>
        <w:pStyle w:val="Listaszerbekezds"/>
        <w:spacing w:after="0" w:line="240" w:lineRule="auto"/>
        <w:jc w:val="both"/>
        <w:rPr>
          <w:rFonts w:ascii="Times New Roman" w:hAnsi="Times New Roman" w:cs="Times New Roman"/>
          <w:sz w:val="24"/>
          <w:szCs w:val="24"/>
        </w:rPr>
      </w:pPr>
    </w:p>
    <w:p w14:paraId="7CA12DA9" w14:textId="68CC210F"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 jelenlegi tervezetben</w:t>
      </w:r>
      <w:r w:rsidR="00F774C9">
        <w:rPr>
          <w:rFonts w:ascii="Times New Roman" w:hAnsi="Times New Roman" w:cs="Times New Roman"/>
          <w:sz w:val="24"/>
          <w:szCs w:val="24"/>
        </w:rPr>
        <w:t xml:space="preserve"> </w:t>
      </w:r>
      <w:r w:rsidRPr="00A2374D">
        <w:rPr>
          <w:rFonts w:ascii="Times New Roman" w:hAnsi="Times New Roman" w:cs="Times New Roman"/>
          <w:sz w:val="24"/>
          <w:szCs w:val="24"/>
        </w:rPr>
        <w:t>a civil szervezetek támogatása a beadott beszámolók és kérelmek alapján került összeállít</w:t>
      </w:r>
      <w:r>
        <w:rPr>
          <w:rFonts w:ascii="Times New Roman" w:hAnsi="Times New Roman" w:cs="Times New Roman"/>
          <w:sz w:val="24"/>
          <w:szCs w:val="24"/>
        </w:rPr>
        <w:t>ás</w:t>
      </w:r>
      <w:r w:rsidR="00F03614">
        <w:rPr>
          <w:rFonts w:ascii="Times New Roman" w:hAnsi="Times New Roman" w:cs="Times New Roman"/>
          <w:sz w:val="24"/>
          <w:szCs w:val="24"/>
        </w:rPr>
        <w:t>ra.</w:t>
      </w:r>
      <w:r w:rsidR="00166857">
        <w:rPr>
          <w:rFonts w:ascii="Times New Roman" w:hAnsi="Times New Roman" w:cs="Times New Roman"/>
          <w:sz w:val="24"/>
          <w:szCs w:val="24"/>
        </w:rPr>
        <w:t xml:space="preserve"> Az idei évi támogatási keret indokolt esetben kiegészülhet</w:t>
      </w:r>
      <w:r>
        <w:rPr>
          <w:rFonts w:ascii="Times New Roman" w:hAnsi="Times New Roman" w:cs="Times New Roman"/>
          <w:sz w:val="24"/>
          <w:szCs w:val="24"/>
        </w:rPr>
        <w:t xml:space="preserve"> </w:t>
      </w:r>
      <w:r w:rsidR="00166857">
        <w:rPr>
          <w:rFonts w:ascii="Times New Roman" w:hAnsi="Times New Roman" w:cs="Times New Roman"/>
          <w:sz w:val="24"/>
          <w:szCs w:val="24"/>
        </w:rPr>
        <w:t>évközben</w:t>
      </w:r>
      <w:r w:rsidRPr="00A2374D">
        <w:rPr>
          <w:rFonts w:ascii="Times New Roman" w:hAnsi="Times New Roman" w:cs="Times New Roman"/>
          <w:sz w:val="24"/>
          <w:szCs w:val="24"/>
        </w:rPr>
        <w:t xml:space="preserve"> a céltartalék</w:t>
      </w:r>
      <w:r w:rsidR="00166857">
        <w:rPr>
          <w:rFonts w:ascii="Times New Roman" w:hAnsi="Times New Roman" w:cs="Times New Roman"/>
          <w:sz w:val="24"/>
          <w:szCs w:val="24"/>
        </w:rPr>
        <w:t>ok</w:t>
      </w:r>
      <w:r w:rsidRPr="00A2374D">
        <w:rPr>
          <w:rFonts w:ascii="Times New Roman" w:hAnsi="Times New Roman" w:cs="Times New Roman"/>
          <w:sz w:val="24"/>
          <w:szCs w:val="24"/>
        </w:rPr>
        <w:t xml:space="preserve">ból nyújtott támogatási összegekkel, amelyek felhasználásáról a képviselő-testület </w:t>
      </w:r>
      <w:r w:rsidR="00F03614">
        <w:rPr>
          <w:rFonts w:ascii="Times New Roman" w:hAnsi="Times New Roman" w:cs="Times New Roman"/>
          <w:sz w:val="24"/>
          <w:szCs w:val="24"/>
        </w:rPr>
        <w:t>a soron következő költségvetési rendelet módosításkor</w:t>
      </w:r>
      <w:r>
        <w:rPr>
          <w:rFonts w:ascii="Times New Roman" w:hAnsi="Times New Roman" w:cs="Times New Roman"/>
          <w:sz w:val="24"/>
          <w:szCs w:val="24"/>
        </w:rPr>
        <w:t xml:space="preserve"> </w:t>
      </w:r>
      <w:r w:rsidRPr="00A2374D">
        <w:rPr>
          <w:rFonts w:ascii="Times New Roman" w:hAnsi="Times New Roman" w:cs="Times New Roman"/>
          <w:sz w:val="24"/>
          <w:szCs w:val="24"/>
        </w:rPr>
        <w:t>tájékoztatást kap.</w:t>
      </w:r>
    </w:p>
    <w:p w14:paraId="4E619B4A" w14:textId="77777777" w:rsidR="00F03614" w:rsidRDefault="00F03614" w:rsidP="00083406">
      <w:pPr>
        <w:spacing w:after="0" w:line="240" w:lineRule="auto"/>
        <w:jc w:val="both"/>
        <w:rPr>
          <w:rFonts w:ascii="Times New Roman" w:hAnsi="Times New Roman" w:cs="Times New Roman"/>
          <w:b/>
          <w:bCs/>
          <w:sz w:val="24"/>
          <w:szCs w:val="24"/>
        </w:rPr>
      </w:pPr>
    </w:p>
    <w:p w14:paraId="118F3922" w14:textId="77777777" w:rsidR="008D3117" w:rsidRDefault="008D3117" w:rsidP="00083406">
      <w:pPr>
        <w:spacing w:after="0" w:line="240" w:lineRule="auto"/>
        <w:jc w:val="both"/>
        <w:rPr>
          <w:rFonts w:ascii="Times New Roman" w:hAnsi="Times New Roman" w:cs="Times New Roman"/>
          <w:b/>
          <w:bCs/>
          <w:sz w:val="24"/>
          <w:szCs w:val="24"/>
        </w:rPr>
      </w:pPr>
      <w:r w:rsidRPr="00CD7F89">
        <w:rPr>
          <w:rFonts w:ascii="Times New Roman" w:hAnsi="Times New Roman" w:cs="Times New Roman"/>
          <w:b/>
          <w:bCs/>
          <w:sz w:val="24"/>
          <w:szCs w:val="24"/>
        </w:rPr>
        <w:t xml:space="preserve">Tisztelt Képviselő-testület! </w:t>
      </w:r>
    </w:p>
    <w:p w14:paraId="3E8F7943" w14:textId="77777777" w:rsidR="00C94C01" w:rsidRPr="00C94C01" w:rsidRDefault="00C94C01" w:rsidP="00083406">
      <w:pPr>
        <w:spacing w:after="0" w:line="240" w:lineRule="auto"/>
        <w:jc w:val="both"/>
        <w:rPr>
          <w:rFonts w:ascii="Times New Roman" w:hAnsi="Times New Roman" w:cs="Times New Roman"/>
          <w:bCs/>
          <w:sz w:val="24"/>
          <w:szCs w:val="24"/>
        </w:rPr>
      </w:pPr>
    </w:p>
    <w:p w14:paraId="212BC3C0" w14:textId="1370A5C4" w:rsidR="00ED677C"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jelenlegi rendelet</w:t>
      </w:r>
      <w:r w:rsidRPr="00A2374D">
        <w:rPr>
          <w:rFonts w:ascii="Times New Roman" w:hAnsi="Times New Roman" w:cs="Times New Roman"/>
          <w:sz w:val="24"/>
          <w:szCs w:val="24"/>
        </w:rPr>
        <w:t xml:space="preserve">tervezet a központi jogszabályok előírásai és a helyi feladatok figyelembevételével </w:t>
      </w:r>
      <w:r w:rsidR="00C406E5">
        <w:rPr>
          <w:rFonts w:ascii="Times New Roman" w:hAnsi="Times New Roman" w:cs="Times New Roman"/>
          <w:sz w:val="24"/>
          <w:szCs w:val="24"/>
        </w:rPr>
        <w:t>került összeállításra, de – különösen adóbevételek esetében - több bizonytalansági tényezőt tartalmaz, ami kihat az önkormányzat évközi likviditásá</w:t>
      </w:r>
      <w:r w:rsidR="00166857">
        <w:rPr>
          <w:rFonts w:ascii="Times New Roman" w:hAnsi="Times New Roman" w:cs="Times New Roman"/>
          <w:sz w:val="24"/>
          <w:szCs w:val="24"/>
        </w:rPr>
        <w:t>ra</w:t>
      </w:r>
      <w:r w:rsidR="00371028">
        <w:rPr>
          <w:rFonts w:ascii="Times New Roman" w:hAnsi="Times New Roman" w:cs="Times New Roman"/>
          <w:sz w:val="24"/>
          <w:szCs w:val="24"/>
        </w:rPr>
        <w:t>.</w:t>
      </w:r>
    </w:p>
    <w:p w14:paraId="2F7CCD17" w14:textId="3E4FB1F6" w:rsidR="001B196E" w:rsidRDefault="00E5564C" w:rsidP="00ED67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jelenlegi költségvetés minimális tartalék kereteket tartalmaz mind a működés, mind a felhalmozás tekintetében. </w:t>
      </w:r>
      <w:r w:rsidR="00C406E5">
        <w:rPr>
          <w:rFonts w:ascii="Times New Roman" w:hAnsi="Times New Roman" w:cs="Times New Roman"/>
          <w:sz w:val="24"/>
          <w:szCs w:val="24"/>
        </w:rPr>
        <w:t>Az önkormányzat jelenleg értékpapír állománnyal nem rendelkezik, a jelenlegi tervezetben a</w:t>
      </w:r>
      <w:r>
        <w:rPr>
          <w:rFonts w:ascii="Times New Roman" w:hAnsi="Times New Roman" w:cs="Times New Roman"/>
          <w:sz w:val="24"/>
          <w:szCs w:val="24"/>
        </w:rPr>
        <w:t>z előző évek maradványa teljes egészében bevonásra került</w:t>
      </w:r>
      <w:r w:rsidR="00C406E5">
        <w:rPr>
          <w:rFonts w:ascii="Times New Roman" w:hAnsi="Times New Roman" w:cs="Times New Roman"/>
          <w:sz w:val="24"/>
          <w:szCs w:val="24"/>
        </w:rPr>
        <w:t xml:space="preserve">, a jelenlegi kondíciók lehetőséget adnak 40.000 eFt értékpapír vásárlására, amit a tervezet tartalmaz. </w:t>
      </w:r>
    </w:p>
    <w:p w14:paraId="681EB438" w14:textId="77777777" w:rsidR="00371028" w:rsidRPr="00A2374D" w:rsidRDefault="00371028" w:rsidP="00371028">
      <w:pPr>
        <w:spacing w:after="0" w:line="240" w:lineRule="auto"/>
        <w:jc w:val="both"/>
        <w:rPr>
          <w:rFonts w:ascii="Times New Roman" w:hAnsi="Times New Roman" w:cs="Times New Roman"/>
          <w:sz w:val="24"/>
          <w:szCs w:val="24"/>
        </w:rPr>
      </w:pPr>
    </w:p>
    <w:p w14:paraId="78541AC3" w14:textId="16E4A42A" w:rsidR="00374EDC" w:rsidRPr="00C7286D" w:rsidRDefault="00374EDC" w:rsidP="00374EDC">
      <w:pPr>
        <w:spacing w:after="0" w:line="300" w:lineRule="atLeast"/>
        <w:jc w:val="both"/>
        <w:rPr>
          <w:rFonts w:ascii="Times New Roman" w:hAnsi="Times New Roman" w:cs="Times New Roman"/>
          <w:sz w:val="24"/>
          <w:szCs w:val="24"/>
        </w:rPr>
      </w:pPr>
      <w:r w:rsidRPr="00C7286D">
        <w:rPr>
          <w:rFonts w:ascii="Times New Roman" w:hAnsi="Times New Roman" w:cs="Times New Roman"/>
          <w:sz w:val="24"/>
          <w:szCs w:val="24"/>
        </w:rPr>
        <w:t xml:space="preserve">A </w:t>
      </w:r>
      <w:r w:rsidRPr="00C7286D">
        <w:rPr>
          <w:rFonts w:ascii="Times New Roman" w:hAnsi="Times New Roman" w:cs="Times New Roman"/>
          <w:bCs/>
          <w:sz w:val="24"/>
          <w:szCs w:val="24"/>
        </w:rPr>
        <w:t xml:space="preserve">Szociális és Humán Ügyek Bizottsága </w:t>
      </w:r>
      <w:r w:rsidRPr="00C7286D">
        <w:rPr>
          <w:rFonts w:ascii="Times New Roman" w:hAnsi="Times New Roman" w:cs="Times New Roman"/>
          <w:sz w:val="24"/>
          <w:szCs w:val="24"/>
        </w:rPr>
        <w:t xml:space="preserve">az előterjesztést a 2022. február 10-i ülésén megtárgyalta, a 2/2022. (II. 10.) számú határozatával javasolja Zalaszentgrót Város Önkormányzata Képviselő-testületének </w:t>
      </w:r>
      <w:r w:rsidR="00C7286D" w:rsidRPr="00C7286D">
        <w:rPr>
          <w:rFonts w:ascii="Times New Roman" w:eastAsia="Times New Roman" w:hAnsi="Times New Roman"/>
          <w:sz w:val="24"/>
          <w:szCs w:val="24"/>
          <w:lang w:eastAsia="hu-HU"/>
        </w:rPr>
        <w:t>az önkormányzat 2022. évi költségvetésének</w:t>
      </w:r>
      <w:r w:rsidR="00C7286D" w:rsidRPr="00C7286D">
        <w:rPr>
          <w:rFonts w:ascii="Times New Roman" w:hAnsi="Times New Roman" w:cs="Times New Roman"/>
          <w:sz w:val="24"/>
          <w:szCs w:val="24"/>
        </w:rPr>
        <w:t xml:space="preserve"> elfogadását.</w:t>
      </w:r>
    </w:p>
    <w:p w14:paraId="35542675" w14:textId="77777777" w:rsidR="00374EDC" w:rsidRPr="00C7286D" w:rsidRDefault="00374EDC" w:rsidP="00374EDC">
      <w:pPr>
        <w:spacing w:after="0" w:line="300" w:lineRule="atLeast"/>
        <w:jc w:val="both"/>
        <w:rPr>
          <w:rFonts w:ascii="Times New Roman" w:hAnsi="Times New Roman" w:cs="Times New Roman"/>
          <w:sz w:val="24"/>
          <w:szCs w:val="24"/>
        </w:rPr>
      </w:pPr>
    </w:p>
    <w:p w14:paraId="2CB9B3C9" w14:textId="0D7CA0F9" w:rsidR="00374EDC" w:rsidRPr="00C7286D" w:rsidRDefault="00374EDC" w:rsidP="00374EDC">
      <w:pPr>
        <w:spacing w:after="0" w:line="300" w:lineRule="atLeast"/>
        <w:jc w:val="both"/>
        <w:rPr>
          <w:rFonts w:ascii="Times New Roman" w:hAnsi="Times New Roman" w:cs="Times New Roman"/>
          <w:sz w:val="24"/>
          <w:szCs w:val="24"/>
        </w:rPr>
      </w:pPr>
      <w:r w:rsidRPr="00C7286D">
        <w:rPr>
          <w:rFonts w:ascii="Times New Roman" w:hAnsi="Times New Roman" w:cs="Times New Roman"/>
          <w:sz w:val="24"/>
          <w:szCs w:val="24"/>
        </w:rPr>
        <w:t xml:space="preserve">A </w:t>
      </w:r>
      <w:r w:rsidRPr="00C7286D">
        <w:rPr>
          <w:rFonts w:ascii="Times New Roman" w:hAnsi="Times New Roman" w:cs="Times New Roman"/>
          <w:bCs/>
          <w:sz w:val="24"/>
          <w:szCs w:val="24"/>
        </w:rPr>
        <w:t xml:space="preserve">Gazdasági és Városfejlesztési Bizottság </w:t>
      </w:r>
      <w:r w:rsidRPr="00C7286D">
        <w:rPr>
          <w:rFonts w:ascii="Times New Roman" w:hAnsi="Times New Roman" w:cs="Times New Roman"/>
          <w:sz w:val="24"/>
          <w:szCs w:val="24"/>
        </w:rPr>
        <w:t>az előterjesztést a 2022. február 10-i ülésén megtárgyalta, a 6/2022. (II. 10.) számú határozatával javasolja Zalaszentgrót Város Önkormányzata Képviselő-testületének</w:t>
      </w:r>
      <w:r w:rsidR="00C7286D" w:rsidRPr="00C7286D">
        <w:rPr>
          <w:rFonts w:ascii="Times New Roman" w:eastAsia="Times New Roman" w:hAnsi="Times New Roman"/>
          <w:sz w:val="24"/>
          <w:szCs w:val="24"/>
          <w:lang w:eastAsia="hu-HU"/>
        </w:rPr>
        <w:t xml:space="preserve"> az önkormányzat 2022. évi költségvetésének</w:t>
      </w:r>
      <w:r w:rsidR="00863DB5" w:rsidRPr="00C7286D">
        <w:rPr>
          <w:rFonts w:ascii="Times New Roman" w:hAnsi="Times New Roman" w:cs="Times New Roman"/>
          <w:sz w:val="24"/>
          <w:szCs w:val="24"/>
        </w:rPr>
        <w:t xml:space="preserve"> </w:t>
      </w:r>
      <w:r w:rsidRPr="00C7286D">
        <w:rPr>
          <w:rFonts w:ascii="Times New Roman" w:hAnsi="Times New Roman" w:cs="Times New Roman"/>
          <w:sz w:val="24"/>
          <w:szCs w:val="24"/>
        </w:rPr>
        <w:t>elfogadását.</w:t>
      </w:r>
    </w:p>
    <w:p w14:paraId="29C4D956" w14:textId="7FD27DC6" w:rsidR="00374EDC" w:rsidRPr="00C7286D" w:rsidRDefault="00374EDC" w:rsidP="00374EDC">
      <w:pPr>
        <w:spacing w:after="0" w:line="300" w:lineRule="atLeast"/>
        <w:jc w:val="both"/>
        <w:rPr>
          <w:rFonts w:ascii="Times New Roman" w:hAnsi="Times New Roman" w:cs="Times New Roman"/>
          <w:sz w:val="24"/>
          <w:szCs w:val="24"/>
        </w:rPr>
      </w:pPr>
    </w:p>
    <w:p w14:paraId="4251B882" w14:textId="24D87C64" w:rsidR="00863DB5" w:rsidRDefault="00374EDC" w:rsidP="00863DB5">
      <w:pPr>
        <w:spacing w:after="0" w:line="240" w:lineRule="auto"/>
        <w:jc w:val="both"/>
        <w:rPr>
          <w:rFonts w:ascii="Times New Roman" w:hAnsi="Times New Roman" w:cs="Times New Roman"/>
          <w:sz w:val="24"/>
          <w:szCs w:val="24"/>
        </w:rPr>
      </w:pPr>
      <w:r w:rsidRPr="00C7286D">
        <w:rPr>
          <w:rFonts w:ascii="Times New Roman" w:hAnsi="Times New Roman" w:cs="Times New Roman"/>
          <w:sz w:val="24"/>
          <w:szCs w:val="24"/>
        </w:rPr>
        <w:t xml:space="preserve">A </w:t>
      </w:r>
      <w:r w:rsidRPr="00C7286D">
        <w:rPr>
          <w:rFonts w:ascii="Times New Roman" w:hAnsi="Times New Roman" w:cs="Times New Roman"/>
          <w:bCs/>
          <w:sz w:val="24"/>
          <w:szCs w:val="24"/>
        </w:rPr>
        <w:t xml:space="preserve">Pénzügyi és Ügyrendi Bizottság </w:t>
      </w:r>
      <w:r w:rsidRPr="00C7286D">
        <w:rPr>
          <w:rFonts w:ascii="Times New Roman" w:hAnsi="Times New Roman" w:cs="Times New Roman"/>
          <w:sz w:val="24"/>
          <w:szCs w:val="24"/>
        </w:rPr>
        <w:t>a 2022. február 10-i ülésén megtárgyalta</w:t>
      </w:r>
      <w:r w:rsidR="00863DB5" w:rsidRPr="00C7286D">
        <w:rPr>
          <w:rFonts w:ascii="Times New Roman" w:hAnsi="Times New Roman" w:cs="Times New Roman"/>
          <w:sz w:val="24"/>
          <w:szCs w:val="24"/>
        </w:rPr>
        <w:t xml:space="preserve"> az önkormányzat 2022. évre vonatkozó költségvetési tervezetét mellékleteivel, részletes anyagával áttekintette és a 12/202</w:t>
      </w:r>
      <w:r w:rsidR="001C6311">
        <w:rPr>
          <w:rFonts w:ascii="Times New Roman" w:hAnsi="Times New Roman" w:cs="Times New Roman"/>
          <w:sz w:val="24"/>
          <w:szCs w:val="24"/>
        </w:rPr>
        <w:t>2</w:t>
      </w:r>
      <w:r w:rsidR="00863DB5" w:rsidRPr="00C7286D">
        <w:rPr>
          <w:rFonts w:ascii="Times New Roman" w:hAnsi="Times New Roman" w:cs="Times New Roman"/>
          <w:sz w:val="24"/>
          <w:szCs w:val="24"/>
        </w:rPr>
        <w:t>. (II. 10.) számú határozatában a képviselő-testület számára elfogadásra javasolja. Megállapította, hogy a költségvetési rendeletben reális célok kerültek meghatározásra, az a jelenlegi formájában végrehajtható. Évközben új feladat meghatározása csak a feladathoz rendelt forrás meghatározásával lehetséges.</w:t>
      </w:r>
      <w:r w:rsidR="00863DB5" w:rsidRPr="00A2374D">
        <w:rPr>
          <w:rFonts w:ascii="Times New Roman" w:hAnsi="Times New Roman" w:cs="Times New Roman"/>
          <w:sz w:val="24"/>
          <w:szCs w:val="24"/>
        </w:rPr>
        <w:t xml:space="preserve"> </w:t>
      </w:r>
    </w:p>
    <w:p w14:paraId="61D4C57E" w14:textId="77777777" w:rsidR="001B196E" w:rsidRDefault="001B196E"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3AA96052" w14:textId="77777777" w:rsidR="00C94C01" w:rsidRDefault="00E5564C"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8D3117" w:rsidRPr="00A2374D">
        <w:rPr>
          <w:rFonts w:ascii="Times New Roman" w:hAnsi="Times New Roman" w:cs="Times New Roman"/>
          <w:sz w:val="24"/>
          <w:szCs w:val="24"/>
        </w:rPr>
        <w:t xml:space="preserve"> konkrét tervezési munka során többszöri egyeztetést folytatott az önkormányzat vezetése a költségvetési szervekkel</w:t>
      </w:r>
      <w:r w:rsidR="008D3117">
        <w:rPr>
          <w:rFonts w:ascii="Times New Roman" w:hAnsi="Times New Roman" w:cs="Times New Roman"/>
          <w:sz w:val="24"/>
          <w:szCs w:val="24"/>
        </w:rPr>
        <w:t>,</w:t>
      </w:r>
      <w:r w:rsidR="008D3117" w:rsidRPr="00A2374D">
        <w:rPr>
          <w:rFonts w:ascii="Times New Roman" w:hAnsi="Times New Roman" w:cs="Times New Roman"/>
          <w:sz w:val="24"/>
          <w:szCs w:val="24"/>
        </w:rPr>
        <w:t xml:space="preserve"> illetve egyéb érintettekkel, ezek eredményeképpen terjesztem jelen tervezetet a képviselő-testület elé.</w:t>
      </w:r>
    </w:p>
    <w:p w14:paraId="0EE0F2B3" w14:textId="77777777" w:rsidR="008D3117" w:rsidRPr="00A2374D" w:rsidRDefault="008D3117" w:rsidP="00083406">
      <w:pPr>
        <w:spacing w:after="0" w:line="240" w:lineRule="auto"/>
        <w:jc w:val="both"/>
        <w:rPr>
          <w:rFonts w:ascii="Times New Roman" w:hAnsi="Times New Roman" w:cs="Times New Roman"/>
          <w:sz w:val="24"/>
          <w:szCs w:val="24"/>
        </w:rPr>
      </w:pPr>
    </w:p>
    <w:p w14:paraId="66CB6663" w14:textId="2FA97A93" w:rsidR="008D3117" w:rsidRPr="009F48F8" w:rsidRDefault="008D3117" w:rsidP="00083406">
      <w:pPr>
        <w:spacing w:after="0" w:line="240" w:lineRule="auto"/>
        <w:jc w:val="both"/>
        <w:rPr>
          <w:rFonts w:ascii="Times New Roman" w:hAnsi="Times New Roman" w:cs="Times New Roman"/>
          <w:b/>
          <w:bCs/>
          <w:sz w:val="24"/>
          <w:szCs w:val="24"/>
          <w:u w:val="single"/>
        </w:rPr>
      </w:pPr>
      <w:r w:rsidRPr="009F48F8">
        <w:rPr>
          <w:rFonts w:ascii="Times New Roman" w:hAnsi="Times New Roman" w:cs="Times New Roman"/>
          <w:b/>
          <w:bCs/>
          <w:sz w:val="24"/>
          <w:szCs w:val="24"/>
          <w:u w:val="single"/>
        </w:rPr>
        <w:t>Egyeztetési kötelezettség:</w:t>
      </w:r>
    </w:p>
    <w:p w14:paraId="2423C7FF" w14:textId="77777777" w:rsidR="008D3117" w:rsidRPr="00702E03" w:rsidRDefault="008D3117" w:rsidP="00083406">
      <w:pPr>
        <w:spacing w:after="0" w:line="240" w:lineRule="auto"/>
        <w:jc w:val="both"/>
        <w:rPr>
          <w:rFonts w:ascii="Times New Roman" w:hAnsi="Times New Roman" w:cs="Times New Roman"/>
          <w:b/>
          <w:bCs/>
          <w:sz w:val="24"/>
          <w:szCs w:val="24"/>
        </w:rPr>
      </w:pPr>
    </w:p>
    <w:p w14:paraId="0BBC47EC" w14:textId="77777777" w:rsidR="008D3117"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 közalkalmazottak jogállásáról szóló 1992. évi XXXIII. törvény 6. § (3) bekezdése szerint a közal</w:t>
      </w:r>
      <w:r>
        <w:rPr>
          <w:rFonts w:ascii="Times New Roman" w:hAnsi="Times New Roman" w:cs="Times New Roman"/>
          <w:sz w:val="24"/>
          <w:szCs w:val="24"/>
        </w:rPr>
        <w:t>kalmazotti intézmény-</w:t>
      </w:r>
      <w:r w:rsidRPr="008F76BA">
        <w:rPr>
          <w:rFonts w:ascii="Times New Roman" w:hAnsi="Times New Roman" w:cs="Times New Roman"/>
          <w:sz w:val="24"/>
          <w:szCs w:val="24"/>
        </w:rPr>
        <w:t>előmeneteli rendszer pénzügyi fedezetéül szolgáló költségvetést a döntést megelőzően véleményeztetni kell az érintett, megfelelő szintű re</w:t>
      </w:r>
      <w:r w:rsidR="00BA7530">
        <w:rPr>
          <w:rFonts w:ascii="Times New Roman" w:hAnsi="Times New Roman" w:cs="Times New Roman"/>
          <w:sz w:val="24"/>
          <w:szCs w:val="24"/>
        </w:rPr>
        <w:t>prezentatív szakszervezetekkel, amely megtörtént.</w:t>
      </w:r>
    </w:p>
    <w:p w14:paraId="511FEABF" w14:textId="77777777" w:rsidR="009F48F8" w:rsidRPr="008F76BA" w:rsidRDefault="009F48F8" w:rsidP="00083406">
      <w:pPr>
        <w:spacing w:after="0" w:line="240" w:lineRule="auto"/>
        <w:jc w:val="both"/>
        <w:rPr>
          <w:rFonts w:ascii="Times New Roman" w:hAnsi="Times New Roman" w:cs="Times New Roman"/>
          <w:sz w:val="24"/>
          <w:szCs w:val="24"/>
        </w:rPr>
      </w:pPr>
    </w:p>
    <w:p w14:paraId="507D7C33" w14:textId="77777777" w:rsidR="008D3117" w:rsidRPr="008F76BA"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Az államháztartásról szóló törvény végrehajtásáról szóló 368/2011.</w:t>
      </w:r>
      <w:r>
        <w:rPr>
          <w:rFonts w:ascii="Times New Roman" w:hAnsi="Times New Roman" w:cs="Times New Roman"/>
          <w:sz w:val="24"/>
          <w:szCs w:val="24"/>
        </w:rPr>
        <w:t xml:space="preserve"> </w:t>
      </w:r>
      <w:r w:rsidRPr="008F76BA">
        <w:rPr>
          <w:rFonts w:ascii="Times New Roman" w:hAnsi="Times New Roman" w:cs="Times New Roman"/>
          <w:sz w:val="24"/>
          <w:szCs w:val="24"/>
        </w:rPr>
        <w:t>(XII.</w:t>
      </w:r>
      <w:r>
        <w:rPr>
          <w:rFonts w:ascii="Times New Roman" w:hAnsi="Times New Roman" w:cs="Times New Roman"/>
          <w:sz w:val="24"/>
          <w:szCs w:val="24"/>
        </w:rPr>
        <w:t xml:space="preserve"> </w:t>
      </w:r>
      <w:r w:rsidRPr="008F76BA">
        <w:rPr>
          <w:rFonts w:ascii="Times New Roman" w:hAnsi="Times New Roman" w:cs="Times New Roman"/>
          <w:sz w:val="24"/>
          <w:szCs w:val="24"/>
        </w:rPr>
        <w:t>31.) Korm.</w:t>
      </w:r>
      <w:r>
        <w:rPr>
          <w:rFonts w:ascii="Times New Roman" w:hAnsi="Times New Roman" w:cs="Times New Roman"/>
          <w:sz w:val="24"/>
          <w:szCs w:val="24"/>
        </w:rPr>
        <w:t xml:space="preserve"> </w:t>
      </w:r>
      <w:r w:rsidRPr="008F76BA">
        <w:rPr>
          <w:rFonts w:ascii="Times New Roman" w:hAnsi="Times New Roman" w:cs="Times New Roman"/>
          <w:sz w:val="24"/>
          <w:szCs w:val="24"/>
        </w:rPr>
        <w:t>rendelet 27. § (1) bekezdése e</w:t>
      </w:r>
      <w:r>
        <w:rPr>
          <w:rFonts w:ascii="Times New Roman" w:hAnsi="Times New Roman" w:cs="Times New Roman"/>
          <w:sz w:val="24"/>
          <w:szCs w:val="24"/>
        </w:rPr>
        <w:t>lőírja a költségvetési rendelet</w:t>
      </w:r>
      <w:r w:rsidRPr="008F76BA">
        <w:rPr>
          <w:rFonts w:ascii="Times New Roman" w:hAnsi="Times New Roman" w:cs="Times New Roman"/>
          <w:sz w:val="24"/>
          <w:szCs w:val="24"/>
        </w:rPr>
        <w:t>tervezet egyeztetését a költségvetési szervek vezetőivel. Az anyag megküldésre került valamennyi intézményvezető részére.</w:t>
      </w:r>
    </w:p>
    <w:p w14:paraId="7912900F" w14:textId="77777777" w:rsidR="008D3117" w:rsidRDefault="008D3117" w:rsidP="00083406">
      <w:pPr>
        <w:spacing w:after="0" w:line="240" w:lineRule="auto"/>
        <w:jc w:val="both"/>
        <w:rPr>
          <w:rFonts w:ascii="Times New Roman" w:hAnsi="Times New Roman" w:cs="Times New Roman"/>
          <w:sz w:val="24"/>
          <w:szCs w:val="24"/>
        </w:rPr>
      </w:pPr>
    </w:p>
    <w:p w14:paraId="582D7FFE" w14:textId="77777777" w:rsidR="008D3117"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 gazdasági kama</w:t>
      </w:r>
      <w:r>
        <w:rPr>
          <w:rFonts w:ascii="Times New Roman" w:hAnsi="Times New Roman" w:cs="Times New Roman"/>
          <w:sz w:val="24"/>
          <w:szCs w:val="24"/>
        </w:rPr>
        <w:t>rákról szóló 1999. évi CXXI. törvény</w:t>
      </w:r>
      <w:r w:rsidRPr="008F76BA">
        <w:rPr>
          <w:rFonts w:ascii="Times New Roman" w:hAnsi="Times New Roman" w:cs="Times New Roman"/>
          <w:sz w:val="24"/>
          <w:szCs w:val="24"/>
        </w:rPr>
        <w:t xml:space="preserve"> 37. § (4) bekezdése szerint a gazdasági döntéseket megelőzően a helyi önkormányzat területén működő, érdekelt gazdasági érdekképviseleti szervezet, a Zala Megyei Kereskedelmi Kamara számára is elküldésre </w:t>
      </w:r>
      <w:r>
        <w:rPr>
          <w:rFonts w:ascii="Times New Roman" w:hAnsi="Times New Roman" w:cs="Times New Roman"/>
          <w:sz w:val="24"/>
          <w:szCs w:val="24"/>
        </w:rPr>
        <w:t>került a költségvetési rendelet</w:t>
      </w:r>
      <w:r w:rsidRPr="008F76BA">
        <w:rPr>
          <w:rFonts w:ascii="Times New Roman" w:hAnsi="Times New Roman" w:cs="Times New Roman"/>
          <w:sz w:val="24"/>
          <w:szCs w:val="24"/>
        </w:rPr>
        <w:t>tervezet.</w:t>
      </w:r>
    </w:p>
    <w:p w14:paraId="64940684" w14:textId="77777777" w:rsidR="008D3117" w:rsidRDefault="008D3117" w:rsidP="00083406">
      <w:pPr>
        <w:spacing w:after="0" w:line="240" w:lineRule="auto"/>
        <w:jc w:val="both"/>
        <w:rPr>
          <w:rFonts w:ascii="Times New Roman" w:hAnsi="Times New Roman" w:cs="Times New Roman"/>
          <w:sz w:val="24"/>
          <w:szCs w:val="24"/>
        </w:rPr>
      </w:pPr>
    </w:p>
    <w:p w14:paraId="1DCAEE97" w14:textId="77777777" w:rsidR="008D3117" w:rsidRDefault="008D3117" w:rsidP="00083406">
      <w:pPr>
        <w:pStyle w:val="Style2"/>
        <w:spacing w:line="240" w:lineRule="auto"/>
        <w:ind w:right="0"/>
        <w:rPr>
          <w:rFonts w:ascii="Times New Roman" w:hAnsi="Times New Roman" w:cs="Times New Roman"/>
          <w:b/>
          <w:bCs/>
          <w:u w:val="single"/>
        </w:rPr>
      </w:pPr>
      <w:r>
        <w:rPr>
          <w:rFonts w:ascii="Times New Roman" w:hAnsi="Times New Roman" w:cs="Times New Roman"/>
          <w:b/>
          <w:bCs/>
          <w:u w:val="single"/>
        </w:rPr>
        <w:t>Előzetes hatásvizsgálat a rendelethez:</w:t>
      </w:r>
    </w:p>
    <w:p w14:paraId="0D2FDB45" w14:textId="77777777" w:rsidR="008D3117" w:rsidRDefault="008D3117" w:rsidP="00083406">
      <w:pPr>
        <w:spacing w:after="0" w:line="240" w:lineRule="auto"/>
        <w:jc w:val="both"/>
        <w:rPr>
          <w:rFonts w:ascii="Times New Roman" w:hAnsi="Times New Roman" w:cs="Times New Roman"/>
          <w:sz w:val="24"/>
          <w:szCs w:val="24"/>
        </w:rPr>
      </w:pPr>
    </w:p>
    <w:p w14:paraId="7FFB9352" w14:textId="77777777" w:rsidR="00A53C9A"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jogalkotásról szóló 2010. évi CXXX. törvény 17. § (1) bekezdése alapján az alábbiakról tájékoztatom a tisztelt képviselő-testületet:</w:t>
      </w:r>
    </w:p>
    <w:p w14:paraId="714FA5E6" w14:textId="77777777" w:rsidR="008D3117" w:rsidRDefault="008D3117" w:rsidP="00083406">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1. A rendelettervezet jelentősnek ítélt hatásai:</w:t>
      </w:r>
    </w:p>
    <w:p w14:paraId="179C652A"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i/>
          <w:iCs/>
          <w:sz w:val="24"/>
          <w:szCs w:val="24"/>
        </w:rPr>
        <w:t>A tervezet társadalmi, gazdasági, költségvetési hatásai:</w:t>
      </w:r>
      <w:r>
        <w:rPr>
          <w:rFonts w:ascii="Times New Roman" w:hAnsi="Times New Roman" w:cs="Times New Roman"/>
          <w:sz w:val="24"/>
          <w:szCs w:val="24"/>
        </w:rPr>
        <w:t xml:space="preserve"> </w:t>
      </w:r>
    </w:p>
    <w:p w14:paraId="65E1B26E"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Zalaszentgrót hosszú távú fejlődése csak akkor biztosítható, ha a költségvetési politika kiszámítható és fenntartható gazdasági környezetet teremt. Ennek releváns részét képezi, hogy az önkormányzat hogyan hasznosítja a rendelkezésre álló vagyonát, költségvetésében milyen feladatokra és mennyi forrást biztosít a fejlesztéshez és a működéshez. A költségvetés tervezésében ugyanis lényegi szempont a lakosság megfelelő színvonalú közszolgáltatásokkal való ellátásának pénzügyi biztosítása.</w:t>
      </w:r>
    </w:p>
    <w:p w14:paraId="1E870C51"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Az önkormányzat - törvényi keretek között - a tulajdonával önállóan rendelkezik, bevételeivel önállóan gazdálkodik, az önként vállalt és a kötelező önkormányzati feladatok ellátásáról egységes költségvetéséből gondoskodik.</w:t>
      </w:r>
    </w:p>
    <w:p w14:paraId="3DF0378C"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helyi önállóságot anyagilag, szervezetileg és jogilag biztosító önkormányzatbarát környezetben az önkormányzat képes arra, hogy a köz megelégedésére hatékonyan igazodjon a helyi sajátosságok és igények sokszínűségéhez, az országos közfeladatok helyi érdekű megvalósításához. Az önkormányzat költségvetésének bevételei közvetett módon meghatározzák a településen élő emberek jövedelmi helyzetét. A közalkalmazottak, köztisztviselők, egyéb jogviszonyban foglalkoztatottak juttatásai, a segélyezettek ellátásai közvetett társadalmi hatással van az önkormányzat területén élőkre, az intézmények ellátottaira, az életszínvonal alakulására.</w:t>
      </w:r>
    </w:p>
    <w:p w14:paraId="438FD192"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helyi adó bevételek nagysága, a működési bevételek folyamatos beszedése befolyásolja az önkormányzat likviditását.</w:t>
      </w:r>
    </w:p>
    <w:p w14:paraId="7F67B476"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Az Önkormányzat tervezett éves bevételeit és a kiadásait elkülönítetten tartalmazza a rendelettervezet.</w:t>
      </w:r>
    </w:p>
    <w:p w14:paraId="48831EAF"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i/>
          <w:iCs/>
          <w:sz w:val="24"/>
          <w:szCs w:val="24"/>
        </w:rPr>
        <w:t>A jogszabály környezeti és egészségi következményei</w:t>
      </w:r>
      <w:r>
        <w:rPr>
          <w:rFonts w:ascii="Times New Roman" w:hAnsi="Times New Roman" w:cs="Times New Roman"/>
          <w:sz w:val="24"/>
          <w:szCs w:val="24"/>
        </w:rPr>
        <w:t>:</w:t>
      </w:r>
    </w:p>
    <w:p w14:paraId="693CF750"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költségvetés rendelkezik működési kiadás (pénzeszköz átadás, illetőleg működési finanszírozás) formájában az egészségügyi és - az érvényes társulási megállapodás alapján - a szociális, valamint gyermekjóléti feladatok ellátásáról, ezáltal biztosítja az önkormányzat által közvetlenül ellátandó és az említett feladatokat érintő finanszírozások zökkenőmentes megvalósulását, mely hozzásegíti a fenti feladatokat ellátó intézményeket ahhoz, hogy fedezetük legyen ezen feladatok ellátására, mely így pozitív kihatással van településünk lakosságának egészségi állapotára, az emberi egészséghez való megfelelő színvonalú ellátás biztosítására, illetőleg szociális életkörülményeire. </w:t>
      </w:r>
    </w:p>
    <w:p w14:paraId="62E8ACCD" w14:textId="77777777" w:rsidR="008D3117" w:rsidRDefault="008D3117" w:rsidP="00083406">
      <w:pPr>
        <w:spacing w:line="240" w:lineRule="auto"/>
        <w:jc w:val="both"/>
        <w:rPr>
          <w:rFonts w:ascii="Times New Roman" w:hAnsi="Times New Roman" w:cs="Times New Roman"/>
          <w:i/>
          <w:iCs/>
          <w:sz w:val="24"/>
          <w:szCs w:val="24"/>
        </w:rPr>
      </w:pPr>
      <w:r>
        <w:rPr>
          <w:rFonts w:ascii="Times New Roman" w:hAnsi="Times New Roman" w:cs="Times New Roman"/>
          <w:sz w:val="24"/>
          <w:szCs w:val="24"/>
        </w:rPr>
        <w:t xml:space="preserve">c.) </w:t>
      </w:r>
      <w:r>
        <w:rPr>
          <w:rFonts w:ascii="Times New Roman" w:hAnsi="Times New Roman" w:cs="Times New Roman"/>
          <w:i/>
          <w:iCs/>
          <w:sz w:val="24"/>
          <w:szCs w:val="24"/>
        </w:rPr>
        <w:t>A jogszabály adminisztratív terheket befolyásoló hatásai:</w:t>
      </w:r>
    </w:p>
    <w:p w14:paraId="133A0E2A"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tervezet a jelenlegihez képest jelentős adminisztratív terheket nem keletkeztet, ez főként annak köszönhető, hogy az önkormányzati jogalkotásra jogszabályi előírások miatt kerül sor.</w:t>
      </w:r>
    </w:p>
    <w:p w14:paraId="353E24FE" w14:textId="77777777" w:rsidR="00A53C9A" w:rsidRDefault="00A53C9A">
      <w:pPr>
        <w:spacing w:after="0" w:line="240" w:lineRule="auto"/>
        <w:rPr>
          <w:rFonts w:ascii="Times New Roman" w:hAnsi="Times New Roman" w:cs="Times New Roman"/>
          <w:b/>
          <w:bCs/>
          <w:sz w:val="24"/>
          <w:szCs w:val="24"/>
        </w:rPr>
      </w:pPr>
    </w:p>
    <w:p w14:paraId="2C1E05E8" w14:textId="77777777" w:rsidR="008D3117" w:rsidRDefault="008D3117" w:rsidP="00083406">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2. A rendelet megalkotásának szükségessége, a jogalkotás elmaradásának várható következményei:</w:t>
      </w:r>
    </w:p>
    <w:p w14:paraId="16D562C3"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Magyarország helyi önkormányzatairól szóló 2011. évi CLXXXIX. törvény (a továbbiakban: Mötv.) 111. § (2) bekezdése, valamint az Áht. 23. §-ának (1) bekezdése, 24. §-ának (2)-(4) bekezdése teszi indokolttá a jogszabály megalkotását. Megállapítható, hogy a rendelettervezet igazodik a központi jogszabályokhoz. </w:t>
      </w:r>
    </w:p>
    <w:p w14:paraId="133A7F46"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Mötv. 111/A. §-a értelmében amennyiben a helyi önkormányzat a költségvetési évre vonatkozóan nem rendelkezik elfogadott költségvetéssel, a részére járó egyes támogatások folyósítása az Áht.-ban meghatározottak szerint felfüggesztésre kerül.</w:t>
      </w:r>
    </w:p>
    <w:p w14:paraId="46316F41" w14:textId="77777777" w:rsidR="008D3117" w:rsidRDefault="008D3117" w:rsidP="00083406">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3. A rendelet alkalmazásához szükséges személyi, szervezeti, tárgyi és pénzügyi feltételek:</w:t>
      </w:r>
    </w:p>
    <w:p w14:paraId="7185EDBF"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rendelet alkalmazásához szükséges személyi állomány a rendeleti javaslatban foglaltak szerinti létszámban áll az Önkormányzat és a költségvetési szervek rendelkezésére. A szükséges tárgyi és pénzügyi feltételeket a Képviselő-testület a költségvetési rendelet megalkotásával fogja tudni biztosítani. Tehát nem keletkeztet többletfeltételeket a korábbiakhoz képest. </w:t>
      </w:r>
    </w:p>
    <w:p w14:paraId="7AB7794A" w14:textId="6A8D8DC7" w:rsidR="008D3117" w:rsidRPr="00377C2E" w:rsidRDefault="008D3117" w:rsidP="00083406">
      <w:pPr>
        <w:spacing w:after="0" w:line="240" w:lineRule="auto"/>
        <w:jc w:val="both"/>
        <w:rPr>
          <w:rFonts w:ascii="Times New Roman" w:hAnsi="Times New Roman" w:cs="Times New Roman"/>
          <w:sz w:val="24"/>
          <w:szCs w:val="24"/>
        </w:rPr>
      </w:pPr>
      <w:r w:rsidRPr="00377C2E">
        <w:rPr>
          <w:rFonts w:ascii="Times New Roman" w:hAnsi="Times New Roman" w:cs="Times New Roman"/>
          <w:b/>
          <w:bCs/>
          <w:sz w:val="24"/>
          <w:szCs w:val="24"/>
        </w:rPr>
        <w:t>Zalaszentgrót,</w:t>
      </w:r>
      <w:r w:rsidR="00166857">
        <w:rPr>
          <w:rFonts w:ascii="Times New Roman" w:hAnsi="Times New Roman" w:cs="Times New Roman"/>
          <w:sz w:val="24"/>
          <w:szCs w:val="24"/>
        </w:rPr>
        <w:t xml:space="preserve"> 2022</w:t>
      </w:r>
      <w:r w:rsidR="00114CDB">
        <w:rPr>
          <w:rFonts w:ascii="Times New Roman" w:hAnsi="Times New Roman" w:cs="Times New Roman"/>
          <w:sz w:val="24"/>
          <w:szCs w:val="24"/>
        </w:rPr>
        <w:t>. február 11</w:t>
      </w:r>
      <w:r w:rsidR="00B7559B">
        <w:rPr>
          <w:rFonts w:ascii="Times New Roman" w:hAnsi="Times New Roman" w:cs="Times New Roman"/>
          <w:sz w:val="24"/>
          <w:szCs w:val="24"/>
        </w:rPr>
        <w:t>.</w:t>
      </w:r>
    </w:p>
    <w:p w14:paraId="6BB4F887" w14:textId="77777777" w:rsidR="008D3117" w:rsidRPr="00377C2E" w:rsidRDefault="008D3117" w:rsidP="00083406">
      <w:pPr>
        <w:spacing w:after="0" w:line="240" w:lineRule="auto"/>
        <w:ind w:left="364"/>
        <w:jc w:val="both"/>
        <w:rPr>
          <w:rFonts w:ascii="Times New Roman" w:hAnsi="Times New Roman" w:cs="Times New Roman"/>
          <w:sz w:val="24"/>
          <w:szCs w:val="24"/>
        </w:rPr>
      </w:pPr>
    </w:p>
    <w:p w14:paraId="18AF3B92" w14:textId="77777777" w:rsidR="008D3117" w:rsidRPr="00377C2E" w:rsidRDefault="008D3117" w:rsidP="00083406">
      <w:pPr>
        <w:spacing w:after="0" w:line="240" w:lineRule="auto"/>
        <w:ind w:left="364"/>
        <w:jc w:val="both"/>
        <w:rPr>
          <w:rFonts w:ascii="Times New Roman" w:hAnsi="Times New Roman" w:cs="Times New Roman"/>
          <w:b/>
          <w:bCs/>
          <w:sz w:val="24"/>
          <w:szCs w:val="24"/>
        </w:rPr>
      </w:pP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b/>
          <w:bCs/>
          <w:sz w:val="24"/>
          <w:szCs w:val="24"/>
        </w:rPr>
        <w:t>Baracskai József</w:t>
      </w:r>
    </w:p>
    <w:p w14:paraId="158D1281" w14:textId="77777777" w:rsidR="008D3117" w:rsidRPr="00377C2E" w:rsidRDefault="008D3117" w:rsidP="00083406">
      <w:pPr>
        <w:spacing w:after="0" w:line="240" w:lineRule="auto"/>
        <w:ind w:left="364"/>
        <w:jc w:val="both"/>
        <w:rPr>
          <w:rFonts w:ascii="Times New Roman" w:hAnsi="Times New Roman" w:cs="Times New Roman"/>
          <w:sz w:val="24"/>
          <w:szCs w:val="24"/>
        </w:rPr>
      </w:pP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t xml:space="preserve">    polgármester</w:t>
      </w:r>
    </w:p>
    <w:p w14:paraId="600B96C2" w14:textId="77777777" w:rsidR="008D3117" w:rsidRDefault="008D3117" w:rsidP="00083406">
      <w:pPr>
        <w:spacing w:after="0" w:line="240" w:lineRule="auto"/>
        <w:ind w:left="364"/>
        <w:jc w:val="both"/>
        <w:rPr>
          <w:rFonts w:ascii="Times New Roman" w:hAnsi="Times New Roman" w:cs="Times New Roman"/>
          <w:sz w:val="24"/>
          <w:szCs w:val="24"/>
        </w:rPr>
      </w:pPr>
    </w:p>
    <w:p w14:paraId="37A37DA6" w14:textId="5B919903" w:rsidR="008D3117" w:rsidRDefault="008D3117" w:rsidP="00083406">
      <w:pPr>
        <w:spacing w:after="0" w:line="240" w:lineRule="auto"/>
        <w:jc w:val="both"/>
        <w:rPr>
          <w:rFonts w:ascii="Times New Roman" w:hAnsi="Times New Roman" w:cs="Times New Roman"/>
          <w:sz w:val="24"/>
          <w:szCs w:val="24"/>
        </w:rPr>
      </w:pPr>
      <w:r w:rsidRPr="00377C2E">
        <w:rPr>
          <w:rFonts w:ascii="Times New Roman" w:hAnsi="Times New Roman" w:cs="Times New Roman"/>
          <w:sz w:val="24"/>
          <w:szCs w:val="24"/>
        </w:rPr>
        <w:t>Az</w:t>
      </w:r>
      <w:r w:rsidR="008A12F9">
        <w:rPr>
          <w:rFonts w:ascii="Times New Roman" w:hAnsi="Times New Roman" w:cs="Times New Roman"/>
          <w:sz w:val="24"/>
          <w:szCs w:val="24"/>
        </w:rPr>
        <w:t xml:space="preserve"> előterjesztés</w:t>
      </w:r>
      <w:r w:rsidR="00ED677C">
        <w:rPr>
          <w:rFonts w:ascii="Times New Roman" w:hAnsi="Times New Roman" w:cs="Times New Roman"/>
          <w:sz w:val="24"/>
          <w:szCs w:val="24"/>
        </w:rPr>
        <w:t xml:space="preserve"> </w:t>
      </w:r>
      <w:r w:rsidRPr="00377C2E">
        <w:rPr>
          <w:rFonts w:ascii="Times New Roman" w:hAnsi="Times New Roman" w:cs="Times New Roman"/>
          <w:sz w:val="24"/>
          <w:szCs w:val="24"/>
        </w:rPr>
        <w:t xml:space="preserve">a törvényességi előírásnak megfelel. </w:t>
      </w:r>
    </w:p>
    <w:p w14:paraId="161815BC" w14:textId="77777777" w:rsidR="008D3117" w:rsidRPr="00377C2E" w:rsidRDefault="008D3117" w:rsidP="00083406">
      <w:pPr>
        <w:spacing w:after="0" w:line="240" w:lineRule="auto"/>
        <w:ind w:left="364"/>
        <w:jc w:val="both"/>
        <w:rPr>
          <w:rFonts w:ascii="Times New Roman" w:hAnsi="Times New Roman" w:cs="Times New Roman"/>
          <w:sz w:val="24"/>
          <w:szCs w:val="24"/>
        </w:rPr>
      </w:pPr>
    </w:p>
    <w:p w14:paraId="35068B43" w14:textId="77777777" w:rsidR="008D3117" w:rsidRPr="00377C2E" w:rsidRDefault="008D3117" w:rsidP="00083406">
      <w:pPr>
        <w:spacing w:after="0" w:line="240" w:lineRule="auto"/>
        <w:ind w:left="364"/>
        <w:jc w:val="both"/>
        <w:rPr>
          <w:rFonts w:ascii="Times New Roman" w:hAnsi="Times New Roman" w:cs="Times New Roman"/>
          <w:b/>
          <w:bCs/>
          <w:sz w:val="24"/>
          <w:szCs w:val="24"/>
        </w:rPr>
      </w:pP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b/>
          <w:bCs/>
          <w:sz w:val="24"/>
          <w:szCs w:val="24"/>
        </w:rPr>
        <w:t xml:space="preserve"> Dr. Simon Beáta </w:t>
      </w:r>
    </w:p>
    <w:p w14:paraId="57196B7F" w14:textId="77777777" w:rsidR="008D3117" w:rsidRPr="00596C17" w:rsidRDefault="008D3117" w:rsidP="00083406">
      <w:pPr>
        <w:spacing w:after="0" w:line="240" w:lineRule="auto"/>
        <w:ind w:left="364"/>
        <w:jc w:val="both"/>
        <w:rPr>
          <w:rFonts w:ascii="Times New Roman" w:hAnsi="Times New Roman" w:cs="Times New Roman"/>
          <w:sz w:val="24"/>
          <w:szCs w:val="24"/>
        </w:rPr>
      </w:pP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sz w:val="24"/>
          <w:szCs w:val="24"/>
        </w:rPr>
        <w:t xml:space="preserve">         jegyző</w:t>
      </w:r>
    </w:p>
    <w:sectPr w:rsidR="008D3117" w:rsidRPr="00596C17" w:rsidSect="00863DB5">
      <w:headerReference w:type="default" r:id="rId7"/>
      <w:footerReference w:type="default" r:id="rId8"/>
      <w:pgSz w:w="11906" w:h="16838"/>
      <w:pgMar w:top="1134" w:right="1417" w:bottom="1417" w:left="1417" w:header="568" w:footer="3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6C28A" w14:textId="77777777" w:rsidR="009E1D54" w:rsidRDefault="009E1D54">
      <w:pPr>
        <w:spacing w:after="0" w:line="240" w:lineRule="auto"/>
      </w:pPr>
      <w:r>
        <w:separator/>
      </w:r>
    </w:p>
  </w:endnote>
  <w:endnote w:type="continuationSeparator" w:id="0">
    <w:p w14:paraId="45D70A0C" w14:textId="77777777" w:rsidR="009E1D54" w:rsidRDefault="009E1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DB537" w14:textId="77777777" w:rsidR="008D3117" w:rsidRDefault="001A1167">
    <w:pPr>
      <w:pStyle w:val="llb"/>
    </w:pPr>
    <w:r>
      <w:rPr>
        <w:noProof/>
        <w:lang w:eastAsia="hu-HU"/>
      </w:rPr>
      <w:drawing>
        <wp:inline distT="0" distB="0" distL="0" distR="0" wp14:anchorId="4D50E814" wp14:editId="33E43590">
          <wp:extent cx="5765800" cy="1003300"/>
          <wp:effectExtent l="0" t="0" r="6350" b="6350"/>
          <wp:docPr id="18"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47456" w14:textId="77777777" w:rsidR="009E1D54" w:rsidRDefault="009E1D54">
      <w:pPr>
        <w:spacing w:after="0" w:line="240" w:lineRule="auto"/>
      </w:pPr>
      <w:r>
        <w:separator/>
      </w:r>
    </w:p>
  </w:footnote>
  <w:footnote w:type="continuationSeparator" w:id="0">
    <w:p w14:paraId="5631CE39" w14:textId="77777777" w:rsidR="009E1D54" w:rsidRDefault="009E1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EBAE8" w14:textId="77777777" w:rsidR="008D3117" w:rsidRDefault="001A1167">
    <w:pPr>
      <w:pStyle w:val="lfej"/>
    </w:pPr>
    <w:r>
      <w:rPr>
        <w:noProof/>
        <w:lang w:eastAsia="hu-HU"/>
      </w:rPr>
      <w:drawing>
        <wp:inline distT="0" distB="0" distL="0" distR="0" wp14:anchorId="70699C51" wp14:editId="1E9ECDFB">
          <wp:extent cx="5765800" cy="1003300"/>
          <wp:effectExtent l="0" t="0" r="6350" b="6350"/>
          <wp:docPr id="17"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C3E74"/>
    <w:multiLevelType w:val="hybridMultilevel"/>
    <w:tmpl w:val="88BAB856"/>
    <w:lvl w:ilvl="0" w:tplc="122ED2B8">
      <w:start w:val="2018"/>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DD66177"/>
    <w:multiLevelType w:val="hybridMultilevel"/>
    <w:tmpl w:val="99362FBE"/>
    <w:lvl w:ilvl="0" w:tplc="B8FC3B3A">
      <w:start w:val="5"/>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 w15:restartNumberingAfterBreak="0">
    <w:nsid w:val="257004DD"/>
    <w:multiLevelType w:val="hybridMultilevel"/>
    <w:tmpl w:val="7CA89736"/>
    <w:lvl w:ilvl="0" w:tplc="84485236">
      <w:start w:val="1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7AE045A"/>
    <w:multiLevelType w:val="hybridMultilevel"/>
    <w:tmpl w:val="3B0A703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 w15:restartNumberingAfterBreak="0">
    <w:nsid w:val="29142051"/>
    <w:multiLevelType w:val="hybridMultilevel"/>
    <w:tmpl w:val="3E2A2004"/>
    <w:lvl w:ilvl="0" w:tplc="FC12CC18">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29FD78FD"/>
    <w:multiLevelType w:val="hybridMultilevel"/>
    <w:tmpl w:val="0EBEF4F4"/>
    <w:lvl w:ilvl="0" w:tplc="B79E9B1C">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6" w15:restartNumberingAfterBreak="0">
    <w:nsid w:val="2C920A37"/>
    <w:multiLevelType w:val="hybridMultilevel"/>
    <w:tmpl w:val="FB082D40"/>
    <w:lvl w:ilvl="0" w:tplc="12CEC41C">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2F674061"/>
    <w:multiLevelType w:val="hybridMultilevel"/>
    <w:tmpl w:val="714A8072"/>
    <w:lvl w:ilvl="0" w:tplc="C6F41B02">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15:restartNumberingAfterBreak="0">
    <w:nsid w:val="30A5707A"/>
    <w:multiLevelType w:val="hybridMultilevel"/>
    <w:tmpl w:val="9222CEC0"/>
    <w:lvl w:ilvl="0" w:tplc="56E6453C">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3B310879"/>
    <w:multiLevelType w:val="hybridMultilevel"/>
    <w:tmpl w:val="81A2B5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15:restartNumberingAfterBreak="0">
    <w:nsid w:val="3D7C7406"/>
    <w:multiLevelType w:val="hybridMultilevel"/>
    <w:tmpl w:val="03FC5E88"/>
    <w:lvl w:ilvl="0" w:tplc="CC128356">
      <w:start w:val="2021"/>
      <w:numFmt w:val="bullet"/>
      <w:lvlText w:val="-"/>
      <w:lvlJc w:val="left"/>
      <w:pPr>
        <w:ind w:left="420" w:hanging="360"/>
      </w:pPr>
      <w:rPr>
        <w:rFonts w:ascii="Times New Roman" w:eastAsia="Calibri"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11" w15:restartNumberingAfterBreak="0">
    <w:nsid w:val="4EE26F0C"/>
    <w:multiLevelType w:val="hybridMultilevel"/>
    <w:tmpl w:val="124A0A82"/>
    <w:lvl w:ilvl="0" w:tplc="DFB81C40">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2" w15:restartNumberingAfterBreak="0">
    <w:nsid w:val="502D1548"/>
    <w:multiLevelType w:val="hybridMultilevel"/>
    <w:tmpl w:val="2F1CA5CA"/>
    <w:lvl w:ilvl="0" w:tplc="13FA9D2C">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3" w15:restartNumberingAfterBreak="0">
    <w:nsid w:val="5F865E7D"/>
    <w:multiLevelType w:val="hybridMultilevel"/>
    <w:tmpl w:val="8BAE0B9A"/>
    <w:lvl w:ilvl="0" w:tplc="F70AD9FE">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4" w15:restartNumberingAfterBreak="0">
    <w:nsid w:val="610B2D2F"/>
    <w:multiLevelType w:val="hybridMultilevel"/>
    <w:tmpl w:val="ED882DC8"/>
    <w:lvl w:ilvl="0" w:tplc="C5A28892">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5" w15:restartNumberingAfterBreak="0">
    <w:nsid w:val="658E57FD"/>
    <w:multiLevelType w:val="hybridMultilevel"/>
    <w:tmpl w:val="EBDE41A8"/>
    <w:lvl w:ilvl="0" w:tplc="040E000F">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6" w15:restartNumberingAfterBreak="0">
    <w:nsid w:val="6AF3347F"/>
    <w:multiLevelType w:val="hybridMultilevel"/>
    <w:tmpl w:val="2FA6540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7" w15:restartNumberingAfterBreak="0">
    <w:nsid w:val="6D6501FB"/>
    <w:multiLevelType w:val="hybridMultilevel"/>
    <w:tmpl w:val="44E2F66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8" w15:restartNumberingAfterBreak="0">
    <w:nsid w:val="72E468D7"/>
    <w:multiLevelType w:val="hybridMultilevel"/>
    <w:tmpl w:val="2EF48CD0"/>
    <w:lvl w:ilvl="0" w:tplc="99863D18">
      <w:start w:val="2017"/>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6"/>
  </w:num>
  <w:num w:numId="2">
    <w:abstractNumId w:val="18"/>
  </w:num>
  <w:num w:numId="3">
    <w:abstractNumId w:val="7"/>
  </w:num>
  <w:num w:numId="4">
    <w:abstractNumId w:val="1"/>
  </w:num>
  <w:num w:numId="5">
    <w:abstractNumId w:val="4"/>
  </w:num>
  <w:num w:numId="6">
    <w:abstractNumId w:val="17"/>
  </w:num>
  <w:num w:numId="7">
    <w:abstractNumId w:val="3"/>
  </w:num>
  <w:num w:numId="8">
    <w:abstractNumId w:val="16"/>
  </w:num>
  <w:num w:numId="9">
    <w:abstractNumId w:val="9"/>
  </w:num>
  <w:num w:numId="10">
    <w:abstractNumId w:val="8"/>
  </w:num>
  <w:num w:numId="11">
    <w:abstractNumId w:val="12"/>
  </w:num>
  <w:num w:numId="12">
    <w:abstractNumId w:val="11"/>
  </w:num>
  <w:num w:numId="13">
    <w:abstractNumId w:val="5"/>
  </w:num>
  <w:num w:numId="14">
    <w:abstractNumId w:val="13"/>
  </w:num>
  <w:num w:numId="15">
    <w:abstractNumId w:val="14"/>
  </w:num>
  <w:num w:numId="16">
    <w:abstractNumId w:val="0"/>
  </w:num>
  <w:num w:numId="17">
    <w:abstractNumId w:val="2"/>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66CB"/>
    <w:rsid w:val="000112C6"/>
    <w:rsid w:val="00014A41"/>
    <w:rsid w:val="00023E22"/>
    <w:rsid w:val="0003027C"/>
    <w:rsid w:val="0003500A"/>
    <w:rsid w:val="00054B89"/>
    <w:rsid w:val="000713F0"/>
    <w:rsid w:val="000804DD"/>
    <w:rsid w:val="0008272F"/>
    <w:rsid w:val="00083406"/>
    <w:rsid w:val="000A29E8"/>
    <w:rsid w:val="000A3595"/>
    <w:rsid w:val="000D1C2F"/>
    <w:rsid w:val="000D24D2"/>
    <w:rsid w:val="000D2716"/>
    <w:rsid w:val="000D45CC"/>
    <w:rsid w:val="000F3857"/>
    <w:rsid w:val="00114CDB"/>
    <w:rsid w:val="0012366B"/>
    <w:rsid w:val="00125996"/>
    <w:rsid w:val="00130A01"/>
    <w:rsid w:val="001366D4"/>
    <w:rsid w:val="001372BE"/>
    <w:rsid w:val="00140146"/>
    <w:rsid w:val="00144A56"/>
    <w:rsid w:val="0015286D"/>
    <w:rsid w:val="00153FB0"/>
    <w:rsid w:val="00166857"/>
    <w:rsid w:val="00170184"/>
    <w:rsid w:val="0018424B"/>
    <w:rsid w:val="001A00B7"/>
    <w:rsid w:val="001A1167"/>
    <w:rsid w:val="001B196E"/>
    <w:rsid w:val="001C1E79"/>
    <w:rsid w:val="001C6311"/>
    <w:rsid w:val="001D4A95"/>
    <w:rsid w:val="001E2FC0"/>
    <w:rsid w:val="001F5470"/>
    <w:rsid w:val="00207468"/>
    <w:rsid w:val="002354D3"/>
    <w:rsid w:val="0024769D"/>
    <w:rsid w:val="002533B3"/>
    <w:rsid w:val="00254A16"/>
    <w:rsid w:val="002733A0"/>
    <w:rsid w:val="0028546F"/>
    <w:rsid w:val="002A60BD"/>
    <w:rsid w:val="002B1399"/>
    <w:rsid w:val="002B17FC"/>
    <w:rsid w:val="002B3866"/>
    <w:rsid w:val="002C16F4"/>
    <w:rsid w:val="002E1776"/>
    <w:rsid w:val="002F34A2"/>
    <w:rsid w:val="00306710"/>
    <w:rsid w:val="003233E7"/>
    <w:rsid w:val="00325627"/>
    <w:rsid w:val="003269F1"/>
    <w:rsid w:val="00330277"/>
    <w:rsid w:val="00331FED"/>
    <w:rsid w:val="00344847"/>
    <w:rsid w:val="00370CF2"/>
    <w:rsid w:val="00371028"/>
    <w:rsid w:val="00374EDC"/>
    <w:rsid w:val="00377C2E"/>
    <w:rsid w:val="003D44E5"/>
    <w:rsid w:val="003D5970"/>
    <w:rsid w:val="003F530F"/>
    <w:rsid w:val="00403E72"/>
    <w:rsid w:val="004142A9"/>
    <w:rsid w:val="00414EA5"/>
    <w:rsid w:val="0042074B"/>
    <w:rsid w:val="00424868"/>
    <w:rsid w:val="00426CC0"/>
    <w:rsid w:val="004706C0"/>
    <w:rsid w:val="00480B08"/>
    <w:rsid w:val="00493951"/>
    <w:rsid w:val="004A5B3A"/>
    <w:rsid w:val="004C45C5"/>
    <w:rsid w:val="004C4B1B"/>
    <w:rsid w:val="004D2CA8"/>
    <w:rsid w:val="004E1B08"/>
    <w:rsid w:val="005029A3"/>
    <w:rsid w:val="00510880"/>
    <w:rsid w:val="00510AE4"/>
    <w:rsid w:val="00535436"/>
    <w:rsid w:val="005426BD"/>
    <w:rsid w:val="00545AFC"/>
    <w:rsid w:val="00546C1E"/>
    <w:rsid w:val="00547C48"/>
    <w:rsid w:val="00552602"/>
    <w:rsid w:val="005707A2"/>
    <w:rsid w:val="00571839"/>
    <w:rsid w:val="00581843"/>
    <w:rsid w:val="00581DBD"/>
    <w:rsid w:val="00583CBD"/>
    <w:rsid w:val="00596C17"/>
    <w:rsid w:val="005A61CA"/>
    <w:rsid w:val="005B3830"/>
    <w:rsid w:val="005C6E42"/>
    <w:rsid w:val="005E00ED"/>
    <w:rsid w:val="005E1FF1"/>
    <w:rsid w:val="005E7CFA"/>
    <w:rsid w:val="005F0429"/>
    <w:rsid w:val="00605BEA"/>
    <w:rsid w:val="006074BB"/>
    <w:rsid w:val="00620060"/>
    <w:rsid w:val="006225DF"/>
    <w:rsid w:val="0062312D"/>
    <w:rsid w:val="00623E28"/>
    <w:rsid w:val="00630093"/>
    <w:rsid w:val="00635DFB"/>
    <w:rsid w:val="00666C68"/>
    <w:rsid w:val="006716E0"/>
    <w:rsid w:val="006862CF"/>
    <w:rsid w:val="00687BE0"/>
    <w:rsid w:val="006E4C2A"/>
    <w:rsid w:val="006E735E"/>
    <w:rsid w:val="006F2CAE"/>
    <w:rsid w:val="00702E03"/>
    <w:rsid w:val="00703E46"/>
    <w:rsid w:val="007123E1"/>
    <w:rsid w:val="00724A79"/>
    <w:rsid w:val="00726DA4"/>
    <w:rsid w:val="00752A87"/>
    <w:rsid w:val="0076560E"/>
    <w:rsid w:val="00775DB6"/>
    <w:rsid w:val="00776690"/>
    <w:rsid w:val="007D6B42"/>
    <w:rsid w:val="007F0FD1"/>
    <w:rsid w:val="007F52B8"/>
    <w:rsid w:val="00811631"/>
    <w:rsid w:val="00824915"/>
    <w:rsid w:val="00827C90"/>
    <w:rsid w:val="00840394"/>
    <w:rsid w:val="00841766"/>
    <w:rsid w:val="00843AF4"/>
    <w:rsid w:val="008635E2"/>
    <w:rsid w:val="00863AFE"/>
    <w:rsid w:val="00863DB5"/>
    <w:rsid w:val="008646F2"/>
    <w:rsid w:val="00874407"/>
    <w:rsid w:val="00876A86"/>
    <w:rsid w:val="00884B51"/>
    <w:rsid w:val="008A12F9"/>
    <w:rsid w:val="008B28B3"/>
    <w:rsid w:val="008B4CB1"/>
    <w:rsid w:val="008B5691"/>
    <w:rsid w:val="008C0255"/>
    <w:rsid w:val="008C5B16"/>
    <w:rsid w:val="008D3076"/>
    <w:rsid w:val="008D3117"/>
    <w:rsid w:val="008F76BA"/>
    <w:rsid w:val="0090635E"/>
    <w:rsid w:val="00915328"/>
    <w:rsid w:val="009161A5"/>
    <w:rsid w:val="00956AD3"/>
    <w:rsid w:val="00962F91"/>
    <w:rsid w:val="00967322"/>
    <w:rsid w:val="00975B4B"/>
    <w:rsid w:val="009A5E89"/>
    <w:rsid w:val="009B0990"/>
    <w:rsid w:val="009B5648"/>
    <w:rsid w:val="009C4847"/>
    <w:rsid w:val="009E0CFD"/>
    <w:rsid w:val="009E1D54"/>
    <w:rsid w:val="009F48F8"/>
    <w:rsid w:val="009F7E8B"/>
    <w:rsid w:val="00A20C6D"/>
    <w:rsid w:val="00A2374D"/>
    <w:rsid w:val="00A24E57"/>
    <w:rsid w:val="00A361CA"/>
    <w:rsid w:val="00A37925"/>
    <w:rsid w:val="00A43D3D"/>
    <w:rsid w:val="00A51F2D"/>
    <w:rsid w:val="00A53C9A"/>
    <w:rsid w:val="00A649B3"/>
    <w:rsid w:val="00A8075A"/>
    <w:rsid w:val="00AA35F8"/>
    <w:rsid w:val="00AC66F7"/>
    <w:rsid w:val="00AD2D54"/>
    <w:rsid w:val="00AE1C46"/>
    <w:rsid w:val="00AF66C6"/>
    <w:rsid w:val="00B03DC5"/>
    <w:rsid w:val="00B06B3E"/>
    <w:rsid w:val="00B073BD"/>
    <w:rsid w:val="00B17EF3"/>
    <w:rsid w:val="00B24B6E"/>
    <w:rsid w:val="00B30322"/>
    <w:rsid w:val="00B30653"/>
    <w:rsid w:val="00B40F50"/>
    <w:rsid w:val="00B51728"/>
    <w:rsid w:val="00B5523F"/>
    <w:rsid w:val="00B557BF"/>
    <w:rsid w:val="00B7559B"/>
    <w:rsid w:val="00B76655"/>
    <w:rsid w:val="00B83B7C"/>
    <w:rsid w:val="00B851D2"/>
    <w:rsid w:val="00BA0EFB"/>
    <w:rsid w:val="00BA23D1"/>
    <w:rsid w:val="00BA7530"/>
    <w:rsid w:val="00BB2D8E"/>
    <w:rsid w:val="00BB538C"/>
    <w:rsid w:val="00BC13B4"/>
    <w:rsid w:val="00BE66CB"/>
    <w:rsid w:val="00BF5787"/>
    <w:rsid w:val="00C02245"/>
    <w:rsid w:val="00C038F8"/>
    <w:rsid w:val="00C114D5"/>
    <w:rsid w:val="00C160AF"/>
    <w:rsid w:val="00C406E5"/>
    <w:rsid w:val="00C46092"/>
    <w:rsid w:val="00C514BD"/>
    <w:rsid w:val="00C64E44"/>
    <w:rsid w:val="00C7286D"/>
    <w:rsid w:val="00C83D3E"/>
    <w:rsid w:val="00C87486"/>
    <w:rsid w:val="00C94C01"/>
    <w:rsid w:val="00CA35E0"/>
    <w:rsid w:val="00CA48BC"/>
    <w:rsid w:val="00CC353E"/>
    <w:rsid w:val="00CC5638"/>
    <w:rsid w:val="00CD1C50"/>
    <w:rsid w:val="00CD7F89"/>
    <w:rsid w:val="00CE0942"/>
    <w:rsid w:val="00CE6209"/>
    <w:rsid w:val="00CF0F88"/>
    <w:rsid w:val="00CF3107"/>
    <w:rsid w:val="00CF619C"/>
    <w:rsid w:val="00D15B30"/>
    <w:rsid w:val="00D27291"/>
    <w:rsid w:val="00D31A59"/>
    <w:rsid w:val="00D40B9E"/>
    <w:rsid w:val="00D40DC2"/>
    <w:rsid w:val="00D43B43"/>
    <w:rsid w:val="00D44B39"/>
    <w:rsid w:val="00D71087"/>
    <w:rsid w:val="00D81087"/>
    <w:rsid w:val="00D81A4B"/>
    <w:rsid w:val="00D85E02"/>
    <w:rsid w:val="00D876EC"/>
    <w:rsid w:val="00D96A5C"/>
    <w:rsid w:val="00DA0130"/>
    <w:rsid w:val="00DA068F"/>
    <w:rsid w:val="00DB2EF2"/>
    <w:rsid w:val="00DC45F7"/>
    <w:rsid w:val="00DC483F"/>
    <w:rsid w:val="00DD1EC4"/>
    <w:rsid w:val="00DD4B04"/>
    <w:rsid w:val="00E2098F"/>
    <w:rsid w:val="00E23820"/>
    <w:rsid w:val="00E4273E"/>
    <w:rsid w:val="00E45E8B"/>
    <w:rsid w:val="00E5335A"/>
    <w:rsid w:val="00E5564C"/>
    <w:rsid w:val="00E66E6B"/>
    <w:rsid w:val="00E67960"/>
    <w:rsid w:val="00E67963"/>
    <w:rsid w:val="00E80E50"/>
    <w:rsid w:val="00E818B0"/>
    <w:rsid w:val="00E87A1C"/>
    <w:rsid w:val="00EA5158"/>
    <w:rsid w:val="00EC2422"/>
    <w:rsid w:val="00ED077F"/>
    <w:rsid w:val="00ED677C"/>
    <w:rsid w:val="00EF010A"/>
    <w:rsid w:val="00EF0B9A"/>
    <w:rsid w:val="00F00E7D"/>
    <w:rsid w:val="00F03614"/>
    <w:rsid w:val="00F2109C"/>
    <w:rsid w:val="00F23906"/>
    <w:rsid w:val="00F35BF7"/>
    <w:rsid w:val="00F37273"/>
    <w:rsid w:val="00F600F7"/>
    <w:rsid w:val="00F63DAC"/>
    <w:rsid w:val="00F6445F"/>
    <w:rsid w:val="00F67BBF"/>
    <w:rsid w:val="00F774C9"/>
    <w:rsid w:val="00F77AA1"/>
    <w:rsid w:val="00F862DE"/>
    <w:rsid w:val="00F950A2"/>
    <w:rsid w:val="00FC68EE"/>
    <w:rsid w:val="00FD43E7"/>
    <w:rsid w:val="00FD5974"/>
    <w:rsid w:val="00FD7002"/>
    <w:rsid w:val="00FF66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9F6639"/>
  <w15:docId w15:val="{AE56C1AB-FE12-46DF-93A5-9E933C321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F34A2"/>
    <w:pPr>
      <w:spacing w:after="160" w:line="259"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semiHidden/>
    <w:rsid w:val="00BE66CB"/>
    <w:pPr>
      <w:tabs>
        <w:tab w:val="center" w:pos="4536"/>
        <w:tab w:val="right" w:pos="9072"/>
      </w:tabs>
      <w:spacing w:after="0" w:line="240" w:lineRule="auto"/>
    </w:pPr>
  </w:style>
  <w:style w:type="character" w:customStyle="1" w:styleId="lfejChar">
    <w:name w:val="Élőfej Char"/>
    <w:basedOn w:val="Bekezdsalapbettpusa"/>
    <w:link w:val="lfej"/>
    <w:uiPriority w:val="99"/>
    <w:semiHidden/>
    <w:locked/>
    <w:rsid w:val="00BE66CB"/>
  </w:style>
  <w:style w:type="paragraph" w:styleId="llb">
    <w:name w:val="footer"/>
    <w:basedOn w:val="Norml"/>
    <w:link w:val="llbChar"/>
    <w:uiPriority w:val="99"/>
    <w:semiHidden/>
    <w:rsid w:val="00BE66CB"/>
    <w:pPr>
      <w:tabs>
        <w:tab w:val="center" w:pos="4536"/>
        <w:tab w:val="right" w:pos="9072"/>
      </w:tabs>
      <w:spacing w:after="0" w:line="240" w:lineRule="auto"/>
    </w:pPr>
  </w:style>
  <w:style w:type="character" w:customStyle="1" w:styleId="llbChar">
    <w:name w:val="Élőláb Char"/>
    <w:basedOn w:val="Bekezdsalapbettpusa"/>
    <w:link w:val="llb"/>
    <w:uiPriority w:val="99"/>
    <w:semiHidden/>
    <w:locked/>
    <w:rsid w:val="00BE66CB"/>
  </w:style>
  <w:style w:type="paragraph" w:styleId="Buborkszveg">
    <w:name w:val="Balloon Text"/>
    <w:basedOn w:val="Norml"/>
    <w:link w:val="BuborkszvegChar"/>
    <w:uiPriority w:val="99"/>
    <w:semiHidden/>
    <w:rsid w:val="00CD1C5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D1C50"/>
    <w:rPr>
      <w:rFonts w:ascii="Segoe UI" w:hAnsi="Segoe UI" w:cs="Segoe UI"/>
      <w:sz w:val="18"/>
      <w:szCs w:val="18"/>
    </w:rPr>
  </w:style>
  <w:style w:type="paragraph" w:styleId="Listaszerbekezds">
    <w:name w:val="List Paragraph"/>
    <w:basedOn w:val="Norml"/>
    <w:uiPriority w:val="99"/>
    <w:qFormat/>
    <w:rsid w:val="001D4A95"/>
    <w:pPr>
      <w:ind w:left="720"/>
    </w:pPr>
  </w:style>
  <w:style w:type="paragraph" w:customStyle="1" w:styleId="Style2">
    <w:name w:val="Style 2"/>
    <w:basedOn w:val="Norml"/>
    <w:uiPriority w:val="99"/>
    <w:rsid w:val="00702E03"/>
    <w:pPr>
      <w:widowControl w:val="0"/>
      <w:suppressAutoHyphens/>
      <w:autoSpaceDE w:val="0"/>
      <w:spacing w:after="0" w:line="240" w:lineRule="exact"/>
      <w:ind w:right="792"/>
      <w:jc w:val="both"/>
    </w:pPr>
    <w:rPr>
      <w:sz w:val="24"/>
      <w:szCs w:val="24"/>
      <w:lang w:eastAsia="ar-SA"/>
    </w:rPr>
  </w:style>
  <w:style w:type="paragraph" w:customStyle="1" w:styleId="Listaszerbekezds1">
    <w:name w:val="Listaszerű bekezdés1"/>
    <w:basedOn w:val="Norml"/>
    <w:uiPriority w:val="99"/>
    <w:rsid w:val="001C1E79"/>
    <w:pPr>
      <w:spacing w:after="200" w:line="276" w:lineRule="auto"/>
      <w:ind w:left="720"/>
      <w:contextualSpacing/>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09679">
      <w:bodyDiv w:val="1"/>
      <w:marLeft w:val="0"/>
      <w:marRight w:val="0"/>
      <w:marTop w:val="0"/>
      <w:marBottom w:val="0"/>
      <w:divBdr>
        <w:top w:val="none" w:sz="0" w:space="0" w:color="auto"/>
        <w:left w:val="none" w:sz="0" w:space="0" w:color="auto"/>
        <w:bottom w:val="none" w:sz="0" w:space="0" w:color="auto"/>
        <w:right w:val="none" w:sz="0" w:space="0" w:color="auto"/>
      </w:divBdr>
    </w:div>
    <w:div w:id="1033962501">
      <w:marLeft w:val="0"/>
      <w:marRight w:val="0"/>
      <w:marTop w:val="0"/>
      <w:marBottom w:val="0"/>
      <w:divBdr>
        <w:top w:val="none" w:sz="0" w:space="0" w:color="auto"/>
        <w:left w:val="none" w:sz="0" w:space="0" w:color="auto"/>
        <w:bottom w:val="none" w:sz="0" w:space="0" w:color="auto"/>
        <w:right w:val="none" w:sz="0" w:space="0" w:color="auto"/>
      </w:divBdr>
    </w:div>
    <w:div w:id="1033962502">
      <w:marLeft w:val="0"/>
      <w:marRight w:val="0"/>
      <w:marTop w:val="0"/>
      <w:marBottom w:val="0"/>
      <w:divBdr>
        <w:top w:val="none" w:sz="0" w:space="0" w:color="auto"/>
        <w:left w:val="none" w:sz="0" w:space="0" w:color="auto"/>
        <w:bottom w:val="none" w:sz="0" w:space="0" w:color="auto"/>
        <w:right w:val="none" w:sz="0" w:space="0" w:color="auto"/>
      </w:divBdr>
    </w:div>
    <w:div w:id="1033962503">
      <w:marLeft w:val="0"/>
      <w:marRight w:val="0"/>
      <w:marTop w:val="0"/>
      <w:marBottom w:val="0"/>
      <w:divBdr>
        <w:top w:val="none" w:sz="0" w:space="0" w:color="auto"/>
        <w:left w:val="none" w:sz="0" w:space="0" w:color="auto"/>
        <w:bottom w:val="none" w:sz="0" w:space="0" w:color="auto"/>
        <w:right w:val="none" w:sz="0" w:space="0" w:color="auto"/>
      </w:divBdr>
    </w:div>
    <w:div w:id="1033962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2365</Words>
  <Characters>16320</Characters>
  <Application>Microsoft Office Word</Application>
  <DocSecurity>0</DocSecurity>
  <Lines>136</Lines>
  <Paragraphs>37</Paragraphs>
  <ScaleCrop>false</ScaleCrop>
  <HeadingPairs>
    <vt:vector size="2" baseType="variant">
      <vt:variant>
        <vt:lpstr>Cím</vt:lpstr>
      </vt:variant>
      <vt:variant>
        <vt:i4>1</vt:i4>
      </vt:variant>
    </vt:vector>
  </HeadingPairs>
  <TitlesOfParts>
    <vt:vector size="1" baseType="lpstr">
      <vt:lpstr>Szám: 1-2/2017</vt:lpstr>
    </vt:vector>
  </TitlesOfParts>
  <Company>Home</Company>
  <LinksUpToDate>false</LinksUpToDate>
  <CharactersWithSpaces>18648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1-2/2017</dc:title>
  <dc:creator>Dr_Dézsenyi_Veronika</dc:creator>
  <cp:lastModifiedBy>dell3</cp:lastModifiedBy>
  <cp:revision>5</cp:revision>
  <cp:lastPrinted>2022-02-11T09:59:00Z</cp:lastPrinted>
  <dcterms:created xsi:type="dcterms:W3CDTF">2022-02-11T10:59:00Z</dcterms:created>
  <dcterms:modified xsi:type="dcterms:W3CDTF">2022-02-11T11:23:00Z</dcterms:modified>
</cp:coreProperties>
</file>