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04C97" w14:textId="77777777" w:rsidR="00172E23" w:rsidRDefault="00883E76" w:rsidP="009F5B5F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Szám: 1-</w:t>
      </w:r>
      <w:r w:rsidR="00D8569E" w:rsidRPr="00A70737">
        <w:rPr>
          <w:rFonts w:ascii="Times New Roman" w:hAnsi="Times New Roman"/>
          <w:sz w:val="24"/>
          <w:szCs w:val="24"/>
        </w:rPr>
        <w:t>6</w:t>
      </w:r>
      <w:r w:rsidRPr="00A70737">
        <w:rPr>
          <w:rFonts w:ascii="Times New Roman" w:hAnsi="Times New Roman"/>
          <w:sz w:val="24"/>
          <w:szCs w:val="24"/>
        </w:rPr>
        <w:t>/20</w:t>
      </w:r>
      <w:r w:rsidR="00D8569E" w:rsidRPr="00A70737">
        <w:rPr>
          <w:rFonts w:ascii="Times New Roman" w:hAnsi="Times New Roman"/>
          <w:sz w:val="24"/>
          <w:szCs w:val="24"/>
        </w:rPr>
        <w:t>22</w:t>
      </w:r>
      <w:r w:rsidRPr="00A70737">
        <w:rPr>
          <w:rFonts w:ascii="Times New Roman" w:hAnsi="Times New Roman"/>
          <w:sz w:val="24"/>
          <w:szCs w:val="24"/>
        </w:rPr>
        <w:t>.</w:t>
      </w:r>
    </w:p>
    <w:p w14:paraId="5BF0D5CD" w14:textId="14188396" w:rsidR="00883E76" w:rsidRPr="00A70737" w:rsidRDefault="00172E23" w:rsidP="00172E23">
      <w:pPr>
        <w:spacing w:line="320" w:lineRule="atLeas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3E76" w:rsidRPr="00A70737">
        <w:rPr>
          <w:rFonts w:ascii="Times New Roman" w:hAnsi="Times New Roman"/>
          <w:sz w:val="24"/>
          <w:szCs w:val="24"/>
        </w:rPr>
        <w:t>. napirendi pont anyaga</w:t>
      </w:r>
    </w:p>
    <w:p w14:paraId="149C44E6" w14:textId="77777777" w:rsidR="00A93129" w:rsidRDefault="00A93129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71B8930" w14:textId="77777777" w:rsidR="00A93129" w:rsidRDefault="00A93129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94C7668" w14:textId="77777777" w:rsidR="00A93129" w:rsidRDefault="00A93129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146FE2D" w14:textId="066AC677" w:rsidR="00883E76" w:rsidRPr="00A70737" w:rsidRDefault="00883E76" w:rsidP="00DC560C">
      <w:pPr>
        <w:spacing w:line="32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A70737">
        <w:rPr>
          <w:rFonts w:ascii="Times New Roman" w:hAnsi="Times New Roman"/>
          <w:b/>
          <w:bCs/>
          <w:sz w:val="24"/>
          <w:szCs w:val="24"/>
          <w:u w:val="single"/>
        </w:rPr>
        <w:t>Előterjesztés</w:t>
      </w:r>
    </w:p>
    <w:p w14:paraId="5B91E2FB" w14:textId="77777777" w:rsidR="00883E76" w:rsidRPr="00A70737" w:rsidRDefault="00883E76" w:rsidP="00DC560C">
      <w:pPr>
        <w:spacing w:line="3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70737">
        <w:rPr>
          <w:rFonts w:ascii="Times New Roman" w:hAnsi="Times New Roman"/>
          <w:b/>
          <w:sz w:val="24"/>
          <w:szCs w:val="24"/>
        </w:rPr>
        <w:t>Zalaszentgrót Város Önkormányzata Képviselő-testületének</w:t>
      </w:r>
    </w:p>
    <w:p w14:paraId="06BDA0D6" w14:textId="63CFB15D" w:rsidR="00883E76" w:rsidRPr="00A70737" w:rsidRDefault="00883E76" w:rsidP="00DC560C">
      <w:pPr>
        <w:spacing w:line="3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A70737">
        <w:rPr>
          <w:rFonts w:ascii="Times New Roman" w:hAnsi="Times New Roman"/>
          <w:b/>
          <w:sz w:val="24"/>
          <w:szCs w:val="24"/>
        </w:rPr>
        <w:t>20</w:t>
      </w:r>
      <w:r w:rsidR="00AE262D" w:rsidRPr="00A70737">
        <w:rPr>
          <w:rFonts w:ascii="Times New Roman" w:hAnsi="Times New Roman"/>
          <w:b/>
          <w:sz w:val="24"/>
          <w:szCs w:val="24"/>
        </w:rPr>
        <w:t>22</w:t>
      </w:r>
      <w:r w:rsidRPr="00A70737">
        <w:rPr>
          <w:rFonts w:ascii="Times New Roman" w:hAnsi="Times New Roman"/>
          <w:b/>
          <w:sz w:val="24"/>
          <w:szCs w:val="24"/>
        </w:rPr>
        <w:t xml:space="preserve">. </w:t>
      </w:r>
      <w:r w:rsidR="00AE262D" w:rsidRPr="00A70737">
        <w:rPr>
          <w:rFonts w:ascii="Times New Roman" w:hAnsi="Times New Roman"/>
          <w:b/>
          <w:sz w:val="24"/>
          <w:szCs w:val="24"/>
        </w:rPr>
        <w:t xml:space="preserve">június </w:t>
      </w:r>
      <w:r w:rsidR="005D215A" w:rsidRPr="00A70737">
        <w:rPr>
          <w:rFonts w:ascii="Times New Roman" w:hAnsi="Times New Roman"/>
          <w:b/>
          <w:sz w:val="24"/>
          <w:szCs w:val="24"/>
        </w:rPr>
        <w:t>29</w:t>
      </w:r>
      <w:r w:rsidRPr="00A70737">
        <w:rPr>
          <w:rFonts w:ascii="Times New Roman" w:hAnsi="Times New Roman"/>
          <w:b/>
          <w:sz w:val="24"/>
          <w:szCs w:val="24"/>
        </w:rPr>
        <w:t>-i rendes, nyilvános ülésére</w:t>
      </w:r>
    </w:p>
    <w:p w14:paraId="33CFE991" w14:textId="77777777" w:rsidR="00883E76" w:rsidRPr="00A70737" w:rsidRDefault="00883E76" w:rsidP="00DC560C">
      <w:pPr>
        <w:pStyle w:val="Nincstrkz"/>
        <w:spacing w:line="320" w:lineRule="atLeast"/>
        <w:rPr>
          <w:rFonts w:ascii="Times New Roman" w:hAnsi="Times New Roman" w:cs="Times New Roman"/>
          <w:sz w:val="24"/>
          <w:szCs w:val="24"/>
        </w:rPr>
      </w:pPr>
    </w:p>
    <w:p w14:paraId="3772BA6D" w14:textId="77777777" w:rsidR="00A93129" w:rsidRDefault="00A93129" w:rsidP="00397012">
      <w:pPr>
        <w:spacing w:line="320" w:lineRule="atLeast"/>
        <w:ind w:left="851" w:hanging="851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A401F84" w14:textId="15674FF2" w:rsidR="00883E76" w:rsidRPr="00A70737" w:rsidRDefault="00883E76" w:rsidP="00397012">
      <w:pPr>
        <w:spacing w:line="320" w:lineRule="atLeast"/>
        <w:ind w:left="851" w:hanging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A707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05881" w:rsidRPr="00A70737">
        <w:rPr>
          <w:rFonts w:ascii="Times New Roman" w:hAnsi="Times New Roman"/>
          <w:sz w:val="24"/>
          <w:szCs w:val="24"/>
        </w:rPr>
        <w:t>A közterületek használatáról szóló 8/2014. (III. 24.) önkormányzati rendelet módosítása</w:t>
      </w:r>
    </w:p>
    <w:p w14:paraId="1905DB81" w14:textId="77777777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4A20ADFE" w14:textId="77777777" w:rsidR="00A93129" w:rsidRDefault="00A93129" w:rsidP="00DC560C">
      <w:pPr>
        <w:spacing w:line="320" w:lineRule="atLeast"/>
        <w:rPr>
          <w:rFonts w:ascii="Times New Roman" w:hAnsi="Times New Roman"/>
          <w:b/>
          <w:bCs/>
          <w:sz w:val="24"/>
          <w:szCs w:val="24"/>
        </w:rPr>
      </w:pPr>
    </w:p>
    <w:p w14:paraId="10C2A175" w14:textId="4766B453" w:rsidR="00883E76" w:rsidRPr="00A70737" w:rsidRDefault="00883E76" w:rsidP="00DC560C">
      <w:pPr>
        <w:spacing w:line="320" w:lineRule="atLeast"/>
        <w:rPr>
          <w:rFonts w:ascii="Times New Roman" w:hAnsi="Times New Roman"/>
          <w:b/>
          <w:bCs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>Tisztelt Képviselő-testület!</w:t>
      </w:r>
    </w:p>
    <w:p w14:paraId="6AB81CC9" w14:textId="587B2E64" w:rsidR="00883E76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34CC6656" w14:textId="77777777" w:rsidR="00CD0E7E" w:rsidRDefault="001518F5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1518F5">
        <w:rPr>
          <w:rFonts w:ascii="Times New Roman" w:hAnsi="Times New Roman"/>
          <w:sz w:val="24"/>
          <w:szCs w:val="24"/>
        </w:rPr>
        <w:t xml:space="preserve">Zalaszentgrót Város Önkormányzatához számos lakossági észrevétel érkezett a közlekedést zavaró, sok esetben akadályozó közterületi gépjárműtárolásokkal és zöldterületi parkolásokkal kapcsolatban. </w:t>
      </w:r>
    </w:p>
    <w:p w14:paraId="08AFA50C" w14:textId="0DAE30C7" w:rsidR="0069182E" w:rsidRDefault="001518F5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1518F5">
        <w:rPr>
          <w:rFonts w:ascii="Times New Roman" w:hAnsi="Times New Roman"/>
          <w:sz w:val="24"/>
          <w:szCs w:val="24"/>
        </w:rPr>
        <w:t>A jelzésekkel Zalaszentgrót Város Önkormányzata</w:t>
      </w:r>
      <w:r w:rsidR="00CD0E7E">
        <w:rPr>
          <w:rFonts w:ascii="Times New Roman" w:hAnsi="Times New Roman"/>
          <w:sz w:val="24"/>
          <w:szCs w:val="24"/>
        </w:rPr>
        <w:t xml:space="preserve"> Képviselő-testületének</w:t>
      </w:r>
      <w:r w:rsidRPr="001518F5">
        <w:rPr>
          <w:rFonts w:ascii="Times New Roman" w:hAnsi="Times New Roman"/>
          <w:sz w:val="24"/>
          <w:szCs w:val="24"/>
        </w:rPr>
        <w:t xml:space="preserve"> Gazdasági és Városfejlesztési Bizottsága a helyi rendvédelmi szervek bevonásával </w:t>
      </w:r>
      <w:r w:rsidR="00CD0E7E">
        <w:rPr>
          <w:rFonts w:ascii="Times New Roman" w:hAnsi="Times New Roman"/>
          <w:sz w:val="24"/>
          <w:szCs w:val="24"/>
        </w:rPr>
        <w:t xml:space="preserve">a 2022. </w:t>
      </w:r>
      <w:r w:rsidRPr="001518F5">
        <w:rPr>
          <w:rFonts w:ascii="Times New Roman" w:hAnsi="Times New Roman"/>
          <w:sz w:val="24"/>
          <w:szCs w:val="24"/>
        </w:rPr>
        <w:t xml:space="preserve">májusi </w:t>
      </w:r>
      <w:r w:rsidR="00CD0E7E">
        <w:rPr>
          <w:rFonts w:ascii="Times New Roman" w:hAnsi="Times New Roman"/>
          <w:sz w:val="24"/>
          <w:szCs w:val="24"/>
        </w:rPr>
        <w:t>19-i ülésén</w:t>
      </w:r>
      <w:r w:rsidRPr="001518F5">
        <w:rPr>
          <w:rFonts w:ascii="Times New Roman" w:hAnsi="Times New Roman"/>
          <w:sz w:val="24"/>
          <w:szCs w:val="24"/>
        </w:rPr>
        <w:t xml:space="preserve"> is foglalkozott, amelynek eredményként a bizottság a 42/2022. (V. 19.) számú határozatában egyetért</w:t>
      </w:r>
      <w:r w:rsidR="00172E23">
        <w:rPr>
          <w:rFonts w:ascii="Times New Roman" w:hAnsi="Times New Roman"/>
          <w:sz w:val="24"/>
          <w:szCs w:val="24"/>
        </w:rPr>
        <w:t>ett</w:t>
      </w:r>
      <w:r w:rsidRPr="001518F5">
        <w:rPr>
          <w:rFonts w:ascii="Times New Roman" w:hAnsi="Times New Roman"/>
          <w:sz w:val="24"/>
          <w:szCs w:val="24"/>
        </w:rPr>
        <w:t xml:space="preserve"> azzal, </w:t>
      </w:r>
      <w:r w:rsidR="00C5649B">
        <w:rPr>
          <w:rFonts w:ascii="Times New Roman" w:hAnsi="Times New Roman"/>
          <w:sz w:val="24"/>
          <w:szCs w:val="24"/>
        </w:rPr>
        <w:t>hogy a</w:t>
      </w:r>
      <w:r w:rsidR="00CD0E7E">
        <w:rPr>
          <w:rFonts w:ascii="Times New Roman" w:hAnsi="Times New Roman"/>
          <w:sz w:val="24"/>
          <w:szCs w:val="24"/>
        </w:rPr>
        <w:t xml:space="preserve"> városban</w:t>
      </w:r>
      <w:r w:rsidR="00C5649B">
        <w:rPr>
          <w:rFonts w:ascii="Times New Roman" w:hAnsi="Times New Roman"/>
          <w:sz w:val="24"/>
          <w:szCs w:val="24"/>
        </w:rPr>
        <w:t xml:space="preserve"> </w:t>
      </w:r>
      <w:r w:rsidR="00CD0E7E">
        <w:rPr>
          <w:rFonts w:ascii="Times New Roman" w:hAnsi="Times New Roman"/>
          <w:sz w:val="24"/>
          <w:szCs w:val="24"/>
        </w:rPr>
        <w:t xml:space="preserve">kialakult, </w:t>
      </w:r>
      <w:r w:rsidRPr="001518F5">
        <w:rPr>
          <w:rFonts w:ascii="Times New Roman" w:hAnsi="Times New Roman"/>
          <w:sz w:val="24"/>
          <w:szCs w:val="24"/>
        </w:rPr>
        <w:t xml:space="preserve">nem kívánatos gépjárműtárolás és a zöldterületi parkolás felszámolása kiemelt feladat. A szakmai egyeztetésen jelenlévők egyetértettek </w:t>
      </w:r>
      <w:r w:rsidR="00172E23">
        <w:rPr>
          <w:rFonts w:ascii="Times New Roman" w:hAnsi="Times New Roman"/>
          <w:sz w:val="24"/>
          <w:szCs w:val="24"/>
        </w:rPr>
        <w:t xml:space="preserve">továbbá </w:t>
      </w:r>
      <w:r w:rsidRPr="001518F5">
        <w:rPr>
          <w:rFonts w:ascii="Times New Roman" w:hAnsi="Times New Roman"/>
          <w:sz w:val="24"/>
          <w:szCs w:val="24"/>
        </w:rPr>
        <w:t>abban</w:t>
      </w:r>
      <w:r w:rsidR="00172E23">
        <w:rPr>
          <w:rFonts w:ascii="Times New Roman" w:hAnsi="Times New Roman"/>
          <w:sz w:val="24"/>
          <w:szCs w:val="24"/>
        </w:rPr>
        <w:t xml:space="preserve"> is</w:t>
      </w:r>
      <w:r w:rsidRPr="001518F5">
        <w:rPr>
          <w:rFonts w:ascii="Times New Roman" w:hAnsi="Times New Roman"/>
          <w:sz w:val="24"/>
          <w:szCs w:val="24"/>
        </w:rPr>
        <w:t xml:space="preserve">, hogy problémák felszámolása érdekében első alkalommal az érintettekkel </w:t>
      </w:r>
      <w:r w:rsidR="00A87B85">
        <w:rPr>
          <w:rFonts w:ascii="Times New Roman" w:hAnsi="Times New Roman"/>
          <w:sz w:val="24"/>
          <w:szCs w:val="24"/>
        </w:rPr>
        <w:t>személyes egyeztetést kell kezdeményezni.</w:t>
      </w:r>
    </w:p>
    <w:p w14:paraId="14313A97" w14:textId="77777777" w:rsidR="00C5649B" w:rsidRDefault="00C5649B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1B5A7A2" w14:textId="21EB21A7" w:rsidR="00A87B85" w:rsidRDefault="00A87B85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Ennek eredményeképpen 2022. június 8-á</w:t>
      </w:r>
      <w:r w:rsidR="000D7238">
        <w:rPr>
          <w:rFonts w:ascii="Times New Roman" w:hAnsi="Times New Roman"/>
          <w:sz w:val="24"/>
          <w:szCs w:val="24"/>
        </w:rPr>
        <w:t xml:space="preserve">n személyes megbeszélést kezdeményeztünk a közterületi gépjárműtárolásban és a </w:t>
      </w:r>
      <w:r w:rsidR="00692886">
        <w:rPr>
          <w:rFonts w:ascii="Times New Roman" w:hAnsi="Times New Roman"/>
          <w:sz w:val="24"/>
          <w:szCs w:val="24"/>
        </w:rPr>
        <w:t>zöldterületi parkolásb</w:t>
      </w:r>
      <w:r w:rsidR="00CD0E7E">
        <w:rPr>
          <w:rFonts w:ascii="Times New Roman" w:hAnsi="Times New Roman"/>
          <w:sz w:val="24"/>
          <w:szCs w:val="24"/>
        </w:rPr>
        <w:t>an vélelmezhetően érintettekkel, amely egyeztetésen a</w:t>
      </w:r>
      <w:r w:rsidR="00692886">
        <w:rPr>
          <w:rFonts w:ascii="Times New Roman" w:hAnsi="Times New Roman"/>
          <w:sz w:val="24"/>
          <w:szCs w:val="24"/>
        </w:rPr>
        <w:t xml:space="preserve"> Zalaszentgróti Rendőrőrs mb. őrspara</w:t>
      </w:r>
      <w:r w:rsidR="001E1E7B">
        <w:rPr>
          <w:rFonts w:ascii="Times New Roman" w:hAnsi="Times New Roman"/>
          <w:sz w:val="24"/>
          <w:szCs w:val="24"/>
        </w:rPr>
        <w:t xml:space="preserve">ncsnoka </w:t>
      </w:r>
      <w:r w:rsidR="00CD0E7E">
        <w:rPr>
          <w:rFonts w:ascii="Times New Roman" w:hAnsi="Times New Roman"/>
          <w:sz w:val="24"/>
          <w:szCs w:val="24"/>
        </w:rPr>
        <w:t>is részt vett.</w:t>
      </w:r>
    </w:p>
    <w:p w14:paraId="3FA16C7A" w14:textId="77777777" w:rsidR="00C5649B" w:rsidRDefault="00C5649B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B114ECC" w14:textId="6D6D694B" w:rsidR="00692886" w:rsidRDefault="0069288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megbeszélésen résztvevők közös álláspontja</w:t>
      </w:r>
      <w:r w:rsidR="001E1E7B">
        <w:rPr>
          <w:rFonts w:ascii="Times New Roman" w:hAnsi="Times New Roman"/>
          <w:sz w:val="24"/>
          <w:szCs w:val="24"/>
        </w:rPr>
        <w:t>, hogy a lakosságot zavaró</w:t>
      </w:r>
      <w:r w:rsidR="00CD0E7E">
        <w:rPr>
          <w:rFonts w:ascii="Times New Roman" w:hAnsi="Times New Roman"/>
          <w:sz w:val="24"/>
          <w:szCs w:val="24"/>
        </w:rPr>
        <w:t xml:space="preserve">, </w:t>
      </w:r>
      <w:r w:rsidR="001E1E7B">
        <w:rPr>
          <w:rFonts w:ascii="Times New Roman" w:hAnsi="Times New Roman"/>
          <w:sz w:val="24"/>
          <w:szCs w:val="24"/>
        </w:rPr>
        <w:t>a közlekedés biztonságát veszélyeztető, esetenként önmagukat is zavaró gépjárműtárolás megszüntetése közös érdek, megoldása mindannyiunk tevékeny együttműködésével valósítható meg.</w:t>
      </w:r>
    </w:p>
    <w:p w14:paraId="6B6C5A1E" w14:textId="77777777" w:rsidR="001E126C" w:rsidRPr="001518F5" w:rsidRDefault="001E126C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3665D9E2" w14:textId="181F594D" w:rsidR="009F5B5F" w:rsidRDefault="0014564E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1518F5">
        <w:rPr>
          <w:rFonts w:ascii="Times New Roman" w:hAnsi="Times New Roman"/>
          <w:sz w:val="24"/>
          <w:szCs w:val="24"/>
        </w:rPr>
        <w:t xml:space="preserve">Magyarország </w:t>
      </w:r>
      <w:r w:rsidR="004C68A2" w:rsidRPr="001518F5">
        <w:rPr>
          <w:rFonts w:ascii="Times New Roman" w:hAnsi="Times New Roman"/>
          <w:sz w:val="24"/>
          <w:szCs w:val="24"/>
        </w:rPr>
        <w:t>helyi önkormányzatairól szóló 2011. évi CLXXXIX.</w:t>
      </w:r>
      <w:r w:rsidR="00CD0E7E">
        <w:rPr>
          <w:rFonts w:ascii="Times New Roman" w:hAnsi="Times New Roman"/>
          <w:sz w:val="24"/>
          <w:szCs w:val="24"/>
        </w:rPr>
        <w:t xml:space="preserve"> törvény 13. §. (1) bekezdésének 2. pontjában</w:t>
      </w:r>
      <w:r w:rsidR="004C68A2" w:rsidRPr="001518F5">
        <w:rPr>
          <w:rFonts w:ascii="Times New Roman" w:hAnsi="Times New Roman"/>
          <w:sz w:val="24"/>
          <w:szCs w:val="24"/>
        </w:rPr>
        <w:t xml:space="preserve"> </w:t>
      </w:r>
      <w:r w:rsidR="009F5B5F" w:rsidRPr="001518F5">
        <w:rPr>
          <w:rFonts w:ascii="Times New Roman" w:hAnsi="Times New Roman"/>
          <w:sz w:val="24"/>
          <w:szCs w:val="24"/>
        </w:rPr>
        <w:t xml:space="preserve">kapott felhatalmazás alapján Zalaszentgrót Város Önkormányzata Képviselő-testülete </w:t>
      </w:r>
      <w:r w:rsidR="00CD0E7E" w:rsidRPr="00CD0E7E">
        <w:rPr>
          <w:rFonts w:ascii="Times New Roman" w:hAnsi="Times New Roman"/>
          <w:sz w:val="24"/>
          <w:szCs w:val="24"/>
        </w:rPr>
        <w:t>településüzemeltetés (</w:t>
      </w:r>
      <w:r w:rsidR="00CD0E7E">
        <w:rPr>
          <w:rFonts w:ascii="Times New Roman" w:hAnsi="Times New Roman"/>
          <w:sz w:val="24"/>
          <w:szCs w:val="24"/>
        </w:rPr>
        <w:t xml:space="preserve">a </w:t>
      </w:r>
      <w:r w:rsidR="00CD0E7E" w:rsidRPr="00CD0E7E">
        <w:rPr>
          <w:rFonts w:ascii="Times New Roman" w:hAnsi="Times New Roman"/>
          <w:sz w:val="24"/>
          <w:szCs w:val="24"/>
        </w:rPr>
        <w:t xml:space="preserve">köztemetők kialakítása és fenntartása, a közvilágításról való gondoskodás, kéményseprő-ipari szolgáltatás biztosítása, a helyi közutak és tartozékainak kialakítása és fenntartása, közparkok és egyéb közterületek kialakítása és </w:t>
      </w:r>
      <w:r w:rsidR="00CD0E7E" w:rsidRPr="00CD0E7E">
        <w:rPr>
          <w:rFonts w:ascii="Times New Roman" w:hAnsi="Times New Roman"/>
          <w:sz w:val="24"/>
          <w:szCs w:val="24"/>
        </w:rPr>
        <w:lastRenderedPageBreak/>
        <w:t>fenntartása, gépjár</w:t>
      </w:r>
      <w:r w:rsidR="00CD0E7E">
        <w:rPr>
          <w:rFonts w:ascii="Times New Roman" w:hAnsi="Times New Roman"/>
          <w:sz w:val="24"/>
          <w:szCs w:val="24"/>
        </w:rPr>
        <w:t xml:space="preserve">művek parkolásának biztosítása) körében </w:t>
      </w:r>
      <w:r w:rsidR="009F5B5F" w:rsidRPr="001518F5">
        <w:rPr>
          <w:rFonts w:ascii="Times New Roman" w:hAnsi="Times New Roman"/>
          <w:sz w:val="24"/>
          <w:szCs w:val="24"/>
        </w:rPr>
        <w:t xml:space="preserve">a </w:t>
      </w:r>
      <w:r w:rsidR="00CD0E7E">
        <w:rPr>
          <w:rFonts w:ascii="Times New Roman" w:hAnsi="Times New Roman"/>
          <w:sz w:val="24"/>
          <w:szCs w:val="24"/>
        </w:rPr>
        <w:t xml:space="preserve">közterületek használatára vonatkozó helyi szabályokat a </w:t>
      </w:r>
      <w:r w:rsidR="004C68A2" w:rsidRPr="001518F5">
        <w:rPr>
          <w:rFonts w:ascii="Times New Roman" w:hAnsi="Times New Roman"/>
          <w:sz w:val="24"/>
          <w:szCs w:val="24"/>
        </w:rPr>
        <w:t>8</w:t>
      </w:r>
      <w:r w:rsidR="00883E76" w:rsidRPr="001518F5">
        <w:rPr>
          <w:rFonts w:ascii="Times New Roman" w:hAnsi="Times New Roman"/>
          <w:sz w:val="24"/>
          <w:szCs w:val="24"/>
        </w:rPr>
        <w:t>/2014. (</w:t>
      </w:r>
      <w:r w:rsidR="004C68A2" w:rsidRPr="001518F5">
        <w:rPr>
          <w:rFonts w:ascii="Times New Roman" w:hAnsi="Times New Roman"/>
          <w:sz w:val="24"/>
          <w:szCs w:val="24"/>
        </w:rPr>
        <w:t>III. 28.</w:t>
      </w:r>
      <w:r w:rsidR="00883E76" w:rsidRPr="001518F5">
        <w:rPr>
          <w:rFonts w:ascii="Times New Roman" w:hAnsi="Times New Roman"/>
          <w:sz w:val="24"/>
          <w:szCs w:val="24"/>
        </w:rPr>
        <w:t>)</w:t>
      </w:r>
      <w:r w:rsidR="00883E76" w:rsidRPr="001518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E76" w:rsidRPr="001518F5">
        <w:rPr>
          <w:rFonts w:ascii="Times New Roman" w:hAnsi="Times New Roman"/>
          <w:sz w:val="24"/>
          <w:szCs w:val="24"/>
        </w:rPr>
        <w:t xml:space="preserve">számú rendeletében (a továbbiakban: </w:t>
      </w:r>
      <w:r w:rsidR="00AE262D" w:rsidRPr="001518F5">
        <w:rPr>
          <w:rFonts w:ascii="Times New Roman" w:hAnsi="Times New Roman"/>
          <w:sz w:val="24"/>
          <w:szCs w:val="24"/>
        </w:rPr>
        <w:t>R</w:t>
      </w:r>
      <w:r w:rsidR="009F5B5F" w:rsidRPr="001518F5">
        <w:rPr>
          <w:rFonts w:ascii="Times New Roman" w:hAnsi="Times New Roman"/>
          <w:sz w:val="24"/>
          <w:szCs w:val="24"/>
        </w:rPr>
        <w:t>endelet) határozta meg.</w:t>
      </w:r>
    </w:p>
    <w:p w14:paraId="7D17BC56" w14:textId="12A122C9" w:rsidR="001E126C" w:rsidRDefault="001E126C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4AC03017" w14:textId="7F0F6C23" w:rsidR="001E126C" w:rsidRDefault="001E126C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D0E7E">
        <w:rPr>
          <w:rFonts w:ascii="Times New Roman" w:hAnsi="Times New Roman"/>
          <w:sz w:val="24"/>
          <w:szCs w:val="24"/>
        </w:rPr>
        <w:t xml:space="preserve">fenti problémát érintő helyi szabályozás a rendelet 6. § 7. pontjában került rögzítésre, amely alapján: </w:t>
      </w:r>
      <w:r w:rsidR="00CD0E7E" w:rsidRPr="00CD0E7E">
        <w:rPr>
          <w:rFonts w:ascii="Times New Roman" w:hAnsi="Times New Roman"/>
          <w:i/>
          <w:sz w:val="24"/>
          <w:szCs w:val="24"/>
        </w:rPr>
        <w:t>„</w:t>
      </w:r>
      <w:r w:rsidRPr="00CD0E7E">
        <w:rPr>
          <w:rFonts w:ascii="Times New Roman" w:hAnsi="Times New Roman"/>
          <w:i/>
          <w:sz w:val="24"/>
          <w:szCs w:val="24"/>
        </w:rPr>
        <w:t xml:space="preserve">az úttesten kívüli, 48 órát meghaladó folyamatos gépjárműtárolás, valamint </w:t>
      </w:r>
      <w:r w:rsidR="00C633D3" w:rsidRPr="00CD0E7E">
        <w:rPr>
          <w:rFonts w:ascii="Times New Roman" w:hAnsi="Times New Roman"/>
          <w:i/>
          <w:sz w:val="24"/>
          <w:szCs w:val="24"/>
        </w:rPr>
        <w:t>közúti közlekedésre alkalmatlan já</w:t>
      </w:r>
      <w:r w:rsidR="00962B7C">
        <w:rPr>
          <w:rFonts w:ascii="Times New Roman" w:hAnsi="Times New Roman"/>
          <w:i/>
          <w:sz w:val="24"/>
          <w:szCs w:val="24"/>
        </w:rPr>
        <w:t xml:space="preserve">rmű 30 napot meghaladó tárolásához” </w:t>
      </w:r>
      <w:r w:rsidRPr="00962B7C">
        <w:rPr>
          <w:rFonts w:ascii="Times New Roman" w:hAnsi="Times New Roman"/>
          <w:sz w:val="24"/>
          <w:szCs w:val="24"/>
        </w:rPr>
        <w:t>közterület-használati szerződés megkötése</w:t>
      </w:r>
      <w:r w:rsidR="00962B7C" w:rsidRPr="00962B7C">
        <w:rPr>
          <w:rFonts w:ascii="Times New Roman" w:hAnsi="Times New Roman"/>
          <w:sz w:val="24"/>
          <w:szCs w:val="24"/>
        </w:rPr>
        <w:t xml:space="preserve"> szükséges</w:t>
      </w:r>
      <w:r w:rsidR="00962B7C">
        <w:rPr>
          <w:rFonts w:ascii="Times New Roman" w:hAnsi="Times New Roman"/>
          <w:sz w:val="24"/>
          <w:szCs w:val="24"/>
        </w:rPr>
        <w:t xml:space="preserve">, amely magában foglalja a Rendelet 1. mellékletében foglalt díj megfizetésének kötelezettségét is. </w:t>
      </w:r>
    </w:p>
    <w:p w14:paraId="0DB48376" w14:textId="77777777" w:rsidR="00962B7C" w:rsidRDefault="00962B7C" w:rsidP="00397012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F89AB7E" w14:textId="21325031" w:rsidR="00D42F7A" w:rsidRDefault="00962B7C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egyeztetés eredményeképpen kialakult közös álláspont</w:t>
      </w:r>
      <w:r w:rsidR="009A5E0C">
        <w:rPr>
          <w:rFonts w:ascii="Times New Roman" w:hAnsi="Times New Roman"/>
          <w:sz w:val="24"/>
          <w:szCs w:val="24"/>
        </w:rPr>
        <w:t xml:space="preserve"> és a lakosság igényei</w:t>
      </w:r>
      <w:r>
        <w:rPr>
          <w:rFonts w:ascii="Times New Roman" w:hAnsi="Times New Roman"/>
          <w:sz w:val="24"/>
          <w:szCs w:val="24"/>
        </w:rPr>
        <w:t xml:space="preserve"> alapján javasolt a Rendelet </w:t>
      </w:r>
      <w:r w:rsidR="009A5E0C">
        <w:rPr>
          <w:rFonts w:ascii="Times New Roman" w:hAnsi="Times New Roman"/>
          <w:sz w:val="24"/>
          <w:szCs w:val="24"/>
        </w:rPr>
        <w:t>hivatkozott pontjának szigorítása, amelynek révén a módosítást követően – a</w:t>
      </w:r>
      <w:r w:rsidR="00A70737">
        <w:rPr>
          <w:rFonts w:ascii="Times New Roman" w:hAnsi="Times New Roman"/>
          <w:sz w:val="24"/>
          <w:szCs w:val="24"/>
        </w:rPr>
        <w:t xml:space="preserve"> közterületi gépjárm</w:t>
      </w:r>
      <w:r w:rsidR="00C5649B">
        <w:rPr>
          <w:rFonts w:ascii="Times New Roman" w:hAnsi="Times New Roman"/>
          <w:sz w:val="24"/>
          <w:szCs w:val="24"/>
        </w:rPr>
        <w:t>ű</w:t>
      </w:r>
      <w:r w:rsidR="00A70737">
        <w:rPr>
          <w:rFonts w:ascii="Times New Roman" w:hAnsi="Times New Roman"/>
          <w:sz w:val="24"/>
          <w:szCs w:val="24"/>
        </w:rPr>
        <w:t>t</w:t>
      </w:r>
      <w:r w:rsidR="009A5E0C">
        <w:rPr>
          <w:rFonts w:ascii="Times New Roman" w:hAnsi="Times New Roman"/>
          <w:sz w:val="24"/>
          <w:szCs w:val="24"/>
        </w:rPr>
        <w:t xml:space="preserve">árolások megakadályozása miatt – </w:t>
      </w:r>
      <w:r w:rsidR="00A70737">
        <w:rPr>
          <w:rFonts w:ascii="Times New Roman" w:hAnsi="Times New Roman"/>
          <w:sz w:val="24"/>
          <w:szCs w:val="24"/>
        </w:rPr>
        <w:t>a</w:t>
      </w:r>
      <w:r w:rsidR="00F477F7">
        <w:rPr>
          <w:rFonts w:ascii="Times New Roman" w:hAnsi="Times New Roman"/>
          <w:sz w:val="24"/>
          <w:szCs w:val="24"/>
        </w:rPr>
        <w:t>z úttesten kívüli, 48 órát meghaladó</w:t>
      </w:r>
      <w:r w:rsidR="001E126C">
        <w:rPr>
          <w:rFonts w:ascii="Times New Roman" w:hAnsi="Times New Roman"/>
          <w:sz w:val="24"/>
          <w:szCs w:val="24"/>
        </w:rPr>
        <w:t xml:space="preserve"> </w:t>
      </w:r>
      <w:r w:rsidR="00F477F7">
        <w:rPr>
          <w:rFonts w:ascii="Times New Roman" w:hAnsi="Times New Roman"/>
          <w:sz w:val="24"/>
          <w:szCs w:val="24"/>
        </w:rPr>
        <w:t>folyamatos gépjárműtároláshoz</w:t>
      </w:r>
      <w:r w:rsidR="00C633D3">
        <w:rPr>
          <w:rFonts w:ascii="Times New Roman" w:hAnsi="Times New Roman"/>
          <w:sz w:val="24"/>
          <w:szCs w:val="24"/>
        </w:rPr>
        <w:t>, valamint közút</w:t>
      </w:r>
      <w:r w:rsidR="009A5E0C">
        <w:rPr>
          <w:rFonts w:ascii="Times New Roman" w:hAnsi="Times New Roman"/>
          <w:sz w:val="24"/>
          <w:szCs w:val="24"/>
        </w:rPr>
        <w:t xml:space="preserve">i közlekedésre alkalmatlan jármű </w:t>
      </w:r>
      <w:r w:rsidR="009A5E0C" w:rsidRPr="009A5E0C">
        <w:rPr>
          <w:rFonts w:ascii="Times New Roman" w:hAnsi="Times New Roman"/>
          <w:sz w:val="24"/>
          <w:szCs w:val="24"/>
          <w:u w:val="single"/>
        </w:rPr>
        <w:t xml:space="preserve">30 napot meghaladó tárolása helyett már </w:t>
      </w:r>
      <w:r w:rsidR="00EA4B5D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AF6CE6">
        <w:rPr>
          <w:rFonts w:ascii="Times New Roman" w:hAnsi="Times New Roman"/>
          <w:sz w:val="24"/>
          <w:szCs w:val="24"/>
          <w:u w:val="single"/>
        </w:rPr>
        <w:t xml:space="preserve">48 </w:t>
      </w:r>
      <w:r w:rsidR="005C370D">
        <w:rPr>
          <w:rFonts w:ascii="Times New Roman" w:hAnsi="Times New Roman"/>
          <w:sz w:val="24"/>
          <w:szCs w:val="24"/>
          <w:u w:val="single"/>
        </w:rPr>
        <w:t>órát</w:t>
      </w:r>
      <w:bookmarkStart w:id="0" w:name="_GoBack"/>
      <w:bookmarkEnd w:id="0"/>
      <w:r w:rsidR="009A5E0C" w:rsidRPr="009A5E0C">
        <w:rPr>
          <w:rFonts w:ascii="Times New Roman" w:hAnsi="Times New Roman"/>
          <w:sz w:val="24"/>
          <w:szCs w:val="24"/>
          <w:u w:val="single"/>
        </w:rPr>
        <w:t xml:space="preserve"> meghaladó tárolás</w:t>
      </w:r>
      <w:r w:rsidR="009A5E0C">
        <w:rPr>
          <w:rFonts w:ascii="Times New Roman" w:hAnsi="Times New Roman"/>
          <w:sz w:val="24"/>
          <w:szCs w:val="24"/>
        </w:rPr>
        <w:t xml:space="preserve"> esetén közterület használati szerződés megkötése válik szükségessé. </w:t>
      </w:r>
      <w:r w:rsidR="00D42F7A">
        <w:rPr>
          <w:rFonts w:ascii="Times New Roman" w:hAnsi="Times New Roman"/>
          <w:sz w:val="24"/>
          <w:szCs w:val="24"/>
        </w:rPr>
        <w:t xml:space="preserve"> Ezen módos</w:t>
      </w:r>
      <w:r w:rsidR="00EA4B5D">
        <w:rPr>
          <w:rFonts w:ascii="Times New Roman" w:hAnsi="Times New Roman"/>
          <w:sz w:val="24"/>
          <w:szCs w:val="24"/>
        </w:rPr>
        <w:t>ítás a rendelet 6.§ 7. pontjának</w:t>
      </w:r>
      <w:r w:rsidR="00D42F7A">
        <w:rPr>
          <w:rFonts w:ascii="Times New Roman" w:hAnsi="Times New Roman"/>
          <w:sz w:val="24"/>
          <w:szCs w:val="24"/>
        </w:rPr>
        <w:t xml:space="preserve">, valamint </w:t>
      </w:r>
      <w:r w:rsidR="00EA4B5D">
        <w:rPr>
          <w:rFonts w:ascii="Times New Roman" w:hAnsi="Times New Roman"/>
          <w:sz w:val="24"/>
          <w:szCs w:val="24"/>
        </w:rPr>
        <w:t xml:space="preserve">a közterület használati díjakat meghatározó </w:t>
      </w:r>
      <w:r w:rsidR="00D42F7A">
        <w:rPr>
          <w:rFonts w:ascii="Times New Roman" w:hAnsi="Times New Roman"/>
          <w:sz w:val="24"/>
          <w:szCs w:val="24"/>
        </w:rPr>
        <w:t>1. mellékletének módosítását teszi indokolttá.</w:t>
      </w:r>
    </w:p>
    <w:p w14:paraId="1F1FD135" w14:textId="4C0AB2D6" w:rsidR="00EA4B5D" w:rsidRDefault="00EA4B5D" w:rsidP="00D42F7A">
      <w:pPr>
        <w:autoSpaceDE w:val="0"/>
        <w:spacing w:line="32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Fontos kiemelni azonban, hogy a közterület használatának díja – e tárgykörben – változatlanul </w:t>
      </w:r>
      <w:r w:rsidRPr="00A35F21">
        <w:rPr>
          <w:rFonts w:ascii="Times New Roman" w:hAnsi="Times New Roman"/>
          <w:b/>
          <w:szCs w:val="24"/>
        </w:rPr>
        <w:t>1.200,-</w:t>
      </w:r>
      <w:r w:rsidRPr="00A35F21">
        <w:rPr>
          <w:rFonts w:ascii="Times New Roman" w:hAnsi="Times New Roman"/>
          <w:szCs w:val="24"/>
        </w:rPr>
        <w:t xml:space="preserve"> Ft/m</w:t>
      </w:r>
      <w:r w:rsidRPr="00A35F21">
        <w:rPr>
          <w:rFonts w:ascii="Times New Roman" w:hAnsi="Times New Roman"/>
          <w:szCs w:val="24"/>
          <w:vertAlign w:val="superscript"/>
        </w:rPr>
        <w:t>2</w:t>
      </w:r>
      <w:r w:rsidRPr="00A35F21">
        <w:rPr>
          <w:rFonts w:ascii="Times New Roman" w:hAnsi="Times New Roman"/>
          <w:szCs w:val="24"/>
        </w:rPr>
        <w:t>/nap</w:t>
      </w:r>
      <w:r>
        <w:rPr>
          <w:rFonts w:ascii="Times New Roman" w:hAnsi="Times New Roman"/>
          <w:szCs w:val="24"/>
        </w:rPr>
        <w:t xml:space="preserve"> összeg. </w:t>
      </w:r>
    </w:p>
    <w:p w14:paraId="278CB70C" w14:textId="77777777" w:rsidR="00AE0DCE" w:rsidRDefault="00AE0DCE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01BD18FA" w14:textId="01025AE0" w:rsidR="00AE0DCE" w:rsidRDefault="00AE0DCE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3E4530">
        <w:rPr>
          <w:rFonts w:ascii="Times New Roman" w:hAnsi="Times New Roman"/>
          <w:sz w:val="24"/>
          <w:szCs w:val="24"/>
        </w:rPr>
        <w:t xml:space="preserve">minőségi jogalkotás folyamatának magasabb szintű kiszolgálása, a jogalkotási folyamatokhoz kapcsolódóan az adminisztratív terhek csökkentése, valamint a hivatali szervek közötti folyamatok elektronikus támogatása érdekében </w:t>
      </w:r>
      <w:r>
        <w:rPr>
          <w:rFonts w:ascii="Times New Roman" w:hAnsi="Times New Roman"/>
          <w:sz w:val="24"/>
          <w:szCs w:val="24"/>
        </w:rPr>
        <w:t xml:space="preserve">2021. április 01. napjától bevezetésre került </w:t>
      </w:r>
      <w:r w:rsidRPr="003E4530">
        <w:rPr>
          <w:rFonts w:ascii="Times New Roman" w:hAnsi="Times New Roman"/>
          <w:sz w:val="24"/>
          <w:szCs w:val="24"/>
        </w:rPr>
        <w:t>az Integrált Jogalkotási R</w:t>
      </w:r>
      <w:r>
        <w:rPr>
          <w:rFonts w:ascii="Times New Roman" w:hAnsi="Times New Roman"/>
          <w:sz w:val="24"/>
          <w:szCs w:val="24"/>
        </w:rPr>
        <w:t xml:space="preserve">endszer (a továbbiakban IJR). Ennek eredményeképpen valamennyi helyi önkormányzati rendelet szerkesztése az IJR rendszerben történik, a rendszer által generált, jogszabály-szerkesztési hibát nem tartalmazó jogszabály-tervezet kerül megküldésre a képviselő-testület részére. A rendszer bevezetése során a korábbi rendeletek </w:t>
      </w:r>
      <w:proofErr w:type="spellStart"/>
      <w:r>
        <w:rPr>
          <w:rFonts w:ascii="Times New Roman" w:hAnsi="Times New Roman"/>
          <w:sz w:val="24"/>
          <w:szCs w:val="24"/>
        </w:rPr>
        <w:t>migrálása</w:t>
      </w:r>
      <w:proofErr w:type="spellEnd"/>
      <w:r>
        <w:rPr>
          <w:rFonts w:ascii="Times New Roman" w:hAnsi="Times New Roman"/>
          <w:sz w:val="24"/>
          <w:szCs w:val="24"/>
        </w:rPr>
        <w:t xml:space="preserve"> megvalósult. A korábbi rendeletek módosítása kapcsán előfordulhat, hogy a korábbi jogszabály-szerkesztési technika jelen, új rendszer által nem támogatott, így annak a módosítása szükséges. Jelen esetben a Rendelet módosítással érintett 6.§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r w:rsidR="00CA6D4F">
        <w:rPr>
          <w:rFonts w:ascii="Times New Roman" w:hAnsi="Times New Roman"/>
          <w:sz w:val="24"/>
          <w:szCs w:val="24"/>
        </w:rPr>
        <w:t>a</w:t>
      </w:r>
      <w:proofErr w:type="spellEnd"/>
      <w:r w:rsidR="00CA6D4F">
        <w:rPr>
          <w:rFonts w:ascii="Times New Roman" w:hAnsi="Times New Roman"/>
          <w:sz w:val="24"/>
          <w:szCs w:val="24"/>
        </w:rPr>
        <w:t xml:space="preserve"> vonatkozásában a korábbi 1)-13) pont helyett a)</w:t>
      </w:r>
      <w:proofErr w:type="spellStart"/>
      <w:r w:rsidR="00CA6D4F">
        <w:rPr>
          <w:rFonts w:ascii="Times New Roman" w:hAnsi="Times New Roman"/>
          <w:sz w:val="24"/>
          <w:szCs w:val="24"/>
        </w:rPr>
        <w:t>-m</w:t>
      </w:r>
      <w:proofErr w:type="spellEnd"/>
      <w:r>
        <w:rPr>
          <w:rFonts w:ascii="Times New Roman" w:hAnsi="Times New Roman"/>
          <w:sz w:val="24"/>
          <w:szCs w:val="24"/>
        </w:rPr>
        <w:t xml:space="preserve">) pont elnevezés szükséges, amely a módosító rendeletben nyomon követhető. </w:t>
      </w:r>
    </w:p>
    <w:p w14:paraId="0C870725" w14:textId="77777777" w:rsidR="00CE0BB6" w:rsidRDefault="00CE0BB6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64791D22" w14:textId="689DE6BA" w:rsidR="00CE0BB6" w:rsidRDefault="00CE0BB6" w:rsidP="00D42F7A">
      <w:pPr>
        <w:autoSpaceDE w:val="0"/>
        <w:spacing w:line="320" w:lineRule="atLeast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Magyarország gazdasági stabilitásáról szóló 2011. évi CXCIV. törvény 32.§-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a </w:t>
      </w:r>
      <w:r w:rsidRPr="00CE0BB6">
        <w:rPr>
          <w:rFonts w:ascii="Times New Roman" w:hAnsi="Times New Roman"/>
          <w:i/>
          <w:sz w:val="24"/>
          <w:szCs w:val="24"/>
        </w:rPr>
        <w:t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354AF046" w14:textId="20B25CBC" w:rsidR="00CE0BB6" w:rsidRDefault="00CE0BB6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CE0BB6">
        <w:rPr>
          <w:rFonts w:ascii="Times New Roman" w:hAnsi="Times New Roman"/>
          <w:sz w:val="24"/>
          <w:szCs w:val="24"/>
        </w:rPr>
        <w:t xml:space="preserve">Tekintettel arra, hogy a tervezett módosítás a korábbi szabályozáshoz képest egy „kedvezményt” korlátozó rendelkezést tartalmaz, így a hatálybalépés időpontjaként a 2022. </w:t>
      </w:r>
      <w:r w:rsidRPr="00CE0BB6">
        <w:rPr>
          <w:rFonts w:ascii="Times New Roman" w:hAnsi="Times New Roman"/>
          <w:sz w:val="24"/>
          <w:szCs w:val="24"/>
        </w:rPr>
        <w:lastRenderedPageBreak/>
        <w:t>augusztus 01-i határidő javasolt, amely lehetőséget teremt a lakosság</w:t>
      </w:r>
      <w:r>
        <w:rPr>
          <w:rFonts w:ascii="Times New Roman" w:hAnsi="Times New Roman"/>
          <w:sz w:val="24"/>
          <w:szCs w:val="24"/>
        </w:rPr>
        <w:t xml:space="preserve"> megfelelő</w:t>
      </w:r>
      <w:r w:rsidRPr="00CE0BB6">
        <w:rPr>
          <w:rFonts w:ascii="Times New Roman" w:hAnsi="Times New Roman"/>
          <w:sz w:val="24"/>
          <w:szCs w:val="24"/>
        </w:rPr>
        <w:t xml:space="preserve"> tájékoztatására, </w:t>
      </w:r>
      <w:r w:rsidR="00172E23">
        <w:rPr>
          <w:rFonts w:ascii="Times New Roman" w:hAnsi="Times New Roman"/>
          <w:sz w:val="24"/>
          <w:szCs w:val="24"/>
        </w:rPr>
        <w:t>ezáltal az érintettek részéről</w:t>
      </w:r>
      <w:r w:rsidRPr="00CE0B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új szabály betartásához </w:t>
      </w:r>
      <w:r w:rsidRPr="00CE0BB6">
        <w:rPr>
          <w:rFonts w:ascii="Times New Roman" w:hAnsi="Times New Roman"/>
          <w:sz w:val="24"/>
          <w:szCs w:val="24"/>
        </w:rPr>
        <w:t xml:space="preserve">szükséges intézkedések előkészítésére, megtételére is. </w:t>
      </w:r>
    </w:p>
    <w:p w14:paraId="759C57FC" w14:textId="77777777" w:rsidR="003908D8" w:rsidRPr="00A70737" w:rsidRDefault="003908D8" w:rsidP="00D42F7A">
      <w:pPr>
        <w:autoSpaceDE w:val="0"/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1E0EC047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A70737">
        <w:rPr>
          <w:rFonts w:ascii="Times New Roman" w:hAnsi="Times New Roman"/>
          <w:sz w:val="24"/>
          <w:szCs w:val="24"/>
          <w:u w:val="single"/>
        </w:rPr>
        <w:t>Előzetes hatásvizsgálat a rendelethez:</w:t>
      </w:r>
    </w:p>
    <w:p w14:paraId="36F3214F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14:paraId="2851B269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1363066" w14:textId="489CCDDC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 xml:space="preserve">A rendelettervezet jelentősnek ítélt hatásai: </w:t>
      </w:r>
      <w:r w:rsidRPr="00A70737">
        <w:rPr>
          <w:rFonts w:ascii="Times New Roman" w:hAnsi="Times New Roman"/>
          <w:sz w:val="24"/>
          <w:szCs w:val="24"/>
        </w:rPr>
        <w:t xml:space="preserve">A rendelettervezet társadalmi hatásaként jelölhető meg a </w:t>
      </w:r>
      <w:r w:rsidR="004B6BE3">
        <w:rPr>
          <w:rFonts w:ascii="Times New Roman" w:hAnsi="Times New Roman"/>
          <w:sz w:val="24"/>
          <w:szCs w:val="24"/>
        </w:rPr>
        <w:t>közúti közlekedés zavartalan biztosítása, a közterületek, parko</w:t>
      </w:r>
      <w:r w:rsidR="00D42F7A">
        <w:rPr>
          <w:rFonts w:ascii="Times New Roman" w:hAnsi="Times New Roman"/>
          <w:sz w:val="24"/>
          <w:szCs w:val="24"/>
        </w:rPr>
        <w:t>lók biztosítása a közúti gépjármű</w:t>
      </w:r>
      <w:r w:rsidR="004B6BE3">
        <w:rPr>
          <w:rFonts w:ascii="Times New Roman" w:hAnsi="Times New Roman"/>
          <w:sz w:val="24"/>
          <w:szCs w:val="24"/>
        </w:rPr>
        <w:t xml:space="preserve">forgalomban résztvevő járművek részére. </w:t>
      </w:r>
      <w:r w:rsidRPr="00A70737">
        <w:rPr>
          <w:rFonts w:ascii="Times New Roman" w:hAnsi="Times New Roman"/>
          <w:sz w:val="24"/>
          <w:szCs w:val="24"/>
        </w:rPr>
        <w:t>A társadalmi és gazdasági hatásvizsgálat kapcsán megállapítható, hogy a rendelettervezet igaz</w:t>
      </w:r>
      <w:r w:rsidR="00D42F7A">
        <w:rPr>
          <w:rFonts w:ascii="Times New Roman" w:hAnsi="Times New Roman"/>
          <w:sz w:val="24"/>
          <w:szCs w:val="24"/>
        </w:rPr>
        <w:t>odik a központi jogszabályokhoz, valamint a helyi lakosság igényeihez.</w:t>
      </w:r>
      <w:r w:rsidRPr="00A70737">
        <w:rPr>
          <w:rFonts w:ascii="Times New Roman" w:hAnsi="Times New Roman"/>
          <w:sz w:val="24"/>
          <w:szCs w:val="24"/>
        </w:rPr>
        <w:t xml:space="preserve"> </w:t>
      </w:r>
      <w:r w:rsidR="00D42F7A">
        <w:rPr>
          <w:rFonts w:ascii="Times New Roman" w:hAnsi="Times New Roman"/>
          <w:sz w:val="24"/>
          <w:szCs w:val="24"/>
        </w:rPr>
        <w:t xml:space="preserve">A rendelet módosításának </w:t>
      </w:r>
      <w:r w:rsidR="004B6BE3">
        <w:rPr>
          <w:rFonts w:ascii="Times New Roman" w:hAnsi="Times New Roman"/>
          <w:sz w:val="24"/>
          <w:szCs w:val="24"/>
        </w:rPr>
        <w:t xml:space="preserve">környezeti hatása, hogy </w:t>
      </w:r>
      <w:r w:rsidR="00D42F7A">
        <w:rPr>
          <w:rFonts w:ascii="Times New Roman" w:hAnsi="Times New Roman"/>
          <w:sz w:val="24"/>
          <w:szCs w:val="24"/>
        </w:rPr>
        <w:t xml:space="preserve">a szigorúbb szabályozás bevezetésével az érintettek ösztönözhetők a szóban forgó járművel sorsának mielőbbi rendezésére, mivel </w:t>
      </w:r>
      <w:r w:rsidR="004B6BE3">
        <w:rPr>
          <w:rFonts w:ascii="Times New Roman" w:hAnsi="Times New Roman"/>
          <w:sz w:val="24"/>
          <w:szCs w:val="24"/>
        </w:rPr>
        <w:t>az üzemen kívül helyezett gépjárművek körny</w:t>
      </w:r>
      <w:r w:rsidR="008C5E36">
        <w:rPr>
          <w:rFonts w:ascii="Times New Roman" w:hAnsi="Times New Roman"/>
          <w:sz w:val="24"/>
          <w:szCs w:val="24"/>
        </w:rPr>
        <w:t>e</w:t>
      </w:r>
      <w:r w:rsidR="004B6BE3">
        <w:rPr>
          <w:rFonts w:ascii="Times New Roman" w:hAnsi="Times New Roman"/>
          <w:sz w:val="24"/>
          <w:szCs w:val="24"/>
        </w:rPr>
        <w:t>z</w:t>
      </w:r>
      <w:r w:rsidR="00D42F7A">
        <w:rPr>
          <w:rFonts w:ascii="Times New Roman" w:hAnsi="Times New Roman"/>
          <w:sz w:val="24"/>
          <w:szCs w:val="24"/>
        </w:rPr>
        <w:t>et</w:t>
      </w:r>
      <w:r w:rsidR="004B6BE3">
        <w:rPr>
          <w:rFonts w:ascii="Times New Roman" w:hAnsi="Times New Roman"/>
          <w:sz w:val="24"/>
          <w:szCs w:val="24"/>
        </w:rPr>
        <w:t>károsító anya</w:t>
      </w:r>
      <w:r w:rsidR="008C5E36">
        <w:rPr>
          <w:rFonts w:ascii="Times New Roman" w:hAnsi="Times New Roman"/>
          <w:sz w:val="24"/>
          <w:szCs w:val="24"/>
        </w:rPr>
        <w:t>gokat tartalmaznak, amelyek környezetbe való kikerülésével az élővilágot károsíthatják. A fizikai állapotromlás által ezek a gépjárművek balesetveszélyesek lehetnek</w:t>
      </w:r>
      <w:r w:rsidR="00604DB4">
        <w:rPr>
          <w:rFonts w:ascii="Times New Roman" w:hAnsi="Times New Roman"/>
          <w:sz w:val="24"/>
          <w:szCs w:val="24"/>
        </w:rPr>
        <w:t>.</w:t>
      </w:r>
    </w:p>
    <w:p w14:paraId="76EB931E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77CC7A" w14:textId="03C07031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  <w:r w:rsidRPr="00A70737">
        <w:rPr>
          <w:rFonts w:ascii="Times New Roman" w:hAnsi="Times New Roman"/>
          <w:sz w:val="24"/>
          <w:szCs w:val="24"/>
        </w:rPr>
        <w:t xml:space="preserve">A hatályos jogszabályoknak megfelelő </w:t>
      </w:r>
      <w:r w:rsidR="003721EC" w:rsidRPr="00A70737">
        <w:rPr>
          <w:rFonts w:ascii="Times New Roman" w:hAnsi="Times New Roman"/>
          <w:sz w:val="24"/>
          <w:szCs w:val="24"/>
        </w:rPr>
        <w:t xml:space="preserve">módosító </w:t>
      </w:r>
      <w:r w:rsidRPr="00A70737">
        <w:rPr>
          <w:rFonts w:ascii="Times New Roman" w:hAnsi="Times New Roman"/>
          <w:sz w:val="24"/>
          <w:szCs w:val="24"/>
        </w:rPr>
        <w:t>rendelkezések beépítése</w:t>
      </w:r>
      <w:r w:rsidR="003721EC" w:rsidRPr="00A70737">
        <w:rPr>
          <w:rFonts w:ascii="Times New Roman" w:hAnsi="Times New Roman"/>
          <w:sz w:val="24"/>
          <w:szCs w:val="24"/>
        </w:rPr>
        <w:t xml:space="preserve">, valamint a helyi </w:t>
      </w:r>
      <w:r w:rsidR="00604DB4">
        <w:rPr>
          <w:rFonts w:ascii="Times New Roman" w:hAnsi="Times New Roman"/>
          <w:sz w:val="24"/>
          <w:szCs w:val="24"/>
        </w:rPr>
        <w:t xml:space="preserve">lakossági </w:t>
      </w:r>
      <w:r w:rsidR="003721EC" w:rsidRPr="00A70737">
        <w:rPr>
          <w:rFonts w:ascii="Times New Roman" w:hAnsi="Times New Roman"/>
          <w:sz w:val="24"/>
          <w:szCs w:val="24"/>
        </w:rPr>
        <w:t xml:space="preserve">igények </w:t>
      </w:r>
      <w:r w:rsidR="00D42F7A">
        <w:rPr>
          <w:rFonts w:ascii="Times New Roman" w:hAnsi="Times New Roman"/>
          <w:sz w:val="24"/>
          <w:szCs w:val="24"/>
        </w:rPr>
        <w:t xml:space="preserve">és környezeti hatások </w:t>
      </w:r>
      <w:r w:rsidRPr="00A70737">
        <w:rPr>
          <w:rFonts w:ascii="Times New Roman" w:hAnsi="Times New Roman"/>
          <w:sz w:val="24"/>
          <w:szCs w:val="24"/>
        </w:rPr>
        <w:t xml:space="preserve">indokolttá teszik a rendeletmódosítást. </w:t>
      </w:r>
    </w:p>
    <w:p w14:paraId="7CEC316B" w14:textId="77777777" w:rsidR="00883E76" w:rsidRPr="00A70737" w:rsidRDefault="00883E76" w:rsidP="00397012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4F461CAA" w14:textId="77777777" w:rsidR="003721EC" w:rsidRPr="00A70737" w:rsidRDefault="00883E76" w:rsidP="003721E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A70737">
        <w:rPr>
          <w:rFonts w:ascii="Times New Roman" w:hAnsi="Times New Roman"/>
          <w:sz w:val="24"/>
          <w:szCs w:val="24"/>
        </w:rPr>
        <w:t>Az új szabályok alkalmazásához, végrehajtásához szükséges személyi, szervezeti, tárgyi feltételek adottak. A pénzügyi feltételek rendelkezésre állnak.</w:t>
      </w:r>
    </w:p>
    <w:p w14:paraId="0E395553" w14:textId="77777777" w:rsidR="003721EC" w:rsidRPr="00A70737" w:rsidRDefault="003721EC" w:rsidP="003721E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4E7837EE" w14:textId="4E0BCE38" w:rsidR="00883E76" w:rsidRPr="00A70737" w:rsidRDefault="003721EC" w:rsidP="003721E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 xml:space="preserve">A fentiekben </w:t>
      </w:r>
      <w:r w:rsidR="00883E76" w:rsidRPr="00A70737">
        <w:rPr>
          <w:rFonts w:ascii="Times New Roman" w:hAnsi="Times New Roman"/>
          <w:sz w:val="24"/>
          <w:szCs w:val="24"/>
        </w:rPr>
        <w:t xml:space="preserve">foglaltak alapján javaslom a </w:t>
      </w:r>
      <w:r w:rsidR="00604DB4">
        <w:rPr>
          <w:rFonts w:ascii="Times New Roman" w:hAnsi="Times New Roman"/>
          <w:sz w:val="24"/>
          <w:szCs w:val="24"/>
        </w:rPr>
        <w:t xml:space="preserve">közterületek használatáról szóló 8/2014. (III. 28.) számú </w:t>
      </w:r>
      <w:r w:rsidR="00883E76" w:rsidRPr="00A70737">
        <w:rPr>
          <w:rFonts w:ascii="Times New Roman" w:hAnsi="Times New Roman"/>
          <w:sz w:val="24"/>
          <w:szCs w:val="24"/>
        </w:rPr>
        <w:t>önkormányzati rendelet módosítását. A rendelettervezet jelen előterjesztés 1. számú mellékletét képezi.</w:t>
      </w:r>
    </w:p>
    <w:p w14:paraId="75068870" w14:textId="77777777" w:rsidR="00883E76" w:rsidRPr="00A70737" w:rsidRDefault="00883E76" w:rsidP="00397012">
      <w:pPr>
        <w:spacing w:line="320" w:lineRule="atLeast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6AD2EDF" w14:textId="73678F73" w:rsidR="00883E76" w:rsidRPr="00A70737" w:rsidRDefault="00883E76" w:rsidP="00405CA8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A Pénzügyi és Ügyrendi Bizottság az előterjesztést a 20</w:t>
      </w:r>
      <w:r w:rsidR="008D3472" w:rsidRPr="00A70737">
        <w:rPr>
          <w:rFonts w:ascii="Times New Roman" w:hAnsi="Times New Roman"/>
          <w:sz w:val="24"/>
          <w:szCs w:val="24"/>
        </w:rPr>
        <w:t>22</w:t>
      </w:r>
      <w:r w:rsidRPr="00A70737">
        <w:rPr>
          <w:rFonts w:ascii="Times New Roman" w:hAnsi="Times New Roman"/>
          <w:sz w:val="24"/>
          <w:szCs w:val="24"/>
        </w:rPr>
        <w:t xml:space="preserve">. </w:t>
      </w:r>
      <w:r w:rsidR="008D3472" w:rsidRPr="00A70737">
        <w:rPr>
          <w:rFonts w:ascii="Times New Roman" w:hAnsi="Times New Roman"/>
          <w:sz w:val="24"/>
          <w:szCs w:val="24"/>
        </w:rPr>
        <w:t>június</w:t>
      </w:r>
      <w:r w:rsidRPr="00A70737">
        <w:rPr>
          <w:rFonts w:ascii="Times New Roman" w:hAnsi="Times New Roman"/>
          <w:sz w:val="24"/>
          <w:szCs w:val="24"/>
        </w:rPr>
        <w:t xml:space="preserve"> 2</w:t>
      </w:r>
      <w:r w:rsidR="0096212C" w:rsidRPr="00A70737">
        <w:rPr>
          <w:rFonts w:ascii="Times New Roman" w:hAnsi="Times New Roman"/>
          <w:sz w:val="24"/>
          <w:szCs w:val="24"/>
        </w:rPr>
        <w:t>3-</w:t>
      </w:r>
      <w:r w:rsidR="00D42F7A">
        <w:rPr>
          <w:rFonts w:ascii="Times New Roman" w:hAnsi="Times New Roman"/>
          <w:sz w:val="24"/>
          <w:szCs w:val="24"/>
        </w:rPr>
        <w:t>i ülésén megtárgyalta, a</w:t>
      </w:r>
      <w:r w:rsidR="008D3D3F">
        <w:rPr>
          <w:rFonts w:ascii="Times New Roman" w:hAnsi="Times New Roman"/>
          <w:sz w:val="24"/>
          <w:szCs w:val="24"/>
        </w:rPr>
        <w:t xml:space="preserve"> 36</w:t>
      </w:r>
      <w:r w:rsidRPr="00A70737">
        <w:rPr>
          <w:rFonts w:ascii="Times New Roman" w:hAnsi="Times New Roman"/>
          <w:sz w:val="24"/>
          <w:szCs w:val="24"/>
        </w:rPr>
        <w:t>/20</w:t>
      </w:r>
      <w:r w:rsidR="008D3472" w:rsidRPr="00A70737">
        <w:rPr>
          <w:rFonts w:ascii="Times New Roman" w:hAnsi="Times New Roman"/>
          <w:sz w:val="24"/>
          <w:szCs w:val="24"/>
        </w:rPr>
        <w:t>22</w:t>
      </w:r>
      <w:r w:rsidRPr="00A70737">
        <w:rPr>
          <w:rFonts w:ascii="Times New Roman" w:hAnsi="Times New Roman"/>
          <w:sz w:val="24"/>
          <w:szCs w:val="24"/>
        </w:rPr>
        <w:t>. (</w:t>
      </w:r>
      <w:r w:rsidR="008D3472" w:rsidRPr="00A70737">
        <w:rPr>
          <w:rFonts w:ascii="Times New Roman" w:hAnsi="Times New Roman"/>
          <w:sz w:val="24"/>
          <w:szCs w:val="24"/>
        </w:rPr>
        <w:t>VI</w:t>
      </w:r>
      <w:r w:rsidRPr="00A70737">
        <w:rPr>
          <w:rFonts w:ascii="Times New Roman" w:hAnsi="Times New Roman"/>
          <w:sz w:val="24"/>
          <w:szCs w:val="24"/>
        </w:rPr>
        <w:t>. 2</w:t>
      </w:r>
      <w:r w:rsidR="008D3472" w:rsidRPr="00A70737">
        <w:rPr>
          <w:rFonts w:ascii="Times New Roman" w:hAnsi="Times New Roman"/>
          <w:sz w:val="24"/>
          <w:szCs w:val="24"/>
        </w:rPr>
        <w:t>3</w:t>
      </w:r>
      <w:r w:rsidRPr="00A70737">
        <w:rPr>
          <w:rFonts w:ascii="Times New Roman" w:hAnsi="Times New Roman"/>
          <w:sz w:val="24"/>
          <w:szCs w:val="24"/>
        </w:rPr>
        <w:t>.) számú határozatával elfogadta, és a Képviselő</w:t>
      </w:r>
      <w:r w:rsidR="00A55EE8" w:rsidRPr="00A70737">
        <w:rPr>
          <w:rFonts w:ascii="Times New Roman" w:hAnsi="Times New Roman"/>
          <w:sz w:val="24"/>
          <w:szCs w:val="24"/>
        </w:rPr>
        <w:t>-testületnek elfogadásra javasolt</w:t>
      </w:r>
      <w:r w:rsidRPr="00A70737">
        <w:rPr>
          <w:rFonts w:ascii="Times New Roman" w:hAnsi="Times New Roman"/>
          <w:sz w:val="24"/>
          <w:szCs w:val="24"/>
        </w:rPr>
        <w:t>a.</w:t>
      </w:r>
    </w:p>
    <w:p w14:paraId="4358660D" w14:textId="77777777" w:rsidR="00A93129" w:rsidRDefault="00A93129" w:rsidP="00405CA8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0CEBCFFF" w14:textId="0B0687E3" w:rsidR="00883E76" w:rsidRPr="00A70737" w:rsidRDefault="00172E23" w:rsidP="00405CA8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Gazdasági és Városfejlesztési</w:t>
      </w:r>
      <w:r w:rsidRPr="00A70737">
        <w:rPr>
          <w:rFonts w:ascii="Times New Roman" w:hAnsi="Times New Roman"/>
          <w:sz w:val="24"/>
          <w:szCs w:val="24"/>
        </w:rPr>
        <w:t xml:space="preserve"> Bizottság az előterjesztést a 2022. június 23-</w:t>
      </w:r>
      <w:r>
        <w:rPr>
          <w:rFonts w:ascii="Times New Roman" w:hAnsi="Times New Roman"/>
          <w:sz w:val="24"/>
          <w:szCs w:val="24"/>
        </w:rPr>
        <w:t>i ülésén megtárgyalta, a</w:t>
      </w:r>
      <w:r w:rsidR="003120AD">
        <w:rPr>
          <w:rFonts w:ascii="Times New Roman" w:hAnsi="Times New Roman"/>
          <w:sz w:val="24"/>
          <w:szCs w:val="24"/>
        </w:rPr>
        <w:t>z</w:t>
      </w:r>
      <w:r w:rsidR="008D3D3F">
        <w:rPr>
          <w:rFonts w:ascii="Times New Roman" w:hAnsi="Times New Roman"/>
          <w:sz w:val="24"/>
          <w:szCs w:val="24"/>
        </w:rPr>
        <w:t xml:space="preserve"> 51</w:t>
      </w:r>
      <w:r w:rsidRPr="00A70737">
        <w:rPr>
          <w:rFonts w:ascii="Times New Roman" w:hAnsi="Times New Roman"/>
          <w:sz w:val="24"/>
          <w:szCs w:val="24"/>
        </w:rPr>
        <w:t>/2022. (VI. 23.) számú határozatával elfogadta, és a Képviselő-testületnek elfogadásra javasolta.</w:t>
      </w:r>
    </w:p>
    <w:p w14:paraId="7073AF4D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59C38D10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0DEE3DE1" w14:textId="21191190" w:rsidR="00883E76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Kérem a Tisztelt Képviselő-testületet, hogy a rendelet</w:t>
      </w:r>
      <w:r w:rsidR="003721EC" w:rsidRPr="00A70737">
        <w:rPr>
          <w:rFonts w:ascii="Times New Roman" w:hAnsi="Times New Roman"/>
          <w:sz w:val="24"/>
          <w:szCs w:val="24"/>
        </w:rPr>
        <w:t>-</w:t>
      </w:r>
      <w:r w:rsidRPr="00A70737">
        <w:rPr>
          <w:rFonts w:ascii="Times New Roman" w:hAnsi="Times New Roman"/>
          <w:sz w:val="24"/>
          <w:szCs w:val="24"/>
        </w:rPr>
        <w:t>tervezetet szíveskedjen megtárgyalni, s annak képviselő-testületi elfogadását támogatásával biztosítani.</w:t>
      </w:r>
    </w:p>
    <w:p w14:paraId="13395764" w14:textId="77777777" w:rsidR="003908D8" w:rsidRPr="003908D8" w:rsidRDefault="003908D8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5EB4812A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02C205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4E7DF6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09695AE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C8999D" w14:textId="08431558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b/>
          <w:bCs/>
          <w:sz w:val="24"/>
          <w:szCs w:val="24"/>
        </w:rPr>
        <w:t>Zalaszentgrót</w:t>
      </w:r>
      <w:r w:rsidRPr="00A70737">
        <w:rPr>
          <w:rFonts w:ascii="Times New Roman" w:hAnsi="Times New Roman"/>
          <w:sz w:val="24"/>
          <w:szCs w:val="24"/>
        </w:rPr>
        <w:t xml:space="preserve">, </w:t>
      </w:r>
      <w:r w:rsidR="003721EC" w:rsidRPr="00A70737">
        <w:rPr>
          <w:rFonts w:ascii="Times New Roman" w:hAnsi="Times New Roman"/>
          <w:sz w:val="24"/>
          <w:szCs w:val="24"/>
        </w:rPr>
        <w:t>2022. június 2</w:t>
      </w:r>
      <w:r w:rsidR="009A561E">
        <w:rPr>
          <w:rFonts w:ascii="Times New Roman" w:hAnsi="Times New Roman"/>
          <w:sz w:val="24"/>
          <w:szCs w:val="24"/>
        </w:rPr>
        <w:t>4</w:t>
      </w:r>
      <w:r w:rsidR="003721EC" w:rsidRPr="00A70737">
        <w:rPr>
          <w:rFonts w:ascii="Times New Roman" w:hAnsi="Times New Roman"/>
          <w:sz w:val="24"/>
          <w:szCs w:val="24"/>
        </w:rPr>
        <w:t>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26E86" w14:paraId="4C175567" w14:textId="77777777" w:rsidTr="00926E86">
        <w:tc>
          <w:tcPr>
            <w:tcW w:w="4531" w:type="dxa"/>
          </w:tcPr>
          <w:p w14:paraId="533EF594" w14:textId="77777777" w:rsidR="00926E86" w:rsidRDefault="00926E86" w:rsidP="00DC560C">
            <w:pPr>
              <w:spacing w:line="3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A5BB6BC" w14:textId="77777777" w:rsidR="00926E86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737">
              <w:rPr>
                <w:rFonts w:ascii="Times New Roman" w:hAnsi="Times New Roman"/>
                <w:b/>
                <w:bCs/>
                <w:sz w:val="24"/>
                <w:szCs w:val="24"/>
              </w:rPr>
              <w:t>Baracskai József</w:t>
            </w:r>
          </w:p>
          <w:p w14:paraId="316007C8" w14:textId="3B4F68AC" w:rsidR="00926E86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737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35B9CA58" w14:textId="77777777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1A1BD73D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644AC82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554D8B1B" w14:textId="77777777" w:rsidR="00A93129" w:rsidRDefault="00A93129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700A612F" w14:textId="339AD0EB" w:rsidR="00883E76" w:rsidRPr="00A70737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  <w:r w:rsidRPr="00A70737">
        <w:rPr>
          <w:rFonts w:ascii="Times New Roman" w:hAnsi="Times New Roman"/>
          <w:sz w:val="24"/>
          <w:szCs w:val="24"/>
        </w:rPr>
        <w:t>Az előterjesztés a törvényességi előírásoknak megfelel.</w:t>
      </w:r>
    </w:p>
    <w:p w14:paraId="593F3CBD" w14:textId="77777777" w:rsidR="00883E76" w:rsidRDefault="00883E7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26E86" w14:paraId="422A9A5F" w14:textId="77777777" w:rsidTr="00926E86">
        <w:tc>
          <w:tcPr>
            <w:tcW w:w="4531" w:type="dxa"/>
          </w:tcPr>
          <w:p w14:paraId="07A04760" w14:textId="77777777" w:rsidR="00926E86" w:rsidRDefault="00926E86" w:rsidP="00DC560C">
            <w:pPr>
              <w:spacing w:line="32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ADAE94A" w14:textId="63D64BC0" w:rsidR="00926E86" w:rsidRPr="00A70737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737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2ADED8A9" w14:textId="2F24F72B" w:rsidR="00926E86" w:rsidRDefault="00926E86" w:rsidP="00926E86">
            <w:pPr>
              <w:spacing w:line="3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737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67BA6162" w14:textId="77777777" w:rsidR="00926E86" w:rsidRDefault="00926E86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p w14:paraId="28D8F026" w14:textId="77777777" w:rsidR="00457EA8" w:rsidRPr="00A70737" w:rsidRDefault="00457EA8" w:rsidP="00DC560C">
      <w:pPr>
        <w:spacing w:line="320" w:lineRule="atLeast"/>
        <w:jc w:val="both"/>
        <w:rPr>
          <w:rFonts w:ascii="Times New Roman" w:hAnsi="Times New Roman"/>
          <w:sz w:val="24"/>
          <w:szCs w:val="24"/>
        </w:rPr>
      </w:pPr>
    </w:p>
    <w:sectPr w:rsidR="00457EA8" w:rsidRPr="00A70737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AC3CA" w14:textId="77777777" w:rsidR="00883E76" w:rsidRDefault="00883E76" w:rsidP="002C67C0">
      <w:r>
        <w:separator/>
      </w:r>
    </w:p>
  </w:endnote>
  <w:endnote w:type="continuationSeparator" w:id="0">
    <w:p w14:paraId="27B18D19" w14:textId="77777777" w:rsidR="00883E76" w:rsidRDefault="00883E76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D08A9" w14:textId="77777777" w:rsidR="00883E76" w:rsidRDefault="00A55EE8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5C370D">
      <w:rPr>
        <w:noProof/>
      </w:rPr>
      <w:t>4</w:t>
    </w:r>
    <w:r>
      <w:rPr>
        <w:noProof/>
      </w:rPr>
      <w:fldChar w:fldCharType="end"/>
    </w:r>
  </w:p>
  <w:p w14:paraId="0381F1A6" w14:textId="77777777" w:rsidR="00883E76" w:rsidRDefault="00883E76">
    <w:pPr>
      <w:pStyle w:val="llb"/>
    </w:pPr>
  </w:p>
  <w:p w14:paraId="338567CB" w14:textId="77777777" w:rsidR="00E021F9" w:rsidRDefault="00E021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26CEF8" w14:textId="77777777" w:rsidR="00883E76" w:rsidRDefault="00883E76" w:rsidP="002C67C0">
      <w:r>
        <w:separator/>
      </w:r>
    </w:p>
  </w:footnote>
  <w:footnote w:type="continuationSeparator" w:id="0">
    <w:p w14:paraId="239E170E" w14:textId="77777777" w:rsidR="00883E76" w:rsidRDefault="00883E76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A35" w14:textId="77777777" w:rsidR="00883E76" w:rsidRDefault="000F0FED">
    <w:pPr>
      <w:pStyle w:val="lfej"/>
    </w:pPr>
    <w:r>
      <w:rPr>
        <w:noProof/>
      </w:rPr>
      <w:drawing>
        <wp:inline distT="0" distB="0" distL="0" distR="0" wp14:anchorId="3A29B575" wp14:editId="6D232C68">
          <wp:extent cx="5762625" cy="1000125"/>
          <wp:effectExtent l="0" t="0" r="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9100A" w14:textId="77777777" w:rsidR="00E021F9" w:rsidRDefault="00E021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0BDA"/>
    <w:multiLevelType w:val="hybridMultilevel"/>
    <w:tmpl w:val="C3369BF0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5003F"/>
    <w:multiLevelType w:val="hybridMultilevel"/>
    <w:tmpl w:val="4D368D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B7B54"/>
    <w:multiLevelType w:val="hybridMultilevel"/>
    <w:tmpl w:val="5FE682D2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121673"/>
    <w:multiLevelType w:val="hybridMultilevel"/>
    <w:tmpl w:val="858CE5F2"/>
    <w:lvl w:ilvl="0" w:tplc="4560C880">
      <w:start w:val="5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FC2CDA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373E3"/>
    <w:multiLevelType w:val="hybridMultilevel"/>
    <w:tmpl w:val="DE04D270"/>
    <w:lvl w:ilvl="0" w:tplc="9710B8BE">
      <w:start w:val="1"/>
      <w:numFmt w:val="lowerLetter"/>
      <w:lvlText w:val="%1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DE0972"/>
    <w:multiLevelType w:val="hybridMultilevel"/>
    <w:tmpl w:val="431E3308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24C4842"/>
    <w:multiLevelType w:val="hybridMultilevel"/>
    <w:tmpl w:val="1B76E670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31BC6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774ED"/>
    <w:multiLevelType w:val="hybridMultilevel"/>
    <w:tmpl w:val="E96EBA10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DD421BE"/>
    <w:multiLevelType w:val="hybridMultilevel"/>
    <w:tmpl w:val="FCA028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D66F6A"/>
    <w:multiLevelType w:val="hybridMultilevel"/>
    <w:tmpl w:val="B5E472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16514"/>
    <w:multiLevelType w:val="hybridMultilevel"/>
    <w:tmpl w:val="C172D79C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BC6F09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4D44C2F"/>
    <w:multiLevelType w:val="hybridMultilevel"/>
    <w:tmpl w:val="E130AA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603A8F"/>
    <w:multiLevelType w:val="hybridMultilevel"/>
    <w:tmpl w:val="9C5E53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C3D0A"/>
    <w:multiLevelType w:val="hybridMultilevel"/>
    <w:tmpl w:val="306ADE9E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647BF4"/>
    <w:multiLevelType w:val="hybridMultilevel"/>
    <w:tmpl w:val="1AF233C2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5D69577F"/>
    <w:multiLevelType w:val="hybridMultilevel"/>
    <w:tmpl w:val="EFA074BA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996F53"/>
    <w:multiLevelType w:val="hybridMultilevel"/>
    <w:tmpl w:val="2D08FE84"/>
    <w:lvl w:ilvl="0" w:tplc="8256AB5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AFC0E0B"/>
    <w:multiLevelType w:val="hybridMultilevel"/>
    <w:tmpl w:val="14AC50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34A66"/>
    <w:multiLevelType w:val="hybridMultilevel"/>
    <w:tmpl w:val="590C8594"/>
    <w:lvl w:ilvl="0" w:tplc="B61A7992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CA7F54"/>
    <w:multiLevelType w:val="hybridMultilevel"/>
    <w:tmpl w:val="63287FD4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EE4D5D"/>
    <w:multiLevelType w:val="hybridMultilevel"/>
    <w:tmpl w:val="E602A082"/>
    <w:lvl w:ilvl="0" w:tplc="421A6D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867A29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19"/>
  </w:num>
  <w:num w:numId="4">
    <w:abstractNumId w:val="17"/>
  </w:num>
  <w:num w:numId="5">
    <w:abstractNumId w:val="14"/>
  </w:num>
  <w:num w:numId="6">
    <w:abstractNumId w:val="5"/>
  </w:num>
  <w:num w:numId="7">
    <w:abstractNumId w:val="25"/>
  </w:num>
  <w:num w:numId="8">
    <w:abstractNumId w:val="26"/>
  </w:num>
  <w:num w:numId="9">
    <w:abstractNumId w:val="3"/>
  </w:num>
  <w:num w:numId="10">
    <w:abstractNumId w:val="20"/>
  </w:num>
  <w:num w:numId="11">
    <w:abstractNumId w:val="0"/>
  </w:num>
  <w:num w:numId="12">
    <w:abstractNumId w:val="8"/>
  </w:num>
  <w:num w:numId="13">
    <w:abstractNumId w:val="2"/>
  </w:num>
  <w:num w:numId="14">
    <w:abstractNumId w:val="24"/>
  </w:num>
  <w:num w:numId="15">
    <w:abstractNumId w:val="10"/>
  </w:num>
  <w:num w:numId="16">
    <w:abstractNumId w:val="6"/>
  </w:num>
  <w:num w:numId="17">
    <w:abstractNumId w:val="22"/>
  </w:num>
  <w:num w:numId="18">
    <w:abstractNumId w:val="12"/>
  </w:num>
  <w:num w:numId="19">
    <w:abstractNumId w:val="13"/>
  </w:num>
  <w:num w:numId="20">
    <w:abstractNumId w:val="4"/>
  </w:num>
  <w:num w:numId="21">
    <w:abstractNumId w:val="18"/>
  </w:num>
  <w:num w:numId="22">
    <w:abstractNumId w:val="7"/>
  </w:num>
  <w:num w:numId="23">
    <w:abstractNumId w:val="11"/>
  </w:num>
  <w:num w:numId="24">
    <w:abstractNumId w:val="15"/>
  </w:num>
  <w:num w:numId="25">
    <w:abstractNumId w:val="1"/>
  </w:num>
  <w:num w:numId="26">
    <w:abstractNumId w:val="2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4BEA"/>
    <w:rsid w:val="00005E86"/>
    <w:rsid w:val="000119C3"/>
    <w:rsid w:val="0002183F"/>
    <w:rsid w:val="00023509"/>
    <w:rsid w:val="00026383"/>
    <w:rsid w:val="000271CA"/>
    <w:rsid w:val="00030912"/>
    <w:rsid w:val="00032DCC"/>
    <w:rsid w:val="00037F67"/>
    <w:rsid w:val="000420C1"/>
    <w:rsid w:val="00050027"/>
    <w:rsid w:val="000600CA"/>
    <w:rsid w:val="00071071"/>
    <w:rsid w:val="000717AF"/>
    <w:rsid w:val="00073CFB"/>
    <w:rsid w:val="00073EFC"/>
    <w:rsid w:val="00077F56"/>
    <w:rsid w:val="00087ACF"/>
    <w:rsid w:val="00095844"/>
    <w:rsid w:val="000A0693"/>
    <w:rsid w:val="000A298F"/>
    <w:rsid w:val="000A2E12"/>
    <w:rsid w:val="000A43F1"/>
    <w:rsid w:val="000A7BE1"/>
    <w:rsid w:val="000B6AAA"/>
    <w:rsid w:val="000C3A88"/>
    <w:rsid w:val="000C3BB5"/>
    <w:rsid w:val="000C4054"/>
    <w:rsid w:val="000D04A6"/>
    <w:rsid w:val="000D0B5B"/>
    <w:rsid w:val="000D26AE"/>
    <w:rsid w:val="000D329F"/>
    <w:rsid w:val="000D3883"/>
    <w:rsid w:val="000D6E64"/>
    <w:rsid w:val="000D7238"/>
    <w:rsid w:val="000D7A69"/>
    <w:rsid w:val="000F0CC5"/>
    <w:rsid w:val="000F0FED"/>
    <w:rsid w:val="000F25BC"/>
    <w:rsid w:val="001223A2"/>
    <w:rsid w:val="001227C9"/>
    <w:rsid w:val="00124D9D"/>
    <w:rsid w:val="00127F7F"/>
    <w:rsid w:val="0014132E"/>
    <w:rsid w:val="00142199"/>
    <w:rsid w:val="00143C42"/>
    <w:rsid w:val="0014564E"/>
    <w:rsid w:val="001518F5"/>
    <w:rsid w:val="00153572"/>
    <w:rsid w:val="0015426C"/>
    <w:rsid w:val="001632E3"/>
    <w:rsid w:val="00167716"/>
    <w:rsid w:val="00172E23"/>
    <w:rsid w:val="00185253"/>
    <w:rsid w:val="001862EA"/>
    <w:rsid w:val="00196895"/>
    <w:rsid w:val="001A26B4"/>
    <w:rsid w:val="001A43CB"/>
    <w:rsid w:val="001A7AF2"/>
    <w:rsid w:val="001B0E16"/>
    <w:rsid w:val="001B7005"/>
    <w:rsid w:val="001C1132"/>
    <w:rsid w:val="001D7023"/>
    <w:rsid w:val="001E0088"/>
    <w:rsid w:val="001E126C"/>
    <w:rsid w:val="001E1E7B"/>
    <w:rsid w:val="001E24FC"/>
    <w:rsid w:val="001E27FF"/>
    <w:rsid w:val="001E5EEF"/>
    <w:rsid w:val="001E60ED"/>
    <w:rsid w:val="001E7B7F"/>
    <w:rsid w:val="001E7C44"/>
    <w:rsid w:val="00202DE7"/>
    <w:rsid w:val="00226EF1"/>
    <w:rsid w:val="00243C53"/>
    <w:rsid w:val="002464E8"/>
    <w:rsid w:val="00246EA8"/>
    <w:rsid w:val="00261A3A"/>
    <w:rsid w:val="002667EC"/>
    <w:rsid w:val="00267B51"/>
    <w:rsid w:val="002742AE"/>
    <w:rsid w:val="00281290"/>
    <w:rsid w:val="00291DBC"/>
    <w:rsid w:val="00292EB3"/>
    <w:rsid w:val="00293F93"/>
    <w:rsid w:val="00295512"/>
    <w:rsid w:val="002B20A0"/>
    <w:rsid w:val="002B2100"/>
    <w:rsid w:val="002B2CAB"/>
    <w:rsid w:val="002B49FB"/>
    <w:rsid w:val="002C67C0"/>
    <w:rsid w:val="002E0D5D"/>
    <w:rsid w:val="002E5BCA"/>
    <w:rsid w:val="002F0ED5"/>
    <w:rsid w:val="002F22D2"/>
    <w:rsid w:val="002F495C"/>
    <w:rsid w:val="0030268D"/>
    <w:rsid w:val="003035BF"/>
    <w:rsid w:val="003120AD"/>
    <w:rsid w:val="00327895"/>
    <w:rsid w:val="00346C3A"/>
    <w:rsid w:val="003516B5"/>
    <w:rsid w:val="00352672"/>
    <w:rsid w:val="0035295D"/>
    <w:rsid w:val="00354C8F"/>
    <w:rsid w:val="0036624F"/>
    <w:rsid w:val="003676A9"/>
    <w:rsid w:val="003721EC"/>
    <w:rsid w:val="003742DC"/>
    <w:rsid w:val="003752D2"/>
    <w:rsid w:val="003908D8"/>
    <w:rsid w:val="003938E8"/>
    <w:rsid w:val="00397012"/>
    <w:rsid w:val="003A2053"/>
    <w:rsid w:val="003A2566"/>
    <w:rsid w:val="003A3609"/>
    <w:rsid w:val="003A3B95"/>
    <w:rsid w:val="003A4C41"/>
    <w:rsid w:val="003A5998"/>
    <w:rsid w:val="003A75EE"/>
    <w:rsid w:val="003B0424"/>
    <w:rsid w:val="003B2DE6"/>
    <w:rsid w:val="003B3F71"/>
    <w:rsid w:val="003D03F6"/>
    <w:rsid w:val="003D27FD"/>
    <w:rsid w:val="004032A1"/>
    <w:rsid w:val="00405CA8"/>
    <w:rsid w:val="0041471F"/>
    <w:rsid w:val="00422F55"/>
    <w:rsid w:val="00425432"/>
    <w:rsid w:val="00426433"/>
    <w:rsid w:val="00432F2E"/>
    <w:rsid w:val="0043533C"/>
    <w:rsid w:val="004439E4"/>
    <w:rsid w:val="00446F92"/>
    <w:rsid w:val="004513C2"/>
    <w:rsid w:val="00455CDA"/>
    <w:rsid w:val="0045742C"/>
    <w:rsid w:val="00457EA8"/>
    <w:rsid w:val="00457FBB"/>
    <w:rsid w:val="004653C8"/>
    <w:rsid w:val="004728FA"/>
    <w:rsid w:val="00473A70"/>
    <w:rsid w:val="0047700E"/>
    <w:rsid w:val="00491E01"/>
    <w:rsid w:val="004A438C"/>
    <w:rsid w:val="004A6933"/>
    <w:rsid w:val="004B6BE3"/>
    <w:rsid w:val="004C5176"/>
    <w:rsid w:val="004C68A2"/>
    <w:rsid w:val="004C6CFA"/>
    <w:rsid w:val="004E22A1"/>
    <w:rsid w:val="004F675F"/>
    <w:rsid w:val="004F67BB"/>
    <w:rsid w:val="004F7EAF"/>
    <w:rsid w:val="0050161D"/>
    <w:rsid w:val="00512E14"/>
    <w:rsid w:val="005148BF"/>
    <w:rsid w:val="00524F28"/>
    <w:rsid w:val="00542120"/>
    <w:rsid w:val="00543D8D"/>
    <w:rsid w:val="00550CB5"/>
    <w:rsid w:val="00563FDD"/>
    <w:rsid w:val="00575485"/>
    <w:rsid w:val="00575D34"/>
    <w:rsid w:val="00580A0B"/>
    <w:rsid w:val="00583D7F"/>
    <w:rsid w:val="00591D17"/>
    <w:rsid w:val="0059337E"/>
    <w:rsid w:val="005937BE"/>
    <w:rsid w:val="00597BEC"/>
    <w:rsid w:val="00597CEF"/>
    <w:rsid w:val="005A3561"/>
    <w:rsid w:val="005A4222"/>
    <w:rsid w:val="005C370D"/>
    <w:rsid w:val="005D215A"/>
    <w:rsid w:val="005D2C49"/>
    <w:rsid w:val="005D5A47"/>
    <w:rsid w:val="005E64FD"/>
    <w:rsid w:val="005F2F51"/>
    <w:rsid w:val="005F6AD7"/>
    <w:rsid w:val="006021CE"/>
    <w:rsid w:val="00604DB4"/>
    <w:rsid w:val="00610D53"/>
    <w:rsid w:val="0061151B"/>
    <w:rsid w:val="00611851"/>
    <w:rsid w:val="00615C6D"/>
    <w:rsid w:val="006201E8"/>
    <w:rsid w:val="00624EC3"/>
    <w:rsid w:val="006332C4"/>
    <w:rsid w:val="00642222"/>
    <w:rsid w:val="00644547"/>
    <w:rsid w:val="006502DF"/>
    <w:rsid w:val="00653AA7"/>
    <w:rsid w:val="006660BE"/>
    <w:rsid w:val="00671DD9"/>
    <w:rsid w:val="00672AE1"/>
    <w:rsid w:val="00672B1B"/>
    <w:rsid w:val="0068196C"/>
    <w:rsid w:val="006836F9"/>
    <w:rsid w:val="006916D7"/>
    <w:rsid w:val="0069182E"/>
    <w:rsid w:val="00692886"/>
    <w:rsid w:val="00694966"/>
    <w:rsid w:val="00694F44"/>
    <w:rsid w:val="006966D5"/>
    <w:rsid w:val="006972A3"/>
    <w:rsid w:val="006A4755"/>
    <w:rsid w:val="006B1D70"/>
    <w:rsid w:val="006B4CD1"/>
    <w:rsid w:val="006C4450"/>
    <w:rsid w:val="006C50B2"/>
    <w:rsid w:val="006C5A2D"/>
    <w:rsid w:val="006D0D6A"/>
    <w:rsid w:val="006D68A3"/>
    <w:rsid w:val="006E5386"/>
    <w:rsid w:val="006E5A8D"/>
    <w:rsid w:val="00700C52"/>
    <w:rsid w:val="00705682"/>
    <w:rsid w:val="00707EE9"/>
    <w:rsid w:val="00710B44"/>
    <w:rsid w:val="007141F3"/>
    <w:rsid w:val="00717FE0"/>
    <w:rsid w:val="0073671A"/>
    <w:rsid w:val="00737054"/>
    <w:rsid w:val="00741E13"/>
    <w:rsid w:val="00745A3B"/>
    <w:rsid w:val="007532BF"/>
    <w:rsid w:val="00756F42"/>
    <w:rsid w:val="0077342F"/>
    <w:rsid w:val="00774C8C"/>
    <w:rsid w:val="007753D3"/>
    <w:rsid w:val="00786174"/>
    <w:rsid w:val="007911CE"/>
    <w:rsid w:val="007962F7"/>
    <w:rsid w:val="007972A4"/>
    <w:rsid w:val="007A48B2"/>
    <w:rsid w:val="007B03C5"/>
    <w:rsid w:val="007B63E7"/>
    <w:rsid w:val="007F5BE6"/>
    <w:rsid w:val="00801FF3"/>
    <w:rsid w:val="00805881"/>
    <w:rsid w:val="008064BA"/>
    <w:rsid w:val="00807923"/>
    <w:rsid w:val="00823474"/>
    <w:rsid w:val="0082408A"/>
    <w:rsid w:val="00830455"/>
    <w:rsid w:val="00832337"/>
    <w:rsid w:val="00836173"/>
    <w:rsid w:val="00837944"/>
    <w:rsid w:val="0084121C"/>
    <w:rsid w:val="008419CB"/>
    <w:rsid w:val="00842C2B"/>
    <w:rsid w:val="00856E38"/>
    <w:rsid w:val="00860E89"/>
    <w:rsid w:val="00866BB3"/>
    <w:rsid w:val="0087032F"/>
    <w:rsid w:val="0087410C"/>
    <w:rsid w:val="008775D9"/>
    <w:rsid w:val="00883E76"/>
    <w:rsid w:val="00892918"/>
    <w:rsid w:val="00894477"/>
    <w:rsid w:val="00896F9C"/>
    <w:rsid w:val="008A0160"/>
    <w:rsid w:val="008A292D"/>
    <w:rsid w:val="008A784A"/>
    <w:rsid w:val="008A7978"/>
    <w:rsid w:val="008B0143"/>
    <w:rsid w:val="008B3E2C"/>
    <w:rsid w:val="008C2507"/>
    <w:rsid w:val="008C5E36"/>
    <w:rsid w:val="008D1C12"/>
    <w:rsid w:val="008D3472"/>
    <w:rsid w:val="008D3ADC"/>
    <w:rsid w:val="008D3D3F"/>
    <w:rsid w:val="008D6AB7"/>
    <w:rsid w:val="008D6C8A"/>
    <w:rsid w:val="008E2EEB"/>
    <w:rsid w:val="008E3967"/>
    <w:rsid w:val="008F0EF7"/>
    <w:rsid w:val="009021D7"/>
    <w:rsid w:val="00902938"/>
    <w:rsid w:val="00907332"/>
    <w:rsid w:val="00910705"/>
    <w:rsid w:val="00914998"/>
    <w:rsid w:val="009263E6"/>
    <w:rsid w:val="009267A4"/>
    <w:rsid w:val="00926A46"/>
    <w:rsid w:val="00926E86"/>
    <w:rsid w:val="009424FF"/>
    <w:rsid w:val="009460A7"/>
    <w:rsid w:val="0096212C"/>
    <w:rsid w:val="00962B7C"/>
    <w:rsid w:val="009634FF"/>
    <w:rsid w:val="00966291"/>
    <w:rsid w:val="00975208"/>
    <w:rsid w:val="00976C2B"/>
    <w:rsid w:val="009909E1"/>
    <w:rsid w:val="00991EAE"/>
    <w:rsid w:val="009A27B1"/>
    <w:rsid w:val="009A561E"/>
    <w:rsid w:val="009A5E0C"/>
    <w:rsid w:val="009E0AF1"/>
    <w:rsid w:val="009E36EC"/>
    <w:rsid w:val="009F18D7"/>
    <w:rsid w:val="009F5B5F"/>
    <w:rsid w:val="00A06C76"/>
    <w:rsid w:val="00A212D1"/>
    <w:rsid w:val="00A24EBC"/>
    <w:rsid w:val="00A311EE"/>
    <w:rsid w:val="00A55EE8"/>
    <w:rsid w:val="00A57B52"/>
    <w:rsid w:val="00A63BA2"/>
    <w:rsid w:val="00A70737"/>
    <w:rsid w:val="00A85D0A"/>
    <w:rsid w:val="00A87B85"/>
    <w:rsid w:val="00A93129"/>
    <w:rsid w:val="00AA13A1"/>
    <w:rsid w:val="00AA2DD4"/>
    <w:rsid w:val="00AA4273"/>
    <w:rsid w:val="00AA435F"/>
    <w:rsid w:val="00AD07C8"/>
    <w:rsid w:val="00AD1F71"/>
    <w:rsid w:val="00AE0DCE"/>
    <w:rsid w:val="00AE262D"/>
    <w:rsid w:val="00AE6C30"/>
    <w:rsid w:val="00AF44CE"/>
    <w:rsid w:val="00AF6CE6"/>
    <w:rsid w:val="00AF742F"/>
    <w:rsid w:val="00B114E0"/>
    <w:rsid w:val="00B136C0"/>
    <w:rsid w:val="00B23713"/>
    <w:rsid w:val="00B40C37"/>
    <w:rsid w:val="00B71B37"/>
    <w:rsid w:val="00B71F51"/>
    <w:rsid w:val="00B8558D"/>
    <w:rsid w:val="00B90D25"/>
    <w:rsid w:val="00B962A3"/>
    <w:rsid w:val="00BA208C"/>
    <w:rsid w:val="00BC4A75"/>
    <w:rsid w:val="00BE3489"/>
    <w:rsid w:val="00BE72BB"/>
    <w:rsid w:val="00BF1916"/>
    <w:rsid w:val="00C01471"/>
    <w:rsid w:val="00C0173E"/>
    <w:rsid w:val="00C01A71"/>
    <w:rsid w:val="00C0544D"/>
    <w:rsid w:val="00C14E8D"/>
    <w:rsid w:val="00C15D04"/>
    <w:rsid w:val="00C16048"/>
    <w:rsid w:val="00C16D3C"/>
    <w:rsid w:val="00C20121"/>
    <w:rsid w:val="00C21569"/>
    <w:rsid w:val="00C31EA8"/>
    <w:rsid w:val="00C327BF"/>
    <w:rsid w:val="00C47D03"/>
    <w:rsid w:val="00C50B26"/>
    <w:rsid w:val="00C5412C"/>
    <w:rsid w:val="00C5649B"/>
    <w:rsid w:val="00C633D3"/>
    <w:rsid w:val="00C6358A"/>
    <w:rsid w:val="00C7194D"/>
    <w:rsid w:val="00C7588E"/>
    <w:rsid w:val="00C83CD0"/>
    <w:rsid w:val="00C868C3"/>
    <w:rsid w:val="00C92E19"/>
    <w:rsid w:val="00CA07DE"/>
    <w:rsid w:val="00CA3230"/>
    <w:rsid w:val="00CA5D47"/>
    <w:rsid w:val="00CA6D4F"/>
    <w:rsid w:val="00CB6A8D"/>
    <w:rsid w:val="00CC102C"/>
    <w:rsid w:val="00CC1867"/>
    <w:rsid w:val="00CC3E37"/>
    <w:rsid w:val="00CC49D2"/>
    <w:rsid w:val="00CC79A8"/>
    <w:rsid w:val="00CD0E7E"/>
    <w:rsid w:val="00CD332A"/>
    <w:rsid w:val="00CE0BB6"/>
    <w:rsid w:val="00CE0E58"/>
    <w:rsid w:val="00CE2DF9"/>
    <w:rsid w:val="00CE32B0"/>
    <w:rsid w:val="00CE7DF1"/>
    <w:rsid w:val="00D00078"/>
    <w:rsid w:val="00D04648"/>
    <w:rsid w:val="00D178AC"/>
    <w:rsid w:val="00D2390A"/>
    <w:rsid w:val="00D270A2"/>
    <w:rsid w:val="00D300E7"/>
    <w:rsid w:val="00D343EC"/>
    <w:rsid w:val="00D35EBE"/>
    <w:rsid w:val="00D35F27"/>
    <w:rsid w:val="00D40246"/>
    <w:rsid w:val="00D40AA5"/>
    <w:rsid w:val="00D42F7A"/>
    <w:rsid w:val="00D60E33"/>
    <w:rsid w:val="00D635D5"/>
    <w:rsid w:val="00D73897"/>
    <w:rsid w:val="00D74AD3"/>
    <w:rsid w:val="00D75A29"/>
    <w:rsid w:val="00D80F3B"/>
    <w:rsid w:val="00D8569E"/>
    <w:rsid w:val="00D91841"/>
    <w:rsid w:val="00D944C1"/>
    <w:rsid w:val="00D97BD2"/>
    <w:rsid w:val="00DA1F76"/>
    <w:rsid w:val="00DB08F9"/>
    <w:rsid w:val="00DB11D4"/>
    <w:rsid w:val="00DC18B3"/>
    <w:rsid w:val="00DC560C"/>
    <w:rsid w:val="00DC5F53"/>
    <w:rsid w:val="00DE1ED4"/>
    <w:rsid w:val="00DE2FCF"/>
    <w:rsid w:val="00DE5398"/>
    <w:rsid w:val="00DF33EF"/>
    <w:rsid w:val="00E021F9"/>
    <w:rsid w:val="00E12F15"/>
    <w:rsid w:val="00E12F77"/>
    <w:rsid w:val="00E24DAC"/>
    <w:rsid w:val="00E26349"/>
    <w:rsid w:val="00E44B6A"/>
    <w:rsid w:val="00E51652"/>
    <w:rsid w:val="00E52913"/>
    <w:rsid w:val="00E53C7F"/>
    <w:rsid w:val="00E541E6"/>
    <w:rsid w:val="00E6354F"/>
    <w:rsid w:val="00E67827"/>
    <w:rsid w:val="00E7316E"/>
    <w:rsid w:val="00E73CCE"/>
    <w:rsid w:val="00E82982"/>
    <w:rsid w:val="00E83728"/>
    <w:rsid w:val="00E868C1"/>
    <w:rsid w:val="00E93321"/>
    <w:rsid w:val="00E94D2E"/>
    <w:rsid w:val="00EA2AA3"/>
    <w:rsid w:val="00EA3B73"/>
    <w:rsid w:val="00EA4A32"/>
    <w:rsid w:val="00EA4B5D"/>
    <w:rsid w:val="00EA4E7D"/>
    <w:rsid w:val="00EB028E"/>
    <w:rsid w:val="00EC643B"/>
    <w:rsid w:val="00ED08C1"/>
    <w:rsid w:val="00EE3BED"/>
    <w:rsid w:val="00F10170"/>
    <w:rsid w:val="00F10805"/>
    <w:rsid w:val="00F118C8"/>
    <w:rsid w:val="00F12461"/>
    <w:rsid w:val="00F1270B"/>
    <w:rsid w:val="00F13E7C"/>
    <w:rsid w:val="00F148F6"/>
    <w:rsid w:val="00F208F9"/>
    <w:rsid w:val="00F216FD"/>
    <w:rsid w:val="00F240FF"/>
    <w:rsid w:val="00F36B27"/>
    <w:rsid w:val="00F44D51"/>
    <w:rsid w:val="00F46E37"/>
    <w:rsid w:val="00F477F7"/>
    <w:rsid w:val="00F616EB"/>
    <w:rsid w:val="00F6183E"/>
    <w:rsid w:val="00F659D8"/>
    <w:rsid w:val="00F71C15"/>
    <w:rsid w:val="00F73897"/>
    <w:rsid w:val="00F92218"/>
    <w:rsid w:val="00FA323A"/>
    <w:rsid w:val="00FA4DC0"/>
    <w:rsid w:val="00FA5811"/>
    <w:rsid w:val="00FA685E"/>
    <w:rsid w:val="00FB1EF4"/>
    <w:rsid w:val="00FB6447"/>
    <w:rsid w:val="00FC2E8B"/>
    <w:rsid w:val="00FD1634"/>
    <w:rsid w:val="00FE5039"/>
    <w:rsid w:val="00FF36AF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ocId w14:val="2D7351D0"/>
  <w15:docId w15:val="{3D047F4E-01F3-425B-9DFF-A3136287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</w:style>
  <w:style w:type="paragraph" w:styleId="Cmsor2">
    <w:name w:val="heading 2"/>
    <w:basedOn w:val="Norml"/>
    <w:next w:val="Norml"/>
    <w:link w:val="Cmsor2Char"/>
    <w:uiPriority w:val="99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 w:cs="Arial"/>
      <w:b/>
      <w:bCs/>
      <w:i/>
      <w:iCs/>
      <w:sz w:val="28"/>
      <w:szCs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2E5BC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644547"/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2E5BCA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lang w:eastAsia="en-US"/>
    </w:rPr>
  </w:style>
  <w:style w:type="paragraph" w:customStyle="1" w:styleId="Default">
    <w:name w:val="Default"/>
    <w:uiPriority w:val="99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E12F15"/>
    <w:pPr>
      <w:jc w:val="both"/>
    </w:pPr>
    <w:rPr>
      <w:rFonts w:ascii="Arial" w:hAnsi="Arial" w:cs="Arial"/>
      <w:b/>
      <w:bCs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E12F15"/>
    <w:rPr>
      <w:rFonts w:ascii="Arial" w:hAnsi="Arial" w:cs="Arial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uiPriority w:val="99"/>
    <w:rsid w:val="003B2DE6"/>
  </w:style>
  <w:style w:type="character" w:customStyle="1" w:styleId="para">
    <w:name w:val="para"/>
    <w:basedOn w:val="Bekezdsalapbettpusa"/>
    <w:uiPriority w:val="99"/>
    <w:rsid w:val="00077F56"/>
  </w:style>
  <w:style w:type="character" w:customStyle="1" w:styleId="apple-converted-space">
    <w:name w:val="apple-converted-space"/>
    <w:basedOn w:val="Bekezdsalapbettpusa"/>
    <w:uiPriority w:val="99"/>
    <w:rsid w:val="00077F56"/>
  </w:style>
  <w:style w:type="character" w:customStyle="1" w:styleId="point">
    <w:name w:val="point"/>
    <w:basedOn w:val="Bekezdsalapbettpusa"/>
    <w:uiPriority w:val="99"/>
    <w:rsid w:val="00077F56"/>
  </w:style>
  <w:style w:type="paragraph" w:styleId="Szvegtrzs2">
    <w:name w:val="Body Text 2"/>
    <w:basedOn w:val="Norml"/>
    <w:link w:val="Szvegtrzs2Char"/>
    <w:uiPriority w:val="99"/>
    <w:semiHidden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B49FB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basedOn w:val="Bekezdsalapbettpusa"/>
    <w:uiPriority w:val="99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2B49FB"/>
    <w:rPr>
      <w:rFonts w:ascii="Times New Roman" w:hAnsi="Times New Roman" w:cs="Times New Roman"/>
    </w:rPr>
  </w:style>
  <w:style w:type="paragraph" w:styleId="Szvegtrzsbehzssal2">
    <w:name w:val="Body Text Indent 2"/>
    <w:basedOn w:val="Norml"/>
    <w:link w:val="Szvegtrzsbehzssal2Char"/>
    <w:uiPriority w:val="99"/>
    <w:rsid w:val="002B49FB"/>
    <w:pPr>
      <w:spacing w:after="120" w:line="480" w:lineRule="auto"/>
      <w:ind w:left="283"/>
    </w:pPr>
    <w:rPr>
      <w:rFonts w:ascii="Arial" w:hAnsi="Arial" w:cs="Arial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B49FB"/>
    <w:rPr>
      <w:rFonts w:ascii="Arial" w:hAnsi="Arial" w:cs="Arial"/>
      <w:sz w:val="22"/>
      <w:szCs w:val="22"/>
    </w:rPr>
  </w:style>
  <w:style w:type="table" w:styleId="Rcsostblzat">
    <w:name w:val="Table Grid"/>
    <w:basedOn w:val="Normltblzat"/>
    <w:uiPriority w:val="39"/>
    <w:locked/>
    <w:rsid w:val="002B49FB"/>
    <w:rPr>
      <w:rFonts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iemels">
    <w:name w:val="Emphasis"/>
    <w:basedOn w:val="Bekezdsalapbettpusa"/>
    <w:uiPriority w:val="99"/>
    <w:qFormat/>
    <w:locked/>
    <w:rsid w:val="002B49FB"/>
    <w:rPr>
      <w:i/>
      <w:iCs/>
    </w:rPr>
  </w:style>
  <w:style w:type="character" w:customStyle="1" w:styleId="st">
    <w:name w:val="st"/>
    <w:basedOn w:val="Bekezdsalapbettpusa"/>
    <w:uiPriority w:val="99"/>
    <w:rsid w:val="002B49FB"/>
  </w:style>
  <w:style w:type="character" w:customStyle="1" w:styleId="style1">
    <w:name w:val="style1"/>
    <w:basedOn w:val="Bekezdsalapbettpusa"/>
    <w:uiPriority w:val="99"/>
    <w:rsid w:val="002B49FB"/>
  </w:style>
  <w:style w:type="character" w:customStyle="1" w:styleId="highlight">
    <w:name w:val="highlight"/>
    <w:basedOn w:val="Bekezdsalapbettpusa"/>
    <w:uiPriority w:val="99"/>
    <w:rsid w:val="0001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00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950</Words>
  <Characters>6555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Simon Beáta</cp:lastModifiedBy>
  <cp:revision>18</cp:revision>
  <cp:lastPrinted>2022-06-17T09:11:00Z</cp:lastPrinted>
  <dcterms:created xsi:type="dcterms:W3CDTF">2022-06-17T08:56:00Z</dcterms:created>
  <dcterms:modified xsi:type="dcterms:W3CDTF">2022-06-24T08:23:00Z</dcterms:modified>
</cp:coreProperties>
</file>