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4B353D" w14:textId="27178D5E" w:rsidR="003B32C2" w:rsidRDefault="003B32C2" w:rsidP="003B32C2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AE4601">
        <w:rPr>
          <w:rFonts w:ascii="Times New Roman" w:hAnsi="Times New Roman" w:cs="Times New Roman"/>
          <w:b/>
          <w:bCs/>
          <w:sz w:val="24"/>
          <w:szCs w:val="24"/>
        </w:rPr>
        <w:t>Szám:</w:t>
      </w:r>
      <w:r w:rsidRPr="00AE4601">
        <w:rPr>
          <w:rFonts w:ascii="Times New Roman" w:hAnsi="Times New Roman" w:cs="Times New Roman"/>
          <w:sz w:val="24"/>
          <w:szCs w:val="24"/>
        </w:rPr>
        <w:t xml:space="preserve"> 1-</w:t>
      </w:r>
      <w:r w:rsidR="00332850">
        <w:rPr>
          <w:rFonts w:ascii="Times New Roman" w:hAnsi="Times New Roman" w:cs="Times New Roman"/>
          <w:sz w:val="24"/>
          <w:szCs w:val="24"/>
        </w:rPr>
        <w:t>10</w:t>
      </w:r>
      <w:r w:rsidRPr="00AE4601">
        <w:rPr>
          <w:rFonts w:ascii="Times New Roman" w:hAnsi="Times New Roman" w:cs="Times New Roman"/>
          <w:sz w:val="24"/>
          <w:szCs w:val="24"/>
        </w:rPr>
        <w:t>/202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AE4601">
        <w:rPr>
          <w:rFonts w:ascii="Times New Roman" w:hAnsi="Times New Roman" w:cs="Times New Roman"/>
          <w:sz w:val="24"/>
          <w:szCs w:val="24"/>
        </w:rPr>
        <w:t>.</w:t>
      </w:r>
    </w:p>
    <w:p w14:paraId="0546473F" w14:textId="038905DA" w:rsidR="003B32C2" w:rsidRPr="00AE4601" w:rsidRDefault="00814C8E" w:rsidP="003B32C2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3B32C2" w:rsidRPr="00AE4601">
        <w:rPr>
          <w:rFonts w:ascii="Times New Roman" w:hAnsi="Times New Roman" w:cs="Times New Roman"/>
          <w:sz w:val="24"/>
          <w:szCs w:val="24"/>
        </w:rPr>
        <w:t xml:space="preserve">. sz. napirendi pont </w:t>
      </w:r>
    </w:p>
    <w:p w14:paraId="7427E671" w14:textId="77777777" w:rsidR="003B32C2" w:rsidRPr="00AE4601" w:rsidRDefault="003B32C2" w:rsidP="003B32C2">
      <w:pPr>
        <w:pStyle w:val="Nincstrkz1"/>
        <w:spacing w:line="240" w:lineRule="atLeast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14:paraId="298EECFB" w14:textId="77777777" w:rsidR="003B32C2" w:rsidRPr="00AE4601" w:rsidRDefault="003B32C2" w:rsidP="003B32C2">
      <w:pPr>
        <w:pStyle w:val="Nincstrkz1"/>
        <w:spacing w:line="240" w:lineRule="atLeast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E4601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14:paraId="6B262828" w14:textId="77777777" w:rsidR="003B32C2" w:rsidRPr="00AE4601" w:rsidRDefault="003B32C2" w:rsidP="003B32C2">
      <w:pPr>
        <w:pStyle w:val="Nincstrkz1"/>
        <w:spacing w:line="24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01">
        <w:rPr>
          <w:rFonts w:ascii="Times New Roman" w:hAnsi="Times New Roman" w:cs="Times New Roman"/>
          <w:b/>
          <w:bCs/>
          <w:sz w:val="24"/>
          <w:szCs w:val="24"/>
        </w:rPr>
        <w:t>Zalaszentgrót Város Önkormányzata Képviselő-testületének</w:t>
      </w:r>
    </w:p>
    <w:p w14:paraId="31DF719B" w14:textId="54C5427D" w:rsidR="003B32C2" w:rsidRPr="00AE4601" w:rsidRDefault="003B32C2" w:rsidP="003B32C2">
      <w:pPr>
        <w:pStyle w:val="Nincstrkz1"/>
        <w:spacing w:line="24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01">
        <w:rPr>
          <w:rFonts w:ascii="Times New Roman" w:hAnsi="Times New Roman" w:cs="Times New Roman"/>
          <w:b/>
          <w:bCs/>
          <w:sz w:val="24"/>
          <w:szCs w:val="24"/>
        </w:rPr>
        <w:t>202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AE4601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130390">
        <w:rPr>
          <w:rFonts w:ascii="Times New Roman" w:hAnsi="Times New Roman" w:cs="Times New Roman"/>
          <w:b/>
          <w:bCs/>
          <w:sz w:val="24"/>
          <w:szCs w:val="24"/>
        </w:rPr>
        <w:t>október</w:t>
      </w:r>
      <w:r w:rsidRPr="00AE460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30390">
        <w:rPr>
          <w:rFonts w:ascii="Times New Roman" w:hAnsi="Times New Roman" w:cs="Times New Roman"/>
          <w:b/>
          <w:bCs/>
          <w:sz w:val="24"/>
          <w:szCs w:val="24"/>
        </w:rPr>
        <w:t>27</w:t>
      </w:r>
      <w:r w:rsidRPr="00AE4601">
        <w:rPr>
          <w:rFonts w:ascii="Times New Roman" w:hAnsi="Times New Roman" w:cs="Times New Roman"/>
          <w:b/>
          <w:bCs/>
          <w:sz w:val="24"/>
          <w:szCs w:val="24"/>
        </w:rPr>
        <w:t xml:space="preserve">-i </w:t>
      </w:r>
      <w:r w:rsidRPr="00AE4601">
        <w:rPr>
          <w:rFonts w:ascii="Times New Roman" w:hAnsi="Times New Roman" w:cs="Times New Roman"/>
          <w:b/>
          <w:bCs/>
          <w:iCs/>
          <w:sz w:val="24"/>
          <w:szCs w:val="24"/>
        </w:rPr>
        <w:t>rendes</w:t>
      </w:r>
      <w:r w:rsidRPr="00AE4601">
        <w:rPr>
          <w:rFonts w:ascii="Times New Roman" w:hAnsi="Times New Roman" w:cs="Times New Roman"/>
          <w:b/>
          <w:bCs/>
          <w:sz w:val="24"/>
          <w:szCs w:val="24"/>
        </w:rPr>
        <w:t>, nyilvános ülésére</w:t>
      </w:r>
    </w:p>
    <w:p w14:paraId="64161083" w14:textId="77777777" w:rsidR="003B32C2" w:rsidRPr="00AE4601" w:rsidRDefault="003B32C2" w:rsidP="003B32C2">
      <w:pPr>
        <w:pStyle w:val="Nincstrkz1"/>
        <w:spacing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14:paraId="3D845D30" w14:textId="77777777" w:rsidR="003B32C2" w:rsidRPr="00AE4601" w:rsidRDefault="003B32C2" w:rsidP="003B32C2">
      <w:pPr>
        <w:spacing w:after="0" w:line="240" w:lineRule="atLeast"/>
        <w:ind w:left="720" w:hanging="72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6D5BF005" w14:textId="5EF7E5F6" w:rsidR="006651C6" w:rsidRDefault="003B32C2" w:rsidP="006651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601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Pr="00AE4601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Hlk82681534"/>
      <w:r w:rsidR="006651C6">
        <w:rPr>
          <w:rFonts w:ascii="Times New Roman" w:eastAsia="Times New Roman" w:hAnsi="Times New Roman" w:cs="Times New Roman"/>
          <w:sz w:val="24"/>
          <w:szCs w:val="24"/>
          <w:lang w:eastAsia="hu-HU"/>
        </w:rPr>
        <w:t>Döntés a Dózsa Gy. u. 9. szám alatti társasház fűtéskorszerűsítéséről</w:t>
      </w:r>
    </w:p>
    <w:p w14:paraId="19F7CDFC" w14:textId="7D7ADC22" w:rsidR="003B32C2" w:rsidRPr="00AE4601" w:rsidRDefault="003B32C2" w:rsidP="003B32C2">
      <w:pPr>
        <w:spacing w:after="0" w:line="240" w:lineRule="atLeast"/>
        <w:ind w:left="851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bookmarkEnd w:id="0"/>
    <w:p w14:paraId="52A60454" w14:textId="77777777" w:rsidR="003B32C2" w:rsidRDefault="003B32C2" w:rsidP="003B32C2">
      <w:pPr>
        <w:pStyle w:val="Nincstrkz1"/>
        <w:spacing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600E4CE" w14:textId="77777777" w:rsidR="003B32C2" w:rsidRPr="00AE4601" w:rsidRDefault="003B32C2" w:rsidP="003B32C2">
      <w:pPr>
        <w:pStyle w:val="Nincstrkz1"/>
        <w:spacing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B5687F5" w14:textId="77777777" w:rsidR="003B32C2" w:rsidRPr="00AE4601" w:rsidRDefault="003B32C2" w:rsidP="003B32C2">
      <w:pPr>
        <w:pStyle w:val="Nincstrkz1"/>
        <w:spacing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01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14:paraId="31AA82AB" w14:textId="77777777" w:rsidR="003B32C2" w:rsidRDefault="003B32C2" w:rsidP="003B32C2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F3137CD" w14:textId="3DA87B58" w:rsidR="00CC28C0" w:rsidRDefault="00CC28C0" w:rsidP="006A7C5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Mint köztudott a Zalaszentgrót, Dózsa Gy. u. 9. szám alatt található tárasasházban Zalaszentgrót Város Önkormányzata többségi tulajdonnal rendelkezik, valamint ez az iroda épület szolgál székhelyéül az önkormányzat kizárólagos tulajdonát képező gazdasági társaságnak, a </w:t>
      </w:r>
      <w:proofErr w:type="spellStart"/>
      <w:r>
        <w:rPr>
          <w:rFonts w:ascii="Times New Roman" w:hAnsi="Times New Roman" w:cs="Times New Roman"/>
          <w:sz w:val="24"/>
          <w:szCs w:val="24"/>
        </w:rPr>
        <w:t>Szentgrótért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Kft.-</w:t>
      </w:r>
      <w:proofErr w:type="spellStart"/>
      <w:r>
        <w:rPr>
          <w:rFonts w:ascii="Times New Roman" w:hAnsi="Times New Roman" w:cs="Times New Roman"/>
          <w:sz w:val="24"/>
          <w:szCs w:val="24"/>
        </w:rPr>
        <w:t>nek</w:t>
      </w:r>
      <w:proofErr w:type="spellEnd"/>
      <w:r>
        <w:rPr>
          <w:rFonts w:ascii="Times New Roman" w:hAnsi="Times New Roman" w:cs="Times New Roman"/>
          <w:sz w:val="24"/>
          <w:szCs w:val="24"/>
        </w:rPr>
        <w:t>. Az épület energetikai korszerűsítésével kapcsolatosan már régóta keressük a megoldási lehetőségeket, az energia árak emelkedése miatt viszont most égetővé vált a feladat.</w:t>
      </w:r>
    </w:p>
    <w:p w14:paraId="4B3A9AF0" w14:textId="61793598" w:rsidR="00CC28C0" w:rsidRPr="00CC28C0" w:rsidRDefault="00CC28C0" w:rsidP="00CC28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Egy előzetes felmérés alapján a </w:t>
      </w:r>
      <w:r w:rsidR="004565BA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ársasház </w:t>
      </w:r>
      <w:r w:rsidRPr="00CC28C0">
        <w:rPr>
          <w:rFonts w:ascii="Times New Roman" w:hAnsi="Times New Roman" w:cs="Times New Roman"/>
          <w:sz w:val="24"/>
          <w:szCs w:val="24"/>
        </w:rPr>
        <w:t>fűtési rendszere felújításra szorul. A kazánházban még működő ETI-45 típusú nyílt égésterű kazán elavult, a jelenlegi előírásokat semmiben nem elégíti ki. A központi HMV termelés megszüntet</w:t>
      </w:r>
      <w:r>
        <w:rPr>
          <w:rFonts w:ascii="Times New Roman" w:hAnsi="Times New Roman" w:cs="Times New Roman"/>
          <w:sz w:val="24"/>
          <w:szCs w:val="24"/>
        </w:rPr>
        <w:t>ésre került</w:t>
      </w:r>
      <w:r w:rsidRPr="00CC28C0">
        <w:rPr>
          <w:rFonts w:ascii="Times New Roman" w:hAnsi="Times New Roman" w:cs="Times New Roman"/>
          <w:sz w:val="24"/>
          <w:szCs w:val="24"/>
        </w:rPr>
        <w:t xml:space="preserve">, helyi villamos melegvíz termelőkkel </w:t>
      </w:r>
      <w:r>
        <w:rPr>
          <w:rFonts w:ascii="Times New Roman" w:hAnsi="Times New Roman" w:cs="Times New Roman"/>
          <w:sz w:val="24"/>
          <w:szCs w:val="24"/>
        </w:rPr>
        <w:t>van megoldva</w:t>
      </w:r>
      <w:r w:rsidRPr="00CC28C0">
        <w:rPr>
          <w:rFonts w:ascii="Times New Roman" w:hAnsi="Times New Roman" w:cs="Times New Roman"/>
          <w:sz w:val="24"/>
          <w:szCs w:val="24"/>
        </w:rPr>
        <w:t xml:space="preserve">. A tartalék kazán meghibásodott, a telepítési helyéről kiszerelték. </w:t>
      </w:r>
    </w:p>
    <w:p w14:paraId="2256C307" w14:textId="42FBB3F5" w:rsidR="00CC28C0" w:rsidRPr="00CC28C0" w:rsidRDefault="00CC28C0" w:rsidP="00CC28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28C0">
        <w:rPr>
          <w:rFonts w:ascii="Times New Roman" w:hAnsi="Times New Roman" w:cs="Times New Roman"/>
          <w:sz w:val="24"/>
          <w:szCs w:val="24"/>
        </w:rPr>
        <w:t xml:space="preserve">A füstgáz elvezetést 3 db szerelt szigetelt </w:t>
      </w:r>
      <w:r>
        <w:rPr>
          <w:rFonts w:ascii="Times New Roman" w:hAnsi="Times New Roman" w:cs="Times New Roman"/>
          <w:sz w:val="24"/>
          <w:szCs w:val="24"/>
        </w:rPr>
        <w:t>fémkémény biztosítja</w:t>
      </w:r>
      <w:r w:rsidRPr="00CC28C0">
        <w:rPr>
          <w:rFonts w:ascii="Times New Roman" w:hAnsi="Times New Roman" w:cs="Times New Roman"/>
          <w:sz w:val="24"/>
          <w:szCs w:val="24"/>
        </w:rPr>
        <w:t xml:space="preserve"> (2 db kazánoké, 1 db a bojleré). Mivel a működő kazán gyújtólánggal működik, automatikus programozott ki és bekapcsolása, szabályozása nem megoldható. A fűtést központi fűtésszabályozóval (OPTHERMAT szabályozó, KUTESZ szeleppel) oldották meg. </w:t>
      </w:r>
    </w:p>
    <w:p w14:paraId="7584B536" w14:textId="38C18A71" w:rsidR="00CC28C0" w:rsidRDefault="00CC28C0" w:rsidP="00CC28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28C0">
        <w:rPr>
          <w:rFonts w:ascii="Times New Roman" w:hAnsi="Times New Roman" w:cs="Times New Roman"/>
          <w:sz w:val="24"/>
          <w:szCs w:val="24"/>
        </w:rPr>
        <w:t xml:space="preserve">A kazánházban 30 mbar nyomású földgáz áll rendelkezésre. A gázfogadó helyiségből a gáz G-16 típusú membrános mérőn keresztül jut a gázfogyasztóhoz (névleges teljesítmény 16 m3 /h). A hőleadók lemez lapradiátorok, a radiátor szelepek - a tetőtér kivételével – elavult nem működtethető kézi radiátor szelepek. </w:t>
      </w:r>
    </w:p>
    <w:p w14:paraId="73E8F5FA" w14:textId="79F580D8" w:rsidR="00CC28C0" w:rsidRPr="00CC28C0" w:rsidRDefault="00CC28C0" w:rsidP="00CC28C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C28C0">
        <w:rPr>
          <w:rFonts w:ascii="Times New Roman" w:hAnsi="Times New Roman" w:cs="Times New Roman"/>
          <w:sz w:val="24"/>
          <w:szCs w:val="24"/>
          <w:u w:val="single"/>
        </w:rPr>
        <w:t>A felmérést követő javasolt fejlesztés</w:t>
      </w:r>
    </w:p>
    <w:p w14:paraId="2B9A9ECD" w14:textId="6B9F9D75" w:rsidR="00CC28C0" w:rsidRPr="00CC28C0" w:rsidRDefault="00CC28C0" w:rsidP="00CC28C0">
      <w:pPr>
        <w:jc w:val="both"/>
        <w:rPr>
          <w:rFonts w:ascii="Times New Roman" w:hAnsi="Times New Roman" w:cs="Times New Roman"/>
          <w:sz w:val="24"/>
          <w:szCs w:val="24"/>
        </w:rPr>
      </w:pPr>
      <w:r w:rsidRPr="00CC28C0">
        <w:rPr>
          <w:rFonts w:ascii="Times New Roman" w:hAnsi="Times New Roman" w:cs="Times New Roman"/>
          <w:sz w:val="24"/>
          <w:szCs w:val="24"/>
        </w:rPr>
        <w:t>A kiszerelt régi kazán helyére javas</w:t>
      </w:r>
      <w:r w:rsidR="004565BA">
        <w:rPr>
          <w:rFonts w:ascii="Times New Roman" w:hAnsi="Times New Roman" w:cs="Times New Roman"/>
          <w:sz w:val="24"/>
          <w:szCs w:val="24"/>
        </w:rPr>
        <w:t>o</w:t>
      </w:r>
      <w:r w:rsidRPr="00CC28C0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CC28C0">
        <w:rPr>
          <w:rFonts w:ascii="Times New Roman" w:hAnsi="Times New Roman" w:cs="Times New Roman"/>
          <w:sz w:val="24"/>
          <w:szCs w:val="24"/>
        </w:rPr>
        <w:t xml:space="preserve"> beépíteni 1 db BOSCH CONDENS 5000 W ZBR 70-3 típusú kondenzációs gázkészüléket, melynek főbb műszaki paramétereit a</w:t>
      </w:r>
      <w:r>
        <w:rPr>
          <w:rFonts w:ascii="Times New Roman" w:hAnsi="Times New Roman" w:cs="Times New Roman"/>
          <w:sz w:val="24"/>
          <w:szCs w:val="24"/>
        </w:rPr>
        <w:t>z előterjesztés 1. számú</w:t>
      </w:r>
      <w:r w:rsidRPr="00CC28C0">
        <w:rPr>
          <w:rFonts w:ascii="Times New Roman" w:hAnsi="Times New Roman" w:cs="Times New Roman"/>
          <w:sz w:val="24"/>
          <w:szCs w:val="24"/>
        </w:rPr>
        <w:t xml:space="preserve"> melléklet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CC28C0">
        <w:rPr>
          <w:rFonts w:ascii="Times New Roman" w:hAnsi="Times New Roman" w:cs="Times New Roman"/>
          <w:sz w:val="24"/>
          <w:szCs w:val="24"/>
        </w:rPr>
        <w:t xml:space="preserve"> tartalmazza. A kazán heti és napi programmal időjárás függő szabályozással, zárt égéstérrel rendelkezik. A kazán és a meglévő fűtési rendszer közé lemezes hőcserélőt </w:t>
      </w:r>
      <w:r>
        <w:rPr>
          <w:rFonts w:ascii="Times New Roman" w:hAnsi="Times New Roman" w:cs="Times New Roman"/>
          <w:sz w:val="24"/>
          <w:szCs w:val="24"/>
        </w:rPr>
        <w:t>javasolt beépíteni</w:t>
      </w:r>
      <w:r w:rsidRPr="00CC28C0">
        <w:rPr>
          <w:rFonts w:ascii="Times New Roman" w:hAnsi="Times New Roman" w:cs="Times New Roman"/>
          <w:sz w:val="24"/>
          <w:szCs w:val="24"/>
        </w:rPr>
        <w:t xml:space="preserve"> a kazán védelmére, a szekunder oldalra pedig egy elektronikus szabályozású WILO gyártmányú szivattyút </w:t>
      </w:r>
      <w:r>
        <w:rPr>
          <w:rFonts w:ascii="Times New Roman" w:hAnsi="Times New Roman" w:cs="Times New Roman"/>
          <w:sz w:val="24"/>
          <w:szCs w:val="24"/>
        </w:rPr>
        <w:t>kerül beépítésre</w:t>
      </w:r>
      <w:r w:rsidRPr="00CC28C0">
        <w:rPr>
          <w:rFonts w:ascii="Times New Roman" w:hAnsi="Times New Roman" w:cs="Times New Roman"/>
          <w:sz w:val="24"/>
          <w:szCs w:val="24"/>
        </w:rPr>
        <w:t xml:space="preserve">, melynek üzemét a kazán vezérli (a primer oldali </w:t>
      </w:r>
      <w:r w:rsidRPr="00CC28C0">
        <w:rPr>
          <w:rFonts w:ascii="Times New Roman" w:hAnsi="Times New Roman" w:cs="Times New Roman"/>
          <w:sz w:val="24"/>
          <w:szCs w:val="24"/>
        </w:rPr>
        <w:lastRenderedPageBreak/>
        <w:t xml:space="preserve">szivattyú a kazán hidraulikai részébe van beépítve). A füstgázelvezetés a régi kiszerelt kazánkémény segítségével </w:t>
      </w:r>
      <w:r>
        <w:rPr>
          <w:rFonts w:ascii="Times New Roman" w:hAnsi="Times New Roman" w:cs="Times New Roman"/>
          <w:sz w:val="24"/>
          <w:szCs w:val="24"/>
        </w:rPr>
        <w:t>megoldható</w:t>
      </w:r>
      <w:r w:rsidRPr="00CC28C0">
        <w:rPr>
          <w:rFonts w:ascii="Times New Roman" w:hAnsi="Times New Roman" w:cs="Times New Roman"/>
          <w:sz w:val="24"/>
          <w:szCs w:val="24"/>
        </w:rPr>
        <w:t xml:space="preserve"> úgy, hogy a speciális csatlakozó idomból a füstgáz a meglévő kéménybe befűzött műanyag csövön keresztül távozik, az égéslevegő pedig a füstcső és </w:t>
      </w:r>
      <w:r w:rsidR="003B18ED">
        <w:rPr>
          <w:rFonts w:ascii="Times New Roman" w:hAnsi="Times New Roman" w:cs="Times New Roman"/>
          <w:sz w:val="24"/>
          <w:szCs w:val="24"/>
        </w:rPr>
        <w:t>a</w:t>
      </w:r>
      <w:r w:rsidRPr="00CC28C0">
        <w:rPr>
          <w:rFonts w:ascii="Times New Roman" w:hAnsi="Times New Roman" w:cs="Times New Roman"/>
          <w:sz w:val="24"/>
          <w:szCs w:val="24"/>
        </w:rPr>
        <w:t xml:space="preserve"> meglévő kémény kürtő között előmelegítve kerü</w:t>
      </w:r>
      <w:bookmarkStart w:id="1" w:name="_GoBack"/>
      <w:bookmarkEnd w:id="1"/>
      <w:r w:rsidRPr="00CC28C0">
        <w:rPr>
          <w:rFonts w:ascii="Times New Roman" w:hAnsi="Times New Roman" w:cs="Times New Roman"/>
          <w:sz w:val="24"/>
          <w:szCs w:val="24"/>
        </w:rPr>
        <w:t>l a kazánba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5CAE953" w14:textId="6B9BC190" w:rsidR="00CC28C0" w:rsidRPr="00CC28C0" w:rsidRDefault="00CC28C0" w:rsidP="00CC28C0">
      <w:pPr>
        <w:jc w:val="both"/>
        <w:rPr>
          <w:rFonts w:ascii="Times New Roman" w:hAnsi="Times New Roman" w:cs="Times New Roman"/>
          <w:sz w:val="24"/>
          <w:szCs w:val="24"/>
        </w:rPr>
      </w:pPr>
      <w:r w:rsidRPr="00CC28C0">
        <w:rPr>
          <w:rFonts w:ascii="Times New Roman" w:hAnsi="Times New Roman" w:cs="Times New Roman"/>
          <w:sz w:val="24"/>
          <w:szCs w:val="24"/>
        </w:rPr>
        <w:t>A fűtésszabályozás időjárásfüggő szabályozóval programozottan történ</w:t>
      </w:r>
      <w:r>
        <w:rPr>
          <w:rFonts w:ascii="Times New Roman" w:hAnsi="Times New Roman" w:cs="Times New Roman"/>
          <w:sz w:val="24"/>
          <w:szCs w:val="24"/>
        </w:rPr>
        <w:t>het majd.</w:t>
      </w:r>
    </w:p>
    <w:p w14:paraId="3466009A" w14:textId="19E3B35D" w:rsidR="00CC28C0" w:rsidRPr="00CC28C0" w:rsidRDefault="00CC28C0" w:rsidP="00CC28C0">
      <w:pPr>
        <w:jc w:val="both"/>
        <w:rPr>
          <w:rFonts w:ascii="Times New Roman" w:hAnsi="Times New Roman" w:cs="Times New Roman"/>
          <w:sz w:val="24"/>
          <w:szCs w:val="24"/>
        </w:rPr>
      </w:pPr>
      <w:r w:rsidRPr="00CC28C0">
        <w:rPr>
          <w:rFonts w:ascii="Times New Roman" w:hAnsi="Times New Roman" w:cs="Times New Roman"/>
          <w:sz w:val="24"/>
          <w:szCs w:val="24"/>
        </w:rPr>
        <w:t>Simító és korlátozó funkcióval javas</w:t>
      </w:r>
      <w:r w:rsidR="00A5291E">
        <w:rPr>
          <w:rFonts w:ascii="Times New Roman" w:hAnsi="Times New Roman" w:cs="Times New Roman"/>
          <w:sz w:val="24"/>
          <w:szCs w:val="24"/>
        </w:rPr>
        <w:t>o</w:t>
      </w:r>
      <w:r w:rsidRPr="00CC28C0">
        <w:rPr>
          <w:rFonts w:ascii="Times New Roman" w:hAnsi="Times New Roman" w:cs="Times New Roman"/>
          <w:sz w:val="24"/>
          <w:szCs w:val="24"/>
        </w:rPr>
        <w:t>l</w:t>
      </w:r>
      <w:r w:rsidR="00723D2A">
        <w:rPr>
          <w:rFonts w:ascii="Times New Roman" w:hAnsi="Times New Roman" w:cs="Times New Roman"/>
          <w:sz w:val="24"/>
          <w:szCs w:val="24"/>
        </w:rPr>
        <w:t>t</w:t>
      </w:r>
      <w:r w:rsidRPr="00CC28C0">
        <w:rPr>
          <w:rFonts w:ascii="Times New Roman" w:hAnsi="Times New Roman" w:cs="Times New Roman"/>
          <w:sz w:val="24"/>
          <w:szCs w:val="24"/>
        </w:rPr>
        <w:t xml:space="preserve"> beépíteni a kézi radiátor elzárók helyére termosztatikus előbeállításos radiátor szelepeket. A kazánház egyedi vasajtaját le kell cserélni minősített tűzálló ajtóra. További megtakarítási céllal a G-16 típusú gázmérőt célszerű lecserélni G-6 típusra, így a gáz alapdíj ~ 200.000.- Ft-tal csökken</w:t>
      </w:r>
      <w:r w:rsidR="00A5291E">
        <w:rPr>
          <w:rFonts w:ascii="Times New Roman" w:hAnsi="Times New Roman" w:cs="Times New Roman"/>
          <w:sz w:val="24"/>
          <w:szCs w:val="24"/>
        </w:rPr>
        <w:t>het</w:t>
      </w:r>
      <w:r w:rsidRPr="00CC28C0">
        <w:rPr>
          <w:rFonts w:ascii="Times New Roman" w:hAnsi="Times New Roman" w:cs="Times New Roman"/>
          <w:sz w:val="24"/>
          <w:szCs w:val="24"/>
        </w:rPr>
        <w:t xml:space="preserve"> évenként. </w:t>
      </w:r>
    </w:p>
    <w:p w14:paraId="4831D98E" w14:textId="68FB9082" w:rsidR="00CC28C0" w:rsidRDefault="006B7F6A" w:rsidP="00CC28C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fent bemutatott javasolt fejlesztésre kapott indikatív ajánlat </w:t>
      </w:r>
      <w:r w:rsidRPr="006B7F6A">
        <w:rPr>
          <w:rFonts w:ascii="Times New Roman" w:hAnsi="Times New Roman" w:cs="Times New Roman"/>
          <w:sz w:val="24"/>
          <w:szCs w:val="24"/>
        </w:rPr>
        <w:t>gépész és villamos oldalról készre szerelve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B7F6A">
        <w:rPr>
          <w:rFonts w:ascii="Times New Roman" w:hAnsi="Times New Roman" w:cs="Times New Roman"/>
          <w:sz w:val="24"/>
          <w:szCs w:val="24"/>
        </w:rPr>
        <w:t>a készülékek beszabályozásával, beüzemelésével együtt</w:t>
      </w:r>
      <w:r>
        <w:rPr>
          <w:rFonts w:ascii="Times New Roman" w:hAnsi="Times New Roman" w:cs="Times New Roman"/>
          <w:sz w:val="24"/>
          <w:szCs w:val="24"/>
        </w:rPr>
        <w:t xml:space="preserve"> nettó 5.650.000,- Ft + ÁFA, azaz bruttó 7.175.500,- Ft. Ehhez az összeghez az önkormányzat</w:t>
      </w:r>
      <w:r w:rsidR="004565BA">
        <w:rPr>
          <w:rFonts w:ascii="Times New Roman" w:hAnsi="Times New Roman" w:cs="Times New Roman"/>
          <w:sz w:val="24"/>
          <w:szCs w:val="24"/>
        </w:rPr>
        <w:t>nak</w:t>
      </w:r>
      <w:r>
        <w:rPr>
          <w:rFonts w:ascii="Times New Roman" w:hAnsi="Times New Roman" w:cs="Times New Roman"/>
          <w:sz w:val="24"/>
          <w:szCs w:val="24"/>
        </w:rPr>
        <w:t xml:space="preserve"> tulajdoni hányada alapján 74%-os mértékben szükséges hozzájárulni, azaz bruttó 5.309.870,- Ft forrást szükséges a kivitelezésre biztosítani.</w:t>
      </w:r>
    </w:p>
    <w:p w14:paraId="553A59EC" w14:textId="743B1571" w:rsidR="003C7A7D" w:rsidRPr="006B7F6A" w:rsidRDefault="006B7F6A" w:rsidP="006B7F6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Társasház további működése, valamint a földgáz költségek amúgy</w:t>
      </w:r>
      <w:r w:rsidR="004565B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is nagymértékben emelkedő díjainak racionalizálása érdekében javaslom, hogy adjuk hozzájárulásunkat a kazáncseréhez azzal, hogy a </w:t>
      </w:r>
      <w:r w:rsidR="004565BA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ársasház többi tulajdonosa tulajdoni hányadának megfelelően biztosítja a </w:t>
      </w:r>
      <w:r w:rsidR="004565BA">
        <w:rPr>
          <w:rFonts w:ascii="Times New Roman" w:hAnsi="Times New Roman" w:cs="Times New Roman"/>
          <w:sz w:val="24"/>
          <w:szCs w:val="24"/>
        </w:rPr>
        <w:t>kazánrekonstrukció fennmaradó költségeit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434E031" w14:textId="2FE66037" w:rsidR="006B7F6A" w:rsidRDefault="006B7F6A" w:rsidP="006B7F6A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27B9D">
        <w:rPr>
          <w:rFonts w:ascii="Times New Roman" w:hAnsi="Times New Roman"/>
          <w:sz w:val="24"/>
          <w:szCs w:val="24"/>
          <w:lang w:eastAsia="hu-HU"/>
        </w:rPr>
        <w:t xml:space="preserve">A Gazdasági és Városfejlesztési Bizottság </w:t>
      </w:r>
      <w:r w:rsidRPr="00E27B9D">
        <w:rPr>
          <w:rFonts w:ascii="Times New Roman" w:eastAsia="Times New Roman" w:hAnsi="Times New Roman"/>
          <w:sz w:val="24"/>
          <w:szCs w:val="24"/>
          <w:lang w:eastAsia="hu-HU"/>
        </w:rPr>
        <w:t>az előterjesztést a 2022.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október 20</w:t>
      </w:r>
      <w:r w:rsidRPr="00E27B9D">
        <w:rPr>
          <w:rFonts w:ascii="Times New Roman" w:eastAsia="Times New Roman" w:hAnsi="Times New Roman"/>
          <w:sz w:val="24"/>
          <w:szCs w:val="24"/>
          <w:lang w:eastAsia="hu-HU"/>
        </w:rPr>
        <w:t xml:space="preserve">-i ülésén megtárgyalta, a </w:t>
      </w:r>
      <w:r w:rsidR="00A42C6E">
        <w:rPr>
          <w:rFonts w:ascii="Times New Roman" w:eastAsia="Times New Roman" w:hAnsi="Times New Roman"/>
          <w:sz w:val="24"/>
          <w:szCs w:val="24"/>
          <w:lang w:eastAsia="hu-HU"/>
        </w:rPr>
        <w:t>7</w:t>
      </w:r>
      <w:r w:rsidR="00172CEA">
        <w:rPr>
          <w:rFonts w:ascii="Times New Roman" w:eastAsia="Times New Roman" w:hAnsi="Times New Roman"/>
          <w:sz w:val="24"/>
          <w:szCs w:val="24"/>
          <w:lang w:eastAsia="hu-HU"/>
        </w:rPr>
        <w:t>9</w:t>
      </w:r>
      <w:r w:rsidRPr="00E27B9D">
        <w:rPr>
          <w:rFonts w:ascii="Times New Roman" w:eastAsia="Times New Roman" w:hAnsi="Times New Roman"/>
          <w:sz w:val="24"/>
          <w:szCs w:val="24"/>
          <w:lang w:eastAsia="hu-HU"/>
        </w:rPr>
        <w:t>/2022. (X.2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0</w:t>
      </w:r>
      <w:r w:rsidRPr="00E27B9D">
        <w:rPr>
          <w:rFonts w:ascii="Times New Roman" w:eastAsia="Times New Roman" w:hAnsi="Times New Roman"/>
          <w:sz w:val="24"/>
          <w:szCs w:val="24"/>
          <w:lang w:eastAsia="hu-HU"/>
        </w:rPr>
        <w:t>.) számú határozataival elfogadta, és a Képviselő-testületnek elfogadásra javasolja.</w:t>
      </w:r>
    </w:p>
    <w:p w14:paraId="0B898A9A" w14:textId="77777777" w:rsidR="006B7F6A" w:rsidRDefault="006B7F6A" w:rsidP="006B7F6A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3696DE68" w14:textId="77777777" w:rsidR="006B7F6A" w:rsidRPr="00AE4601" w:rsidRDefault="006B7F6A" w:rsidP="006B7F6A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AE4601">
        <w:rPr>
          <w:rFonts w:ascii="Times New Roman" w:hAnsi="Times New Roman"/>
          <w:sz w:val="24"/>
          <w:szCs w:val="24"/>
        </w:rPr>
        <w:t xml:space="preserve">Kérem a Tisztelt Képviselő-testületet, hogy az előterjesztés megvitatását követően fogadja el az alábbi határozati javaslatot.  </w:t>
      </w:r>
    </w:p>
    <w:p w14:paraId="2B79DE9F" w14:textId="77777777" w:rsidR="003B32C2" w:rsidRPr="00AE4601" w:rsidRDefault="003B32C2" w:rsidP="003B32C2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32515E0" w14:textId="3B2CF2BE" w:rsidR="003B32C2" w:rsidRDefault="003B32C2" w:rsidP="003B32C2">
      <w:pPr>
        <w:pStyle w:val="Listaszerbekezds"/>
        <w:spacing w:after="0" w:line="240" w:lineRule="atLeast"/>
        <w:ind w:left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AE4601">
        <w:rPr>
          <w:rFonts w:ascii="Times New Roman" w:hAnsi="Times New Roman"/>
          <w:b/>
          <w:sz w:val="24"/>
          <w:szCs w:val="24"/>
          <w:u w:val="single"/>
        </w:rPr>
        <w:t>Határozati javaslat:</w:t>
      </w:r>
    </w:p>
    <w:p w14:paraId="46693D16" w14:textId="77777777" w:rsidR="006B7F6A" w:rsidRDefault="006B7F6A" w:rsidP="003B32C2">
      <w:pPr>
        <w:pStyle w:val="Listaszerbekezds"/>
        <w:spacing w:after="0" w:line="240" w:lineRule="atLeast"/>
        <w:ind w:left="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26591C04" w14:textId="5C5EB039" w:rsidR="004565BA" w:rsidRDefault="00D247F6" w:rsidP="004565BA">
      <w:pPr>
        <w:jc w:val="both"/>
        <w:rPr>
          <w:rFonts w:ascii="Times New Roman" w:hAnsi="Times New Roman" w:cs="Times New Roman"/>
          <w:sz w:val="24"/>
          <w:szCs w:val="24"/>
        </w:rPr>
      </w:pPr>
      <w:r w:rsidRPr="00D247F6">
        <w:rPr>
          <w:rFonts w:ascii="Times New Roman" w:hAnsi="Times New Roman"/>
          <w:sz w:val="24"/>
          <w:szCs w:val="24"/>
        </w:rPr>
        <w:t xml:space="preserve">Zalaszentgrót Város Önkormányzat </w:t>
      </w:r>
      <w:r w:rsidR="00F06D62">
        <w:rPr>
          <w:rFonts w:ascii="Times New Roman" w:hAnsi="Times New Roman"/>
          <w:sz w:val="24"/>
          <w:szCs w:val="24"/>
        </w:rPr>
        <w:t xml:space="preserve">Képviselő-testülete </w:t>
      </w:r>
      <w:bookmarkStart w:id="2" w:name="_Hlk114057963"/>
      <w:r w:rsidR="006B7F6A">
        <w:rPr>
          <w:rFonts w:ascii="Times New Roman" w:hAnsi="Times New Roman"/>
          <w:sz w:val="24"/>
          <w:szCs w:val="24"/>
        </w:rPr>
        <w:t xml:space="preserve">úgy dönt, hogy </w:t>
      </w:r>
      <w:r w:rsidR="00410CE7">
        <w:rPr>
          <w:rFonts w:ascii="Times New Roman" w:hAnsi="Times New Roman"/>
          <w:sz w:val="24"/>
          <w:szCs w:val="24"/>
        </w:rPr>
        <w:t xml:space="preserve">egyetért </w:t>
      </w:r>
      <w:r w:rsidR="004565BA">
        <w:rPr>
          <w:rFonts w:ascii="Times New Roman" w:hAnsi="Times New Roman"/>
          <w:sz w:val="24"/>
          <w:szCs w:val="24"/>
        </w:rPr>
        <w:t>a Zalaszentgrót, Dózsa Gy. u. 9. szám alatt található társasházi épület kazáncseréjé</w:t>
      </w:r>
      <w:r w:rsidR="00410CE7">
        <w:rPr>
          <w:rFonts w:ascii="Times New Roman" w:hAnsi="Times New Roman"/>
          <w:sz w:val="24"/>
          <w:szCs w:val="24"/>
        </w:rPr>
        <w:t>vel</w:t>
      </w:r>
      <w:r w:rsidR="004565BA">
        <w:rPr>
          <w:rFonts w:ascii="Times New Roman" w:hAnsi="Times New Roman"/>
          <w:sz w:val="24"/>
          <w:szCs w:val="24"/>
        </w:rPr>
        <w:t xml:space="preserve"> azzal, </w:t>
      </w:r>
      <w:r w:rsidR="004565BA">
        <w:rPr>
          <w:rFonts w:ascii="Times New Roman" w:hAnsi="Times New Roman" w:cs="Times New Roman"/>
          <w:sz w:val="24"/>
          <w:szCs w:val="24"/>
        </w:rPr>
        <w:t>hogy a társasház többi tulajdonosa tulajdoni hányadának megfelelő</w:t>
      </w:r>
      <w:r w:rsidR="00410CE7">
        <w:rPr>
          <w:rFonts w:ascii="Times New Roman" w:hAnsi="Times New Roman" w:cs="Times New Roman"/>
          <w:sz w:val="24"/>
          <w:szCs w:val="24"/>
        </w:rPr>
        <w:t xml:space="preserve"> mértékben</w:t>
      </w:r>
      <w:r w:rsidR="004565BA">
        <w:rPr>
          <w:rFonts w:ascii="Times New Roman" w:hAnsi="Times New Roman" w:cs="Times New Roman"/>
          <w:sz w:val="24"/>
          <w:szCs w:val="24"/>
        </w:rPr>
        <w:t xml:space="preserve"> biztosítja a kazánreko</w:t>
      </w:r>
      <w:r w:rsidR="008424FF">
        <w:rPr>
          <w:rFonts w:ascii="Times New Roman" w:hAnsi="Times New Roman" w:cs="Times New Roman"/>
          <w:sz w:val="24"/>
          <w:szCs w:val="24"/>
        </w:rPr>
        <w:t>nstrukció fennmaradó költségeit.</w:t>
      </w:r>
    </w:p>
    <w:p w14:paraId="178AEA0B" w14:textId="120FFC38" w:rsidR="004565BA" w:rsidRDefault="004565BA" w:rsidP="004565B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Önkormányzat tulajdoni hányadára eső forrást, azaz bruttó 5.309.870 Ft-ot a 202</w:t>
      </w:r>
      <w:r w:rsidR="009D5C6B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 évi költségvetés </w:t>
      </w:r>
      <w:r w:rsidRPr="009D5C6B">
        <w:rPr>
          <w:rFonts w:ascii="Times New Roman" w:hAnsi="Times New Roman" w:cs="Times New Roman"/>
          <w:sz w:val="24"/>
          <w:szCs w:val="24"/>
        </w:rPr>
        <w:t>terhére biztosítja.</w:t>
      </w:r>
    </w:p>
    <w:p w14:paraId="0A4BA745" w14:textId="77777777" w:rsidR="00537F92" w:rsidRPr="006B7F6A" w:rsidRDefault="00537F92" w:rsidP="004565BA">
      <w:pPr>
        <w:jc w:val="both"/>
        <w:rPr>
          <w:rFonts w:ascii="Times New Roman" w:hAnsi="Times New Roman" w:cs="Times New Roman"/>
          <w:sz w:val="24"/>
          <w:szCs w:val="24"/>
        </w:rPr>
      </w:pPr>
    </w:p>
    <w:bookmarkEnd w:id="2"/>
    <w:p w14:paraId="72D16D88" w14:textId="6DA9238B" w:rsidR="00FA14E2" w:rsidRDefault="00FA14E2" w:rsidP="00FA14E2">
      <w:pPr>
        <w:pStyle w:val="Style2"/>
        <w:spacing w:line="240" w:lineRule="auto"/>
        <w:ind w:right="0"/>
        <w:rPr>
          <w:rFonts w:ascii="Times New Roman" w:hAnsi="Times New Roman" w:cs="Times New Roman"/>
          <w:spacing w:val="-6"/>
        </w:rPr>
      </w:pPr>
      <w:r>
        <w:rPr>
          <w:rFonts w:ascii="Times New Roman" w:hAnsi="Times New Roman" w:cs="Times New Roman"/>
          <w:spacing w:val="-6"/>
        </w:rPr>
        <w:lastRenderedPageBreak/>
        <w:t xml:space="preserve">A Képviselő-testület felhatalmazza a polgármestert a szükséges intézkedések </w:t>
      </w:r>
      <w:r w:rsidR="004565BA">
        <w:rPr>
          <w:rFonts w:ascii="Times New Roman" w:hAnsi="Times New Roman" w:cs="Times New Roman"/>
          <w:spacing w:val="-6"/>
        </w:rPr>
        <w:t>megtételére.</w:t>
      </w:r>
    </w:p>
    <w:p w14:paraId="67640060" w14:textId="77777777" w:rsidR="00FA14E2" w:rsidRDefault="00FA14E2" w:rsidP="00FA14E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026F5A64" w14:textId="77777777" w:rsidR="00FA14E2" w:rsidRDefault="00FA14E2" w:rsidP="00FA14E2">
      <w:pPr>
        <w:pStyle w:val="Style2"/>
        <w:spacing w:line="240" w:lineRule="auto"/>
        <w:ind w:right="0"/>
        <w:rPr>
          <w:rFonts w:ascii="Times New Roman" w:hAnsi="Times New Roman" w:cs="Times New Roman"/>
          <w:spacing w:val="-6"/>
        </w:rPr>
      </w:pPr>
    </w:p>
    <w:p w14:paraId="04EB56F1" w14:textId="6F6EA3CE" w:rsidR="00FA14E2" w:rsidRDefault="00FA14E2" w:rsidP="00FA14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14059096"/>
      <w:r>
        <w:rPr>
          <w:rFonts w:ascii="Times New Roman" w:hAnsi="Times New Roman" w:cs="Times New Roman"/>
          <w:b/>
          <w:sz w:val="24"/>
          <w:szCs w:val="24"/>
          <w:u w:val="single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5C6B">
        <w:rPr>
          <w:rFonts w:ascii="Times New Roman" w:hAnsi="Times New Roman" w:cs="Times New Roman"/>
          <w:sz w:val="24"/>
          <w:szCs w:val="24"/>
        </w:rPr>
        <w:t>202</w:t>
      </w:r>
      <w:r w:rsidR="00F958E4">
        <w:rPr>
          <w:rFonts w:ascii="Times New Roman" w:hAnsi="Times New Roman" w:cs="Times New Roman"/>
          <w:sz w:val="24"/>
          <w:szCs w:val="24"/>
        </w:rPr>
        <w:t>3</w:t>
      </w:r>
      <w:r w:rsidRPr="009D5C6B">
        <w:rPr>
          <w:rFonts w:ascii="Times New Roman" w:hAnsi="Times New Roman" w:cs="Times New Roman"/>
          <w:sz w:val="24"/>
          <w:szCs w:val="24"/>
        </w:rPr>
        <w:t xml:space="preserve">. </w:t>
      </w:r>
      <w:r w:rsidR="00F958E4">
        <w:rPr>
          <w:rFonts w:ascii="Times New Roman" w:hAnsi="Times New Roman" w:cs="Times New Roman"/>
          <w:sz w:val="24"/>
          <w:szCs w:val="24"/>
        </w:rPr>
        <w:t>május</w:t>
      </w:r>
      <w:r w:rsidR="00055F65" w:rsidRPr="009D5C6B">
        <w:rPr>
          <w:rFonts w:ascii="Times New Roman" w:hAnsi="Times New Roman" w:cs="Times New Roman"/>
          <w:sz w:val="24"/>
          <w:szCs w:val="24"/>
        </w:rPr>
        <w:t xml:space="preserve"> </w:t>
      </w:r>
      <w:r w:rsidRPr="009D5C6B">
        <w:rPr>
          <w:rFonts w:ascii="Times New Roman" w:hAnsi="Times New Roman" w:cs="Times New Roman"/>
          <w:sz w:val="24"/>
          <w:szCs w:val="24"/>
        </w:rPr>
        <w:t>31.</w:t>
      </w:r>
    </w:p>
    <w:p w14:paraId="53732043" w14:textId="77777777" w:rsidR="00FA14E2" w:rsidRDefault="00FA14E2" w:rsidP="00FA14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Felelős: </w:t>
      </w:r>
      <w:r>
        <w:rPr>
          <w:rFonts w:ascii="Times New Roman" w:hAnsi="Times New Roman" w:cs="Times New Roman"/>
          <w:sz w:val="24"/>
          <w:szCs w:val="24"/>
        </w:rPr>
        <w:t>Baracskai József polgármester</w:t>
      </w:r>
    </w:p>
    <w:bookmarkEnd w:id="3"/>
    <w:p w14:paraId="3D31C382" w14:textId="77777777" w:rsidR="00FA14E2" w:rsidRDefault="00FA14E2" w:rsidP="00FA14E2">
      <w:pPr>
        <w:spacing w:after="0" w:line="240" w:lineRule="auto"/>
        <w:ind w:left="2880" w:hanging="84"/>
        <w:rPr>
          <w:rFonts w:ascii="Times New Roman" w:hAnsi="Times New Roman" w:cs="Times New Roman"/>
          <w:sz w:val="24"/>
          <w:szCs w:val="24"/>
        </w:rPr>
      </w:pPr>
    </w:p>
    <w:p w14:paraId="7E63C368" w14:textId="3B253E1E" w:rsidR="00420D7A" w:rsidRDefault="00420D7A" w:rsidP="003B32C2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ECCDC1E" w14:textId="7C894631" w:rsidR="00537F92" w:rsidRDefault="00537F92" w:rsidP="003B32C2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956C016" w14:textId="77777777" w:rsidR="00537F92" w:rsidRDefault="00537F92" w:rsidP="003B32C2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BD0248C" w14:textId="6A2073AD" w:rsidR="003B32C2" w:rsidRDefault="003B32C2" w:rsidP="003B32C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E4601">
        <w:rPr>
          <w:rFonts w:ascii="Times New Roman" w:hAnsi="Times New Roman" w:cs="Times New Roman"/>
          <w:b/>
          <w:sz w:val="24"/>
          <w:szCs w:val="24"/>
        </w:rPr>
        <w:t>Zalaszentgrót</w:t>
      </w:r>
      <w:r w:rsidRPr="00AE460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2022. </w:t>
      </w:r>
      <w:r w:rsidR="004565BA">
        <w:rPr>
          <w:rFonts w:ascii="Times New Roman" w:hAnsi="Times New Roman" w:cs="Times New Roman"/>
          <w:sz w:val="24"/>
          <w:szCs w:val="24"/>
        </w:rPr>
        <w:t xml:space="preserve">október </w:t>
      </w:r>
      <w:r w:rsidR="00537F92">
        <w:rPr>
          <w:rFonts w:ascii="Times New Roman" w:hAnsi="Times New Roman" w:cs="Times New Roman"/>
          <w:sz w:val="24"/>
          <w:szCs w:val="24"/>
        </w:rPr>
        <w:t>24</w:t>
      </w:r>
    </w:p>
    <w:p w14:paraId="0B16F30B" w14:textId="77777777" w:rsidR="003B32C2" w:rsidRDefault="003B32C2" w:rsidP="003B32C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3B32C2" w14:paraId="43C23F57" w14:textId="77777777" w:rsidTr="003B32C2">
        <w:tc>
          <w:tcPr>
            <w:tcW w:w="4531" w:type="dxa"/>
          </w:tcPr>
          <w:p w14:paraId="6A17DB13" w14:textId="77777777" w:rsidR="003B32C2" w:rsidRDefault="003B32C2" w:rsidP="003B32C2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14:paraId="303C66C2" w14:textId="77777777" w:rsidR="003B32C2" w:rsidRDefault="003B32C2" w:rsidP="003B32C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601">
              <w:rPr>
                <w:rFonts w:ascii="Times New Roman" w:hAnsi="Times New Roman" w:cs="Times New Roman"/>
                <w:b/>
                <w:sz w:val="24"/>
                <w:szCs w:val="24"/>
              </w:rPr>
              <w:t>Baracskai József</w:t>
            </w:r>
          </w:p>
          <w:p w14:paraId="183EFED0" w14:textId="77777777" w:rsidR="003B32C2" w:rsidRDefault="003B32C2" w:rsidP="003B32C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601">
              <w:rPr>
                <w:rFonts w:ascii="Times New Roman" w:hAnsi="Times New Roman" w:cs="Times New Roman"/>
                <w:sz w:val="24"/>
                <w:szCs w:val="24"/>
              </w:rPr>
              <w:t>polgármester</w:t>
            </w:r>
          </w:p>
        </w:tc>
      </w:tr>
    </w:tbl>
    <w:p w14:paraId="5AC7BBF7" w14:textId="5013D040" w:rsidR="003B32C2" w:rsidRDefault="003B32C2" w:rsidP="003B32C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2329134C" w14:textId="79D62199" w:rsidR="00537F92" w:rsidRDefault="00537F92" w:rsidP="003B32C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26D3E65E" w14:textId="2A395A53" w:rsidR="00537F92" w:rsidRDefault="00537F92" w:rsidP="003B32C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754AE223" w14:textId="54D25D90" w:rsidR="00537F92" w:rsidRDefault="00537F92" w:rsidP="003B32C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255C391A" w14:textId="77777777" w:rsidR="00537F92" w:rsidRPr="00AE4601" w:rsidRDefault="00537F92" w:rsidP="003B32C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3B82DC61" w14:textId="77777777" w:rsidR="003B32C2" w:rsidRPr="00AE4601" w:rsidRDefault="003B32C2" w:rsidP="003B32C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E4601">
        <w:rPr>
          <w:rFonts w:ascii="Times New Roman" w:hAnsi="Times New Roman" w:cs="Times New Roman"/>
          <w:sz w:val="24"/>
          <w:szCs w:val="24"/>
        </w:rPr>
        <w:t>A határozati javaslat a törvényességi</w:t>
      </w:r>
    </w:p>
    <w:p w14:paraId="264D536D" w14:textId="77777777" w:rsidR="003B32C2" w:rsidRPr="00AE4601" w:rsidRDefault="003B32C2" w:rsidP="003B32C2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E4601">
        <w:rPr>
          <w:rFonts w:ascii="Times New Roman" w:hAnsi="Times New Roman" w:cs="Times New Roman"/>
          <w:sz w:val="24"/>
          <w:szCs w:val="24"/>
        </w:rPr>
        <w:t>előírásoknak megfelel.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3B32C2" w14:paraId="2503DA5D" w14:textId="77777777" w:rsidTr="00FE3F9E">
        <w:tc>
          <w:tcPr>
            <w:tcW w:w="4531" w:type="dxa"/>
          </w:tcPr>
          <w:p w14:paraId="583D92D3" w14:textId="77777777" w:rsidR="003B32C2" w:rsidRDefault="003B32C2" w:rsidP="00FE3F9E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14:paraId="4D36954C" w14:textId="77777777" w:rsidR="003B32C2" w:rsidRPr="003B32C2" w:rsidRDefault="003B32C2" w:rsidP="003B32C2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32C2">
              <w:rPr>
                <w:rFonts w:ascii="Times New Roman" w:hAnsi="Times New Roman" w:cs="Times New Roman"/>
                <w:b/>
                <w:sz w:val="24"/>
                <w:szCs w:val="24"/>
              </w:rPr>
              <w:t>Dr. Simon Beáta</w:t>
            </w:r>
          </w:p>
          <w:p w14:paraId="420A6CFC" w14:textId="77777777" w:rsidR="003B32C2" w:rsidRDefault="003B32C2" w:rsidP="003B32C2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2C2">
              <w:rPr>
                <w:rFonts w:ascii="Times New Roman" w:hAnsi="Times New Roman" w:cs="Times New Roman"/>
                <w:b/>
                <w:sz w:val="24"/>
                <w:szCs w:val="24"/>
              </w:rPr>
              <w:t>jegyző</w:t>
            </w:r>
          </w:p>
        </w:tc>
      </w:tr>
    </w:tbl>
    <w:p w14:paraId="1FDCDAF5" w14:textId="77777777" w:rsidR="003B32C2" w:rsidRDefault="003B32C2" w:rsidP="00FF5D7C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sectPr w:rsidR="003B32C2" w:rsidSect="00443D3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96DECF" w14:textId="77777777" w:rsidR="003115B9" w:rsidRDefault="000111E3">
      <w:pPr>
        <w:spacing w:after="0" w:line="240" w:lineRule="auto"/>
      </w:pPr>
      <w:r>
        <w:separator/>
      </w:r>
    </w:p>
  </w:endnote>
  <w:endnote w:type="continuationSeparator" w:id="0">
    <w:p w14:paraId="48A58694" w14:textId="77777777" w:rsidR="003115B9" w:rsidRDefault="000111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2D77E2" w14:textId="77777777" w:rsidR="00E54638" w:rsidRDefault="003B32C2">
    <w:pPr>
      <w:pStyle w:val="llb"/>
    </w:pPr>
    <w:r>
      <w:rPr>
        <w:noProof/>
        <w:lang w:eastAsia="hu-HU"/>
      </w:rPr>
      <w:drawing>
        <wp:inline distT="0" distB="0" distL="0" distR="0" wp14:anchorId="2F2FB1D1" wp14:editId="53C558D8">
          <wp:extent cx="5765800" cy="1000760"/>
          <wp:effectExtent l="0" t="0" r="6350" b="8890"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1000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C8B32E" w14:textId="77777777" w:rsidR="003115B9" w:rsidRDefault="000111E3">
      <w:pPr>
        <w:spacing w:after="0" w:line="240" w:lineRule="auto"/>
      </w:pPr>
      <w:r>
        <w:separator/>
      </w:r>
    </w:p>
  </w:footnote>
  <w:footnote w:type="continuationSeparator" w:id="0">
    <w:p w14:paraId="60FA8D64" w14:textId="77777777" w:rsidR="003115B9" w:rsidRDefault="000111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986654" w14:textId="77777777" w:rsidR="00E54638" w:rsidRDefault="003B32C2" w:rsidP="002453BA">
    <w:pPr>
      <w:pStyle w:val="lfej"/>
      <w:jc w:val="right"/>
    </w:pPr>
    <w:r>
      <w:rPr>
        <w:noProof/>
        <w:lang w:eastAsia="hu-HU"/>
      </w:rPr>
      <w:drawing>
        <wp:inline distT="0" distB="0" distL="0" distR="0" wp14:anchorId="0DFE9643" wp14:editId="7AD742EF">
          <wp:extent cx="5765800" cy="1005840"/>
          <wp:effectExtent l="0" t="0" r="6350" b="3810"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1005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485FDF"/>
    <w:multiLevelType w:val="hybridMultilevel"/>
    <w:tmpl w:val="632AA09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2163DE"/>
    <w:multiLevelType w:val="hybridMultilevel"/>
    <w:tmpl w:val="0EB0B75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D50C11"/>
    <w:multiLevelType w:val="hybridMultilevel"/>
    <w:tmpl w:val="ECC878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32C2"/>
    <w:rsid w:val="000111E3"/>
    <w:rsid w:val="00055F65"/>
    <w:rsid w:val="000825B2"/>
    <w:rsid w:val="00130390"/>
    <w:rsid w:val="00172CEA"/>
    <w:rsid w:val="002B5AF6"/>
    <w:rsid w:val="002D2A6F"/>
    <w:rsid w:val="00302830"/>
    <w:rsid w:val="003115B9"/>
    <w:rsid w:val="00332850"/>
    <w:rsid w:val="00394BB2"/>
    <w:rsid w:val="003A341E"/>
    <w:rsid w:val="003B18ED"/>
    <w:rsid w:val="003B32C2"/>
    <w:rsid w:val="003C7A7D"/>
    <w:rsid w:val="00407067"/>
    <w:rsid w:val="00410CE7"/>
    <w:rsid w:val="00420D7A"/>
    <w:rsid w:val="004565BA"/>
    <w:rsid w:val="00537F92"/>
    <w:rsid w:val="006460F6"/>
    <w:rsid w:val="006651C6"/>
    <w:rsid w:val="006A7C59"/>
    <w:rsid w:val="006B7F6A"/>
    <w:rsid w:val="00723D2A"/>
    <w:rsid w:val="00805A70"/>
    <w:rsid w:val="00814C8E"/>
    <w:rsid w:val="008343C2"/>
    <w:rsid w:val="008424FF"/>
    <w:rsid w:val="00992FDB"/>
    <w:rsid w:val="009D5C6B"/>
    <w:rsid w:val="00A42C6E"/>
    <w:rsid w:val="00A5291E"/>
    <w:rsid w:val="00AC13BE"/>
    <w:rsid w:val="00B520F5"/>
    <w:rsid w:val="00BB29F1"/>
    <w:rsid w:val="00C64A5D"/>
    <w:rsid w:val="00C776BF"/>
    <w:rsid w:val="00CB2D86"/>
    <w:rsid w:val="00CC28C0"/>
    <w:rsid w:val="00D247F6"/>
    <w:rsid w:val="00D511A6"/>
    <w:rsid w:val="00E27B9D"/>
    <w:rsid w:val="00E75183"/>
    <w:rsid w:val="00E866DE"/>
    <w:rsid w:val="00EB6C09"/>
    <w:rsid w:val="00F03ECF"/>
    <w:rsid w:val="00F06D62"/>
    <w:rsid w:val="00F63085"/>
    <w:rsid w:val="00F958E4"/>
    <w:rsid w:val="00FA14E2"/>
    <w:rsid w:val="00FA322D"/>
    <w:rsid w:val="00FF5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8DD57"/>
  <w15:chartTrackingRefBased/>
  <w15:docId w15:val="{0C23F62E-9B86-47F8-BF7A-72F6F0AB2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3B32C2"/>
    <w:pPr>
      <w:spacing w:after="200" w:line="276" w:lineRule="auto"/>
    </w:pPr>
    <w:rPr>
      <w:rFonts w:ascii="Calibri" w:eastAsia="Calibri" w:hAnsi="Calibri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3B3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B32C2"/>
    <w:rPr>
      <w:rFonts w:ascii="Calibri" w:eastAsia="Calibri" w:hAnsi="Calibri" w:cs="Calibri"/>
    </w:rPr>
  </w:style>
  <w:style w:type="paragraph" w:styleId="llb">
    <w:name w:val="footer"/>
    <w:basedOn w:val="Norml"/>
    <w:link w:val="llbChar"/>
    <w:uiPriority w:val="99"/>
    <w:rsid w:val="003B3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B32C2"/>
    <w:rPr>
      <w:rFonts w:ascii="Calibri" w:eastAsia="Calibri" w:hAnsi="Calibri" w:cs="Calibri"/>
    </w:rPr>
  </w:style>
  <w:style w:type="paragraph" w:customStyle="1" w:styleId="Nincstrkz1">
    <w:name w:val="Nincs térköz1"/>
    <w:uiPriority w:val="99"/>
    <w:rsid w:val="003B32C2"/>
    <w:pPr>
      <w:suppressAutoHyphens/>
      <w:spacing w:after="0" w:line="240" w:lineRule="auto"/>
    </w:pPr>
    <w:rPr>
      <w:rFonts w:ascii="Calibri" w:eastAsia="Times New Roman" w:hAnsi="Calibri" w:cs="Calibri"/>
      <w:kern w:val="1"/>
    </w:rPr>
  </w:style>
  <w:style w:type="paragraph" w:styleId="Listaszerbekezds">
    <w:name w:val="List Paragraph"/>
    <w:basedOn w:val="Norml"/>
    <w:uiPriority w:val="99"/>
    <w:qFormat/>
    <w:rsid w:val="003B32C2"/>
    <w:pPr>
      <w:ind w:left="720"/>
      <w:contextualSpacing/>
    </w:pPr>
    <w:rPr>
      <w:rFonts w:cs="Times New Roman"/>
    </w:rPr>
  </w:style>
  <w:style w:type="table" w:styleId="Rcsostblzat">
    <w:name w:val="Table Grid"/>
    <w:basedOn w:val="Normltblzat"/>
    <w:uiPriority w:val="39"/>
    <w:rsid w:val="003B32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unhideWhenUsed/>
    <w:rsid w:val="00E751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incstrkz">
    <w:name w:val="No Spacing"/>
    <w:uiPriority w:val="1"/>
    <w:qFormat/>
    <w:rsid w:val="00FA14E2"/>
    <w:pPr>
      <w:suppressAutoHyphens/>
      <w:spacing w:after="0" w:line="240" w:lineRule="auto"/>
    </w:pPr>
    <w:rPr>
      <w:rFonts w:ascii="Calibri" w:eastAsia="Lucida Sans Unicode" w:hAnsi="Calibri" w:cs="Calibri"/>
      <w:kern w:val="2"/>
    </w:rPr>
  </w:style>
  <w:style w:type="paragraph" w:customStyle="1" w:styleId="Style2">
    <w:name w:val="Style 2"/>
    <w:basedOn w:val="Norml"/>
    <w:uiPriority w:val="99"/>
    <w:rsid w:val="00FA14E2"/>
    <w:pPr>
      <w:widowControl w:val="0"/>
      <w:autoSpaceDE w:val="0"/>
      <w:autoSpaceDN w:val="0"/>
      <w:spacing w:after="0" w:line="240" w:lineRule="exact"/>
      <w:ind w:right="792"/>
      <w:jc w:val="both"/>
    </w:pPr>
    <w:rPr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A34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A341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304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6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88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615</Words>
  <Characters>4249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Beáta</dc:creator>
  <cp:keywords/>
  <dc:description/>
  <cp:lastModifiedBy>Valaki</cp:lastModifiedBy>
  <cp:revision>16</cp:revision>
  <cp:lastPrinted>2022-09-19T11:19:00Z</cp:lastPrinted>
  <dcterms:created xsi:type="dcterms:W3CDTF">2022-10-13T14:17:00Z</dcterms:created>
  <dcterms:modified xsi:type="dcterms:W3CDTF">2022-10-21T05:44:00Z</dcterms:modified>
</cp:coreProperties>
</file>