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1F527" w14:textId="77777777" w:rsidR="007E08BB" w:rsidRPr="00120151" w:rsidRDefault="007E08BB" w:rsidP="007E08B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37469F9A" w14:textId="77777777" w:rsidR="007E08BB" w:rsidRDefault="007E08BB" w:rsidP="007E08B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A6272F">
        <w:rPr>
          <w:rFonts w:ascii="Times New Roman" w:hAnsi="Times New Roman" w:cs="Times New Roman"/>
          <w:sz w:val="24"/>
          <w:szCs w:val="24"/>
        </w:rPr>
        <w:t>Szám:1-1</w:t>
      </w:r>
      <w:r>
        <w:rPr>
          <w:rFonts w:ascii="Times New Roman" w:hAnsi="Times New Roman" w:cs="Times New Roman"/>
          <w:sz w:val="24"/>
          <w:szCs w:val="24"/>
        </w:rPr>
        <w:t>/2023</w:t>
      </w:r>
    </w:p>
    <w:p w14:paraId="2B65A6E5" w14:textId="77777777" w:rsidR="007E08BB" w:rsidRPr="00A6272F" w:rsidRDefault="00961961" w:rsidP="007E08BB">
      <w:pPr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E08BB">
        <w:rPr>
          <w:rFonts w:ascii="Times New Roman" w:hAnsi="Times New Roman" w:cs="Times New Roman"/>
          <w:sz w:val="24"/>
          <w:szCs w:val="24"/>
        </w:rPr>
        <w:t>.</w:t>
      </w:r>
      <w:r w:rsidR="007E08BB" w:rsidRPr="00A6272F">
        <w:rPr>
          <w:rFonts w:ascii="Times New Roman" w:hAnsi="Times New Roman" w:cs="Times New Roman"/>
          <w:sz w:val="24"/>
          <w:szCs w:val="24"/>
        </w:rPr>
        <w:t xml:space="preserve"> </w:t>
      </w:r>
      <w:r w:rsidR="007E08BB">
        <w:rPr>
          <w:rFonts w:ascii="Times New Roman" w:hAnsi="Times New Roman" w:cs="Times New Roman"/>
          <w:sz w:val="24"/>
          <w:szCs w:val="24"/>
        </w:rPr>
        <w:t xml:space="preserve">sz. </w:t>
      </w:r>
      <w:r w:rsidR="007E08BB" w:rsidRPr="00A6272F">
        <w:rPr>
          <w:rFonts w:ascii="Times New Roman" w:hAnsi="Times New Roman" w:cs="Times New Roman"/>
          <w:sz w:val="24"/>
          <w:szCs w:val="24"/>
        </w:rPr>
        <w:t>napirendi pont</w:t>
      </w:r>
    </w:p>
    <w:p w14:paraId="75C071C2" w14:textId="77777777" w:rsidR="007E08BB" w:rsidRPr="00A6272F" w:rsidRDefault="007E08BB" w:rsidP="007E08BB">
      <w:pPr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72D9261F" w14:textId="77777777" w:rsidR="007E08BB" w:rsidRPr="00A6272F" w:rsidRDefault="007E08BB" w:rsidP="007E08BB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272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0F985CD7" w14:textId="77777777" w:rsidR="007E08BB" w:rsidRPr="00A6272F" w:rsidRDefault="007E08BB" w:rsidP="007E08BB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32E5508" w14:textId="77777777" w:rsidR="007E08BB" w:rsidRPr="00C63DE2" w:rsidRDefault="007E08BB" w:rsidP="007E08BB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E2">
        <w:rPr>
          <w:rFonts w:ascii="Times New Roman" w:hAnsi="Times New Roman" w:cs="Times New Roman"/>
          <w:b/>
          <w:sz w:val="24"/>
          <w:szCs w:val="24"/>
        </w:rPr>
        <w:t>A Zalaszentgrót Városi Önkormányzat Képviselő-testületének</w:t>
      </w:r>
    </w:p>
    <w:p w14:paraId="03810534" w14:textId="77777777" w:rsidR="007E08BB" w:rsidRPr="00C63DE2" w:rsidRDefault="00961961" w:rsidP="007E08BB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7E08BB">
        <w:rPr>
          <w:rFonts w:ascii="Times New Roman" w:hAnsi="Times New Roman" w:cs="Times New Roman"/>
          <w:b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b/>
          <w:sz w:val="24"/>
          <w:szCs w:val="24"/>
        </w:rPr>
        <w:t>26</w:t>
      </w:r>
      <w:r w:rsidR="007E08BB">
        <w:rPr>
          <w:rFonts w:ascii="Times New Roman" w:hAnsi="Times New Roman" w:cs="Times New Roman"/>
          <w:b/>
          <w:sz w:val="24"/>
          <w:szCs w:val="24"/>
        </w:rPr>
        <w:t>-i</w:t>
      </w:r>
      <w:r w:rsidR="007E08BB" w:rsidRPr="00C63DE2">
        <w:rPr>
          <w:rFonts w:ascii="Times New Roman" w:hAnsi="Times New Roman" w:cs="Times New Roman"/>
          <w:b/>
          <w:sz w:val="24"/>
          <w:szCs w:val="24"/>
        </w:rPr>
        <w:t xml:space="preserve"> rendes</w:t>
      </w:r>
      <w:r w:rsidR="007E08BB">
        <w:rPr>
          <w:rFonts w:ascii="Times New Roman" w:hAnsi="Times New Roman" w:cs="Times New Roman"/>
          <w:b/>
          <w:sz w:val="24"/>
          <w:szCs w:val="24"/>
        </w:rPr>
        <w:t>, nyilvános</w:t>
      </w:r>
      <w:r w:rsidR="007E08BB" w:rsidRPr="00C63DE2">
        <w:rPr>
          <w:rFonts w:ascii="Times New Roman" w:hAnsi="Times New Roman" w:cs="Times New Roman"/>
          <w:b/>
          <w:sz w:val="24"/>
          <w:szCs w:val="24"/>
        </w:rPr>
        <w:t xml:space="preserve"> ülésére.</w:t>
      </w:r>
    </w:p>
    <w:p w14:paraId="07B14195" w14:textId="77777777" w:rsidR="007E08BB" w:rsidRPr="00120151" w:rsidRDefault="007E08BB" w:rsidP="007E08BB">
      <w:pPr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362DB29E" w14:textId="43FD30D6" w:rsidR="007E08BB" w:rsidRDefault="007E08BB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Döntés </w:t>
      </w:r>
      <w:r w:rsidRPr="000B49D5">
        <w:rPr>
          <w:rFonts w:ascii="Times New Roman" w:hAnsi="Times New Roman" w:cs="Times New Roman"/>
          <w:sz w:val="24"/>
          <w:szCs w:val="24"/>
        </w:rPr>
        <w:t xml:space="preserve">a </w:t>
      </w:r>
      <w:r w:rsidR="000B49D5" w:rsidRPr="000B49D5">
        <w:rPr>
          <w:rFonts w:ascii="Times New Roman" w:hAnsi="Times New Roman" w:cs="Times New Roman"/>
          <w:sz w:val="24"/>
          <w:szCs w:val="24"/>
        </w:rPr>
        <w:t>TOP-3.1.1-15.ZA1-2012-00002 azonosító számú „Zalaszentgrót fe</w:t>
      </w:r>
      <w:r w:rsidR="001C3F47">
        <w:rPr>
          <w:rFonts w:ascii="Times New Roman" w:hAnsi="Times New Roman" w:cs="Times New Roman"/>
          <w:sz w:val="24"/>
          <w:szCs w:val="24"/>
        </w:rPr>
        <w:t>n</w:t>
      </w:r>
      <w:r w:rsidR="000B49D5" w:rsidRPr="000B49D5">
        <w:rPr>
          <w:rFonts w:ascii="Times New Roman" w:hAnsi="Times New Roman" w:cs="Times New Roman"/>
          <w:sz w:val="24"/>
          <w:szCs w:val="24"/>
        </w:rPr>
        <w:t>ntartható közlekedésfejl</w:t>
      </w:r>
      <w:r w:rsidR="000B49D5">
        <w:rPr>
          <w:rFonts w:ascii="Times New Roman" w:hAnsi="Times New Roman" w:cs="Times New Roman"/>
          <w:sz w:val="24"/>
          <w:szCs w:val="24"/>
        </w:rPr>
        <w:t>e</w:t>
      </w:r>
      <w:r w:rsidR="000B49D5" w:rsidRPr="000B49D5">
        <w:rPr>
          <w:rFonts w:ascii="Times New Roman" w:hAnsi="Times New Roman" w:cs="Times New Roman"/>
          <w:sz w:val="24"/>
          <w:szCs w:val="24"/>
        </w:rPr>
        <w:t>sztése”</w:t>
      </w:r>
      <w:r w:rsidRPr="000B49D5">
        <w:rPr>
          <w:rFonts w:ascii="Times New Roman" w:hAnsi="Times New Roman" w:cs="Times New Roman"/>
          <w:sz w:val="24"/>
          <w:szCs w:val="24"/>
        </w:rPr>
        <w:t xml:space="preserve"> pályázat</w:t>
      </w:r>
      <w:r w:rsidR="007011E2" w:rsidRPr="000B49D5">
        <w:rPr>
          <w:rFonts w:ascii="Times New Roman" w:hAnsi="Times New Roman" w:cs="Times New Roman"/>
          <w:sz w:val="24"/>
          <w:szCs w:val="24"/>
        </w:rPr>
        <w:t xml:space="preserve"> kapcsán hozott támogatói döntésről</w:t>
      </w:r>
    </w:p>
    <w:p w14:paraId="122A27CD" w14:textId="77777777" w:rsidR="007E08BB" w:rsidRPr="00120151" w:rsidRDefault="007E08BB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6459320" w14:textId="77777777" w:rsidR="007E08BB" w:rsidRPr="00120151" w:rsidRDefault="007E08BB" w:rsidP="007E08BB">
      <w:pPr>
        <w:spacing w:after="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2015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662A208B" w14:textId="77777777" w:rsidR="007E08BB" w:rsidRPr="00120151" w:rsidRDefault="007E08BB" w:rsidP="007E08BB">
      <w:pPr>
        <w:spacing w:after="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F6051" w14:textId="7C2BEABF" w:rsidR="007E08BB" w:rsidRPr="000D5324" w:rsidRDefault="00A24819" w:rsidP="000D53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872AAC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2014-2020 programozási időszakban az egyes európai uniós alapokból származó támogatások felhasználásának rendjéről </w:t>
      </w:r>
      <w:r w:rsidR="000D5324">
        <w:rPr>
          <w:rFonts w:ascii="Times New Roman" w:hAnsi="Times New Roman" w:cs="Times New Roman"/>
          <w:color w:val="000000"/>
          <w:sz w:val="24"/>
          <w:szCs w:val="24"/>
        </w:rPr>
        <w:t xml:space="preserve">szóló </w:t>
      </w:r>
      <w:r w:rsidR="00872AAC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272/2014. (XI. 5.) Korm. rendelet </w:t>
      </w:r>
      <w:r w:rsidR="00FE52E5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(a továbbiakban Korm.rend.) </w:t>
      </w:r>
      <w:r w:rsidR="00872AAC" w:rsidRPr="000D5324">
        <w:rPr>
          <w:rFonts w:ascii="Times New Roman" w:hAnsi="Times New Roman" w:cs="Times New Roman"/>
          <w:color w:val="000000"/>
          <w:sz w:val="24"/>
          <w:szCs w:val="24"/>
        </w:rPr>
        <w:t>szabályainak megfelelően</w:t>
      </w:r>
      <w:r w:rsidR="00742527" w:rsidRPr="000D5324">
        <w:rPr>
          <w:rFonts w:ascii="Times New Roman" w:hAnsi="Times New Roman" w:cs="Times New Roman"/>
          <w:color w:val="000000"/>
          <w:sz w:val="24"/>
          <w:szCs w:val="24"/>
        </w:rPr>
        <w:t>, azonban rendkívül rövid határidővel</w:t>
      </w:r>
      <w:r w:rsidR="00872AAC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8BB" w:rsidRPr="000D5324">
        <w:rPr>
          <w:rFonts w:ascii="Times New Roman" w:hAnsi="Times New Roman" w:cs="Times New Roman"/>
          <w:color w:val="000000"/>
          <w:sz w:val="24"/>
          <w:szCs w:val="24"/>
        </w:rPr>
        <w:t>2015. december vég</w:t>
      </w:r>
      <w:r w:rsidR="000D5324">
        <w:rPr>
          <w:rFonts w:ascii="Times New Roman" w:hAnsi="Times New Roman" w:cs="Times New Roman"/>
          <w:color w:val="000000"/>
          <w:sz w:val="24"/>
          <w:szCs w:val="24"/>
        </w:rPr>
        <w:t>étől</w:t>
      </w:r>
      <w:r w:rsidR="007E08BB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jelen</w:t>
      </w:r>
      <w:r w:rsidR="00872AAC" w:rsidRPr="000D5324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7E08BB" w:rsidRPr="000D5324">
        <w:rPr>
          <w:rFonts w:ascii="Times New Roman" w:hAnsi="Times New Roman" w:cs="Times New Roman"/>
          <w:color w:val="000000"/>
          <w:sz w:val="24"/>
          <w:szCs w:val="24"/>
        </w:rPr>
        <w:t>ek meg</w:t>
      </w:r>
      <w:r w:rsidR="000D5324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7E08BB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Területi és Településfejlesztési Operatív Program (TOP) keretében kiírt pályázatok, melyek beadására 2016. </w:t>
      </w:r>
      <w:r w:rsidR="00317D5D">
        <w:rPr>
          <w:rFonts w:ascii="Times New Roman" w:hAnsi="Times New Roman" w:cs="Times New Roman"/>
          <w:color w:val="000000"/>
          <w:sz w:val="24"/>
          <w:szCs w:val="24"/>
        </w:rPr>
        <w:t>január</w:t>
      </w:r>
      <w:r w:rsidR="007E08BB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29-től fokozatosan</w:t>
      </w:r>
      <w:r w:rsidR="00872AAC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volt</w:t>
      </w:r>
      <w:r w:rsidR="007E08BB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lehetőség. </w:t>
      </w:r>
    </w:p>
    <w:p w14:paraId="298EEBE1" w14:textId="77777777" w:rsidR="00872AAC" w:rsidRPr="000D5324" w:rsidRDefault="00872AAC" w:rsidP="000D53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FBD24E" w14:textId="77777777" w:rsidR="00872AAC" w:rsidRPr="000D5324" w:rsidRDefault="00872AAC" w:rsidP="000D53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324">
        <w:rPr>
          <w:rFonts w:ascii="Times New Roman" w:hAnsi="Times New Roman" w:cs="Times New Roman"/>
          <w:color w:val="000000"/>
          <w:sz w:val="24"/>
          <w:szCs w:val="24"/>
        </w:rPr>
        <w:t>Ezen pályázatok benyújtására történő felkészülésre rendkívül kevés idő mellett jelentős többletmunka ráfordítással igyekeztünk helyzetbe kerülni</w:t>
      </w:r>
      <w:r w:rsidR="00EB6708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, melyet különösen igazol, hogy több mint 2 milliárd </w:t>
      </w:r>
      <w:r w:rsidR="000D5324">
        <w:rPr>
          <w:rFonts w:ascii="Times New Roman" w:hAnsi="Times New Roman" w:cs="Times New Roman"/>
          <w:color w:val="000000"/>
          <w:sz w:val="24"/>
          <w:szCs w:val="24"/>
        </w:rPr>
        <w:t xml:space="preserve">forint </w:t>
      </w:r>
      <w:r w:rsidR="00EB6708" w:rsidRPr="000D5324">
        <w:rPr>
          <w:rFonts w:ascii="Times New Roman" w:hAnsi="Times New Roman" w:cs="Times New Roman"/>
          <w:color w:val="000000"/>
          <w:sz w:val="24"/>
          <w:szCs w:val="24"/>
        </w:rPr>
        <w:t>összegű pályázati igény előkészítésére és benyújtására került sor</w:t>
      </w:r>
      <w:r w:rsidR="00742527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2016</w:t>
      </w:r>
      <w:r w:rsidR="000D532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42527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évben</w:t>
      </w:r>
      <w:r w:rsidR="00EB6708" w:rsidRPr="000D532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0232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324">
        <w:rPr>
          <w:rFonts w:ascii="Times New Roman" w:hAnsi="Times New Roman" w:cs="Times New Roman"/>
          <w:color w:val="000000"/>
          <w:sz w:val="24"/>
          <w:szCs w:val="24"/>
        </w:rPr>
        <w:t>Összességében tényként elmondható, hogy a</w:t>
      </w:r>
      <w:r w:rsidR="00742527" w:rsidRPr="000D5324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uniós forrásokra történő pályázattal az elmúlt időszakban</w:t>
      </w:r>
      <w:r w:rsidR="00C84C70" w:rsidRPr="000D5324">
        <w:rPr>
          <w:rFonts w:ascii="Times New Roman" w:hAnsi="Times New Roman" w:cs="Times New Roman"/>
          <w:color w:val="000000"/>
          <w:sz w:val="24"/>
          <w:szCs w:val="24"/>
        </w:rPr>
        <w:t xml:space="preserve"> mintegy 5 milliárd forint összegű pályázati forrás növelte városunk költségvetési forrását.</w:t>
      </w:r>
    </w:p>
    <w:p w14:paraId="59BFE3AF" w14:textId="77777777" w:rsidR="00C84C70" w:rsidRPr="003F7764" w:rsidRDefault="00C84C70" w:rsidP="000D53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8E9966" w14:textId="77777777" w:rsidR="007E08BB" w:rsidRPr="00755833" w:rsidRDefault="007E08BB" w:rsidP="002C306A">
      <w:pPr>
        <w:jc w:val="both"/>
        <w:rPr>
          <w:rStyle w:val="Kiemels2"/>
          <w:rFonts w:ascii="Times New Roman" w:hAnsi="Times New Roman"/>
          <w:b w:val="0"/>
          <w:bCs w:val="0"/>
          <w:sz w:val="24"/>
          <w:szCs w:val="24"/>
        </w:rPr>
      </w:pPr>
      <w:r w:rsidRPr="00742527">
        <w:rPr>
          <w:rStyle w:val="Kiemels2"/>
          <w:rFonts w:ascii="Times New Roman" w:hAnsi="Times New Roman"/>
          <w:b w:val="0"/>
          <w:sz w:val="24"/>
          <w:szCs w:val="24"/>
        </w:rPr>
        <w:t>TOP-3.1.1-15 Fenntartható települési közlekedésfejlesztés</w:t>
      </w:r>
      <w:r w:rsidR="00A83D5C" w:rsidRPr="00742527">
        <w:rPr>
          <w:rStyle w:val="Kiemels2"/>
          <w:rFonts w:ascii="Times New Roman" w:hAnsi="Times New Roman"/>
          <w:b w:val="0"/>
          <w:sz w:val="24"/>
          <w:szCs w:val="24"/>
        </w:rPr>
        <w:t xml:space="preserve"> op</w:t>
      </w:r>
      <w:r w:rsidR="00A83D5C">
        <w:rPr>
          <w:rStyle w:val="Kiemels2"/>
          <w:rFonts w:ascii="Times New Roman" w:hAnsi="Times New Roman"/>
          <w:b w:val="0"/>
          <w:sz w:val="24"/>
          <w:szCs w:val="24"/>
        </w:rPr>
        <w:t xml:space="preserve">eratív program keretében a rendelkezésre álló </w:t>
      </w:r>
      <w:r w:rsidR="00A83D5C" w:rsidRPr="00A83D5C">
        <w:rPr>
          <w:rStyle w:val="Kiemels2"/>
          <w:rFonts w:ascii="Times New Roman" w:hAnsi="Times New Roman"/>
          <w:b w:val="0"/>
          <w:sz w:val="24"/>
          <w:szCs w:val="24"/>
        </w:rPr>
        <w:t>2016. január 29-től 2016. március 31-ig</w:t>
      </w:r>
      <w:r w:rsidR="00A83D5C">
        <w:rPr>
          <w:rStyle w:val="Kiemels2"/>
          <w:rFonts w:ascii="Times New Roman" w:hAnsi="Times New Roman"/>
          <w:b w:val="0"/>
          <w:sz w:val="24"/>
          <w:szCs w:val="24"/>
        </w:rPr>
        <w:t xml:space="preserve"> tartó benyújtási időszakban egy komplex </w:t>
      </w:r>
      <w:r w:rsidR="00A83D5C" w:rsidRPr="00755833">
        <w:rPr>
          <w:rStyle w:val="Kiemels2"/>
          <w:rFonts w:ascii="Times New Roman" w:hAnsi="Times New Roman"/>
          <w:b w:val="0"/>
          <w:sz w:val="24"/>
          <w:szCs w:val="24"/>
        </w:rPr>
        <w:t>pályázat beadására került sor 2016. március 31-én.</w:t>
      </w:r>
    </w:p>
    <w:p w14:paraId="469FBC50" w14:textId="77777777" w:rsidR="007E08BB" w:rsidRPr="00965ABB" w:rsidRDefault="007E08BB" w:rsidP="007E08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5ABB">
        <w:rPr>
          <w:rFonts w:ascii="Times New Roman" w:hAnsi="Times New Roman" w:cs="Times New Roman"/>
          <w:color w:val="000000"/>
          <w:sz w:val="24"/>
          <w:szCs w:val="24"/>
        </w:rPr>
        <w:t>A pályázat</w:t>
      </w:r>
      <w:r w:rsidR="00A83D5C">
        <w:rPr>
          <w:rFonts w:ascii="Times New Roman" w:hAnsi="Times New Roman" w:cs="Times New Roman"/>
          <w:color w:val="000000"/>
          <w:sz w:val="24"/>
          <w:szCs w:val="24"/>
        </w:rPr>
        <w:t xml:space="preserve"> célja </w:t>
      </w:r>
      <w:r w:rsidRPr="00965ABB">
        <w:rPr>
          <w:rFonts w:ascii="Times New Roman" w:hAnsi="Times New Roman" w:cs="Times New Roman"/>
          <w:color w:val="000000"/>
          <w:sz w:val="24"/>
          <w:szCs w:val="24"/>
        </w:rPr>
        <w:t>a közlekedési feltételek és módok komplex, egymást erősítő, a fenntartható fejlődést és fenntartható közlekedést szolgáló fejlesztése. A projekt a települési mobilitás környezetileg és pénzügyileg fenntarthatóvá tételét szolgál</w:t>
      </w:r>
      <w:r w:rsidR="00742527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="00A83D5C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65ABB">
        <w:rPr>
          <w:rFonts w:ascii="Times New Roman" w:hAnsi="Times New Roman" w:cs="Times New Roman"/>
          <w:color w:val="000000"/>
          <w:sz w:val="24"/>
          <w:szCs w:val="24"/>
        </w:rPr>
        <w:t xml:space="preserve"> és hozzájárul, hogy növekedjen a napi utazások esetén fő közlekedési eszközként gyalogos, kerékpáros vagy közösségi közlekedési módot választók részaránya.</w:t>
      </w:r>
    </w:p>
    <w:p w14:paraId="7908363B" w14:textId="77777777" w:rsidR="007E08BB" w:rsidRDefault="007E08BB" w:rsidP="007E08B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156839" w14:textId="77777777" w:rsidR="000D6856" w:rsidRDefault="000D6856" w:rsidP="000D6856">
      <w:pPr>
        <w:jc w:val="both"/>
        <w:rPr>
          <w:rFonts w:ascii="Times New Roman" w:hAnsi="Times New Roman" w:cs="Times New Roman"/>
          <w:sz w:val="24"/>
          <w:szCs w:val="24"/>
        </w:rPr>
      </w:pPr>
      <w:r w:rsidRPr="000D6856">
        <w:rPr>
          <w:rFonts w:ascii="Times New Roman" w:hAnsi="Times New Roman" w:cs="Times New Roman"/>
          <w:sz w:val="24"/>
          <w:szCs w:val="24"/>
        </w:rPr>
        <w:t>A projekt keretében Zalaszentgrót város belterületén, a buszpályaudvartól a Volán telepig, 1,41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6856">
        <w:rPr>
          <w:rFonts w:ascii="Times New Roman" w:hAnsi="Times New Roman" w:cs="Times New Roman"/>
          <w:sz w:val="24"/>
          <w:szCs w:val="24"/>
        </w:rPr>
        <w:t>km hosszban kerékpárforgalmi létesítmény</w:t>
      </w:r>
      <w:r>
        <w:rPr>
          <w:rFonts w:ascii="Times New Roman" w:hAnsi="Times New Roman" w:cs="Times New Roman"/>
          <w:sz w:val="24"/>
          <w:szCs w:val="24"/>
        </w:rPr>
        <w:t xml:space="preserve"> került betervezésre</w:t>
      </w:r>
      <w:r w:rsidRPr="000D6856">
        <w:rPr>
          <w:rFonts w:ascii="Times New Roman" w:hAnsi="Times New Roman" w:cs="Times New Roman"/>
          <w:sz w:val="24"/>
          <w:szCs w:val="24"/>
        </w:rPr>
        <w:t>, 4</w:t>
      </w:r>
      <w:r w:rsidR="000D5324">
        <w:rPr>
          <w:rFonts w:ascii="Times New Roman" w:hAnsi="Times New Roman" w:cs="Times New Roman"/>
          <w:sz w:val="24"/>
          <w:szCs w:val="24"/>
        </w:rPr>
        <w:t xml:space="preserve"> </w:t>
      </w:r>
      <w:r w:rsidRPr="000D6856">
        <w:rPr>
          <w:rFonts w:ascii="Times New Roman" w:hAnsi="Times New Roman" w:cs="Times New Roman"/>
          <w:sz w:val="24"/>
          <w:szCs w:val="24"/>
        </w:rPr>
        <w:t xml:space="preserve">db gyalogátkelőhely </w:t>
      </w:r>
      <w:r w:rsidRPr="000D6856">
        <w:rPr>
          <w:rFonts w:ascii="Times New Roman" w:hAnsi="Times New Roman" w:cs="Times New Roman"/>
          <w:sz w:val="24"/>
          <w:szCs w:val="24"/>
        </w:rPr>
        <w:lastRenderedPageBreak/>
        <w:t>létesítésével, és a kapcsolódó m</w:t>
      </w:r>
      <w:r>
        <w:rPr>
          <w:rFonts w:ascii="Times New Roman" w:hAnsi="Times New Roman" w:cs="Times New Roman"/>
          <w:sz w:val="24"/>
          <w:szCs w:val="24"/>
        </w:rPr>
        <w:t>ű</w:t>
      </w:r>
      <w:r w:rsidRPr="000D6856">
        <w:rPr>
          <w:rFonts w:ascii="Times New Roman" w:hAnsi="Times New Roman" w:cs="Times New Roman"/>
          <w:sz w:val="24"/>
          <w:szCs w:val="24"/>
        </w:rPr>
        <w:t>emléki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6856">
        <w:rPr>
          <w:rFonts w:ascii="Times New Roman" w:hAnsi="Times New Roman" w:cs="Times New Roman"/>
          <w:sz w:val="24"/>
          <w:szCs w:val="24"/>
        </w:rPr>
        <w:t>jelentőségű Zala-híd felújításával, illetve gyalogos és kerékpárh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0D6856">
        <w:rPr>
          <w:rFonts w:ascii="Times New Roman" w:hAnsi="Times New Roman" w:cs="Times New Roman"/>
          <w:sz w:val="24"/>
          <w:szCs w:val="24"/>
        </w:rPr>
        <w:t>ddá alakításával. A beruházás részét képezi a Buszpályaudvar korszer</w:t>
      </w:r>
      <w:r>
        <w:rPr>
          <w:rFonts w:ascii="Times New Roman" w:hAnsi="Times New Roman" w:cs="Times New Roman"/>
          <w:sz w:val="24"/>
          <w:szCs w:val="24"/>
        </w:rPr>
        <w:t>ű</w:t>
      </w:r>
      <w:r w:rsidRPr="000D685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0D6856">
        <w:rPr>
          <w:rFonts w:ascii="Times New Roman" w:hAnsi="Times New Roman" w:cs="Times New Roman"/>
          <w:sz w:val="24"/>
          <w:szCs w:val="24"/>
        </w:rPr>
        <w:t>tése 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4C370A" w14:textId="77777777" w:rsidR="000D6856" w:rsidRPr="00A33C4B" w:rsidRDefault="000D6856" w:rsidP="000D6856">
      <w:pPr>
        <w:jc w:val="both"/>
        <w:rPr>
          <w:rFonts w:ascii="Times New Roman" w:hAnsi="Times New Roman" w:cs="Times New Roman"/>
          <w:sz w:val="24"/>
          <w:szCs w:val="24"/>
        </w:rPr>
      </w:pPr>
      <w:r w:rsidRPr="00A33C4B">
        <w:rPr>
          <w:rFonts w:ascii="Times New Roman" w:hAnsi="Times New Roman" w:cs="Times New Roman"/>
          <w:sz w:val="24"/>
          <w:szCs w:val="24"/>
        </w:rPr>
        <w:t>A Miniszterelnökség</w:t>
      </w:r>
      <w:r w:rsidR="009F73B2">
        <w:rPr>
          <w:rFonts w:ascii="Times New Roman" w:hAnsi="Times New Roman" w:cs="Times New Roman"/>
          <w:sz w:val="24"/>
          <w:szCs w:val="24"/>
        </w:rPr>
        <w:t xml:space="preserve"> </w:t>
      </w:r>
      <w:r w:rsidRPr="00A33C4B">
        <w:rPr>
          <w:rFonts w:ascii="Times New Roman" w:hAnsi="Times New Roman" w:cs="Times New Roman"/>
          <w:sz w:val="24"/>
          <w:szCs w:val="24"/>
        </w:rPr>
        <w:t>Területfejlesztési Operatív Programok Irányító Hatóság</w:t>
      </w:r>
      <w:r w:rsidR="004162DA">
        <w:rPr>
          <w:rFonts w:ascii="Times New Roman" w:hAnsi="Times New Roman" w:cs="Times New Roman"/>
          <w:sz w:val="24"/>
          <w:szCs w:val="24"/>
        </w:rPr>
        <w:t xml:space="preserve"> </w:t>
      </w:r>
      <w:r w:rsidR="000D5324">
        <w:rPr>
          <w:rFonts w:ascii="Times New Roman" w:hAnsi="Times New Roman" w:cs="Times New Roman"/>
          <w:sz w:val="24"/>
          <w:szCs w:val="24"/>
        </w:rPr>
        <w:t>a</w:t>
      </w:r>
      <w:r w:rsidR="009F73B2">
        <w:rPr>
          <w:rFonts w:ascii="Times New Roman" w:hAnsi="Times New Roman" w:cs="Times New Roman"/>
          <w:sz w:val="24"/>
          <w:szCs w:val="24"/>
        </w:rPr>
        <w:t xml:space="preserve"> </w:t>
      </w:r>
      <w:r w:rsidRPr="00A33C4B">
        <w:rPr>
          <w:rFonts w:ascii="Times New Roman" w:hAnsi="Times New Roman" w:cs="Times New Roman"/>
          <w:sz w:val="24"/>
          <w:szCs w:val="24"/>
        </w:rPr>
        <w:t xml:space="preserve">részéről </w:t>
      </w:r>
      <w:r w:rsidR="00A33C4B" w:rsidRPr="00A33C4B">
        <w:rPr>
          <w:rFonts w:ascii="Times New Roman" w:hAnsi="Times New Roman" w:cs="Times New Roman"/>
          <w:sz w:val="24"/>
          <w:szCs w:val="24"/>
        </w:rPr>
        <w:t xml:space="preserve">2022. november 3-án </w:t>
      </w:r>
      <w:r w:rsidR="009F73B2">
        <w:rPr>
          <w:rFonts w:ascii="Times New Roman" w:hAnsi="Times New Roman" w:cs="Times New Roman"/>
          <w:sz w:val="24"/>
          <w:szCs w:val="24"/>
        </w:rPr>
        <w:t xml:space="preserve">a projekt megvalósíthatóságának elhúzódása miatt </w:t>
      </w:r>
      <w:r w:rsidR="00A33C4B" w:rsidRPr="00A33C4B">
        <w:rPr>
          <w:rFonts w:ascii="Times New Roman" w:hAnsi="Times New Roman" w:cs="Times New Roman"/>
          <w:sz w:val="24"/>
          <w:szCs w:val="24"/>
        </w:rPr>
        <w:t>megindított szabálytalansági eljárás lezárásaként megállapította, hogy a proj</w:t>
      </w:r>
      <w:r w:rsidR="009F73B2">
        <w:rPr>
          <w:rFonts w:ascii="Times New Roman" w:hAnsi="Times New Roman" w:cs="Times New Roman"/>
          <w:sz w:val="24"/>
          <w:szCs w:val="24"/>
        </w:rPr>
        <w:t>ek</w:t>
      </w:r>
      <w:r w:rsidR="00A33C4B" w:rsidRPr="00A33C4B">
        <w:rPr>
          <w:rFonts w:ascii="Times New Roman" w:hAnsi="Times New Roman" w:cs="Times New Roman"/>
          <w:sz w:val="24"/>
          <w:szCs w:val="24"/>
        </w:rPr>
        <w:t>t jelentős pénzügyi lemaradásban</w:t>
      </w:r>
      <w:r w:rsidR="009F73B2">
        <w:rPr>
          <w:rFonts w:ascii="Times New Roman" w:hAnsi="Times New Roman" w:cs="Times New Roman"/>
          <w:sz w:val="24"/>
          <w:szCs w:val="24"/>
        </w:rPr>
        <w:t xml:space="preserve"> van</w:t>
      </w:r>
      <w:r w:rsidR="00A33C4B" w:rsidRPr="00A33C4B">
        <w:rPr>
          <w:rFonts w:ascii="Times New Roman" w:hAnsi="Times New Roman" w:cs="Times New Roman"/>
          <w:sz w:val="24"/>
          <w:szCs w:val="24"/>
        </w:rPr>
        <w:t>, mivel a kivitelezési</w:t>
      </w:r>
      <w:r w:rsidR="009F73B2">
        <w:rPr>
          <w:rFonts w:ascii="Times New Roman" w:hAnsi="Times New Roman" w:cs="Times New Roman"/>
          <w:sz w:val="24"/>
          <w:szCs w:val="24"/>
        </w:rPr>
        <w:t xml:space="preserve"> </w:t>
      </w:r>
      <w:r w:rsidR="00A33C4B" w:rsidRPr="00A33C4B">
        <w:rPr>
          <w:rFonts w:ascii="Times New Roman" w:hAnsi="Times New Roman" w:cs="Times New Roman"/>
          <w:sz w:val="24"/>
          <w:szCs w:val="24"/>
        </w:rPr>
        <w:t xml:space="preserve">munkák </w:t>
      </w:r>
      <w:r w:rsidR="009F73B2">
        <w:rPr>
          <w:rFonts w:ascii="Times New Roman" w:hAnsi="Times New Roman" w:cs="Times New Roman"/>
          <w:sz w:val="24"/>
          <w:szCs w:val="24"/>
        </w:rPr>
        <w:t>nem</w:t>
      </w:r>
      <w:r w:rsidR="00A33C4B" w:rsidRPr="00A33C4B">
        <w:rPr>
          <w:rFonts w:ascii="Times New Roman" w:hAnsi="Times New Roman" w:cs="Times New Roman"/>
          <w:sz w:val="24"/>
          <w:szCs w:val="24"/>
        </w:rPr>
        <w:t xml:space="preserve"> kezdődtek meg és</w:t>
      </w:r>
      <w:r w:rsidR="009F73B2">
        <w:rPr>
          <w:rFonts w:ascii="Times New Roman" w:hAnsi="Times New Roman" w:cs="Times New Roman"/>
          <w:sz w:val="24"/>
          <w:szCs w:val="24"/>
        </w:rPr>
        <w:t xml:space="preserve"> </w:t>
      </w:r>
      <w:r w:rsidR="00A33C4B" w:rsidRPr="00A33C4B">
        <w:rPr>
          <w:rFonts w:ascii="Times New Roman" w:hAnsi="Times New Roman" w:cs="Times New Roman"/>
          <w:sz w:val="24"/>
          <w:szCs w:val="24"/>
        </w:rPr>
        <w:t>ennek következtében a n</w:t>
      </w:r>
      <w:r w:rsidR="009F73B2">
        <w:rPr>
          <w:rFonts w:ascii="Times New Roman" w:hAnsi="Times New Roman" w:cs="Times New Roman"/>
          <w:sz w:val="24"/>
          <w:szCs w:val="24"/>
        </w:rPr>
        <w:t>a</w:t>
      </w:r>
      <w:r w:rsidR="00A33C4B" w:rsidRPr="00A33C4B">
        <w:rPr>
          <w:rFonts w:ascii="Times New Roman" w:hAnsi="Times New Roman" w:cs="Times New Roman"/>
          <w:sz w:val="24"/>
          <w:szCs w:val="24"/>
        </w:rPr>
        <w:t>gyobb összegű számlák benyújtása és</w:t>
      </w:r>
      <w:r w:rsidR="009F73B2">
        <w:rPr>
          <w:rFonts w:ascii="Times New Roman" w:hAnsi="Times New Roman" w:cs="Times New Roman"/>
          <w:sz w:val="24"/>
          <w:szCs w:val="24"/>
        </w:rPr>
        <w:t xml:space="preserve"> </w:t>
      </w:r>
      <w:r w:rsidR="00A33C4B" w:rsidRPr="00A33C4B">
        <w:rPr>
          <w:rFonts w:ascii="Times New Roman" w:hAnsi="Times New Roman" w:cs="Times New Roman"/>
          <w:sz w:val="24"/>
          <w:szCs w:val="24"/>
        </w:rPr>
        <w:t xml:space="preserve">szakmai beszámoló sem valósulhatott meg. </w:t>
      </w:r>
      <w:r w:rsidR="003F5033">
        <w:rPr>
          <w:rFonts w:ascii="Times New Roman" w:hAnsi="Times New Roman" w:cs="Times New Roman"/>
          <w:sz w:val="24"/>
          <w:szCs w:val="24"/>
        </w:rPr>
        <w:t>A Minisztereln</w:t>
      </w:r>
      <w:r w:rsidR="009F73B2">
        <w:rPr>
          <w:rFonts w:ascii="Times New Roman" w:hAnsi="Times New Roman" w:cs="Times New Roman"/>
          <w:sz w:val="24"/>
          <w:szCs w:val="24"/>
        </w:rPr>
        <w:t>ö</w:t>
      </w:r>
      <w:r w:rsidR="003F5033">
        <w:rPr>
          <w:rFonts w:ascii="Times New Roman" w:hAnsi="Times New Roman" w:cs="Times New Roman"/>
          <w:sz w:val="24"/>
          <w:szCs w:val="24"/>
        </w:rPr>
        <w:t>kség</w:t>
      </w:r>
      <w:r w:rsidR="009F73B2">
        <w:rPr>
          <w:rFonts w:ascii="Times New Roman" w:hAnsi="Times New Roman" w:cs="Times New Roman"/>
          <w:sz w:val="24"/>
          <w:szCs w:val="24"/>
        </w:rPr>
        <w:t xml:space="preserve"> m</w:t>
      </w:r>
      <w:r w:rsidR="00A33C4B" w:rsidRPr="00A33C4B">
        <w:rPr>
          <w:rFonts w:ascii="Times New Roman" w:hAnsi="Times New Roman" w:cs="Times New Roman"/>
          <w:sz w:val="24"/>
          <w:szCs w:val="24"/>
        </w:rPr>
        <w:t>indezen megállapításokra alapítottan rendelkezett a támogatási szerződéstől történő elállásról a támogatás</w:t>
      </w:r>
      <w:r w:rsidR="009F73B2">
        <w:rPr>
          <w:rFonts w:ascii="Times New Roman" w:hAnsi="Times New Roman" w:cs="Times New Roman"/>
          <w:sz w:val="24"/>
          <w:szCs w:val="24"/>
        </w:rPr>
        <w:t xml:space="preserve"> </w:t>
      </w:r>
      <w:r w:rsidR="00A33C4B" w:rsidRPr="00A33C4B">
        <w:rPr>
          <w:rFonts w:ascii="Times New Roman" w:hAnsi="Times New Roman" w:cs="Times New Roman"/>
          <w:sz w:val="24"/>
          <w:szCs w:val="24"/>
        </w:rPr>
        <w:t>összegének kamatokkal történő visszafizetése</w:t>
      </w:r>
      <w:r w:rsidR="009F73B2">
        <w:rPr>
          <w:rFonts w:ascii="Times New Roman" w:hAnsi="Times New Roman" w:cs="Times New Roman"/>
          <w:sz w:val="24"/>
          <w:szCs w:val="24"/>
        </w:rPr>
        <w:t xml:space="preserve"> </w:t>
      </w:r>
      <w:r w:rsidR="00A33C4B" w:rsidRPr="00A33C4B">
        <w:rPr>
          <w:rFonts w:ascii="Times New Roman" w:hAnsi="Times New Roman" w:cs="Times New Roman"/>
          <w:sz w:val="24"/>
          <w:szCs w:val="24"/>
        </w:rPr>
        <w:t>mellett</w:t>
      </w:r>
      <w:r w:rsidR="009F73B2">
        <w:rPr>
          <w:rFonts w:ascii="Times New Roman" w:hAnsi="Times New Roman" w:cs="Times New Roman"/>
          <w:sz w:val="24"/>
          <w:szCs w:val="24"/>
        </w:rPr>
        <w:t>.</w:t>
      </w:r>
      <w:r w:rsidR="00A33C4B" w:rsidRPr="00A33C4B">
        <w:rPr>
          <w:rFonts w:ascii="Times New Roman" w:hAnsi="Times New Roman" w:cs="Times New Roman"/>
          <w:sz w:val="24"/>
          <w:szCs w:val="24"/>
        </w:rPr>
        <w:t xml:space="preserve"> </w:t>
      </w:r>
      <w:r w:rsidR="004A4DE3">
        <w:rPr>
          <w:rFonts w:ascii="Times New Roman" w:hAnsi="Times New Roman" w:cs="Times New Roman"/>
          <w:sz w:val="24"/>
          <w:szCs w:val="24"/>
        </w:rPr>
        <w:t>Vélelmezhető, hogy jelen döntésben az</w:t>
      </w:r>
      <w:r w:rsidR="00665BFD">
        <w:rPr>
          <w:rFonts w:ascii="Times New Roman" w:hAnsi="Times New Roman" w:cs="Times New Roman"/>
          <w:sz w:val="24"/>
          <w:szCs w:val="24"/>
        </w:rPr>
        <w:t>on</w:t>
      </w:r>
      <w:r w:rsidR="004A4DE3">
        <w:rPr>
          <w:rFonts w:ascii="Times New Roman" w:hAnsi="Times New Roman" w:cs="Times New Roman"/>
          <w:sz w:val="24"/>
          <w:szCs w:val="24"/>
        </w:rPr>
        <w:t xml:space="preserve"> Kormányzati szándék</w:t>
      </w:r>
      <w:r w:rsidR="000D5324">
        <w:rPr>
          <w:rFonts w:ascii="Times New Roman" w:hAnsi="Times New Roman" w:cs="Times New Roman"/>
          <w:sz w:val="24"/>
          <w:szCs w:val="24"/>
        </w:rPr>
        <w:t xml:space="preserve"> is</w:t>
      </w:r>
      <w:r w:rsidR="004A4DE3">
        <w:rPr>
          <w:rFonts w:ascii="Times New Roman" w:hAnsi="Times New Roman" w:cs="Times New Roman"/>
          <w:sz w:val="24"/>
          <w:szCs w:val="24"/>
        </w:rPr>
        <w:t xml:space="preserve"> realizálható, mely egyes, jelentős előrehaladással nem rendelkező beruházások megvalósítását </w:t>
      </w:r>
      <w:r w:rsidR="000D5324">
        <w:rPr>
          <w:rFonts w:ascii="Times New Roman" w:hAnsi="Times New Roman" w:cs="Times New Roman"/>
          <w:sz w:val="24"/>
          <w:szCs w:val="24"/>
        </w:rPr>
        <w:t xml:space="preserve">a központi beruházásokon túl helyi szinten is </w:t>
      </w:r>
      <w:r w:rsidR="004A4DE3">
        <w:rPr>
          <w:rFonts w:ascii="Times New Roman" w:hAnsi="Times New Roman" w:cs="Times New Roman"/>
          <w:sz w:val="24"/>
          <w:szCs w:val="24"/>
        </w:rPr>
        <w:t>zárolja</w:t>
      </w:r>
      <w:r w:rsidR="00665BFD">
        <w:rPr>
          <w:rFonts w:ascii="Times New Roman" w:hAnsi="Times New Roman" w:cs="Times New Roman"/>
          <w:sz w:val="24"/>
          <w:szCs w:val="24"/>
        </w:rPr>
        <w:t xml:space="preserve"> a költségvetési deficit okán.</w:t>
      </w:r>
    </w:p>
    <w:p w14:paraId="79E8366C" w14:textId="77777777" w:rsidR="00160E86" w:rsidRPr="004B693D" w:rsidRDefault="004B693D" w:rsidP="007E08B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693D">
        <w:rPr>
          <w:rFonts w:ascii="Times New Roman" w:hAnsi="Times New Roman" w:cs="Times New Roman"/>
          <w:b/>
          <w:i/>
          <w:sz w:val="24"/>
          <w:szCs w:val="24"/>
        </w:rPr>
        <w:t>A projekt megvalósítása során fontos</w:t>
      </w:r>
      <w:r w:rsidR="00532501">
        <w:rPr>
          <w:rFonts w:ascii="Times New Roman" w:hAnsi="Times New Roman" w:cs="Times New Roman"/>
          <w:b/>
          <w:i/>
          <w:sz w:val="24"/>
          <w:szCs w:val="24"/>
        </w:rPr>
        <w:t xml:space="preserve"> áttekinteni, hogy milyen főbb intézkedések történtek megismerve azok körülményeit és időbeni </w:t>
      </w:r>
      <w:r w:rsidRPr="004B693D">
        <w:rPr>
          <w:rFonts w:ascii="Times New Roman" w:hAnsi="Times New Roman" w:cs="Times New Roman"/>
          <w:b/>
          <w:i/>
          <w:sz w:val="24"/>
          <w:szCs w:val="24"/>
        </w:rPr>
        <w:t>állomás</w:t>
      </w:r>
      <w:r w:rsidR="00F41DD5">
        <w:rPr>
          <w:rFonts w:ascii="Times New Roman" w:hAnsi="Times New Roman" w:cs="Times New Roman"/>
          <w:b/>
          <w:i/>
          <w:sz w:val="24"/>
          <w:szCs w:val="24"/>
        </w:rPr>
        <w:t>ait.</w:t>
      </w:r>
      <w:r w:rsidRPr="004B69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5C7CCB7D" w14:textId="77777777" w:rsidR="00CB75BB" w:rsidRPr="00160E86" w:rsidRDefault="00CB75BB" w:rsidP="00160E86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60E86">
        <w:rPr>
          <w:rFonts w:ascii="Times New Roman" w:hAnsi="Times New Roman" w:cs="Times New Roman"/>
          <w:b/>
          <w:i/>
          <w:sz w:val="24"/>
          <w:szCs w:val="24"/>
          <w:u w:val="single"/>
        </w:rPr>
        <w:t>Támogatási szerződés megkötése</w:t>
      </w:r>
    </w:p>
    <w:p w14:paraId="3A9756CC" w14:textId="77777777" w:rsidR="007E08BB" w:rsidRDefault="00E1761C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0E2D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0E2D5B">
        <w:rPr>
          <w:rFonts w:ascii="Times New Roman" w:hAnsi="Times New Roman" w:cs="Times New Roman"/>
          <w:sz w:val="24"/>
          <w:szCs w:val="24"/>
        </w:rPr>
        <w:t>ámogató</w:t>
      </w:r>
      <w:r>
        <w:rPr>
          <w:rFonts w:ascii="Times New Roman" w:hAnsi="Times New Roman" w:cs="Times New Roman"/>
          <w:sz w:val="24"/>
          <w:szCs w:val="24"/>
        </w:rPr>
        <w:t xml:space="preserve"> részéről a</w:t>
      </w:r>
      <w:r w:rsidRPr="000E2D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3F5243" w:rsidRPr="000E2D5B">
        <w:rPr>
          <w:rFonts w:ascii="Times New Roman" w:hAnsi="Times New Roman" w:cs="Times New Roman"/>
          <w:sz w:val="24"/>
          <w:szCs w:val="24"/>
        </w:rPr>
        <w:t xml:space="preserve">ámogatási </w:t>
      </w:r>
      <w:r w:rsidR="00742527" w:rsidRPr="000E2D5B">
        <w:rPr>
          <w:rFonts w:ascii="Times New Roman" w:hAnsi="Times New Roman" w:cs="Times New Roman"/>
          <w:sz w:val="24"/>
          <w:szCs w:val="24"/>
        </w:rPr>
        <w:t xml:space="preserve">kérelem elbírálása jelentős késedelemmel valósult meg, hiszen </w:t>
      </w:r>
      <w:r w:rsidR="00742527" w:rsidRPr="00E1761C">
        <w:rPr>
          <w:rFonts w:ascii="Times New Roman" w:hAnsi="Times New Roman" w:cs="Times New Roman"/>
          <w:sz w:val="24"/>
          <w:szCs w:val="24"/>
        </w:rPr>
        <w:t>a támogatói döntés 2019. január 21-én (</w:t>
      </w:r>
      <w:r w:rsidR="00742527" w:rsidRPr="00E1761C">
        <w:rPr>
          <w:rFonts w:ascii="Times New Roman" w:hAnsi="Times New Roman" w:cs="Times New Roman"/>
          <w:bCs/>
          <w:sz w:val="24"/>
          <w:szCs w:val="24"/>
        </w:rPr>
        <w:t>1026 nap alatt</w:t>
      </w:r>
      <w:r w:rsidR="00742527" w:rsidRPr="00E1761C">
        <w:rPr>
          <w:rFonts w:ascii="Times New Roman" w:hAnsi="Times New Roman" w:cs="Times New Roman"/>
          <w:sz w:val="24"/>
          <w:szCs w:val="24"/>
        </w:rPr>
        <w:t xml:space="preserve">; </w:t>
      </w:r>
      <w:r w:rsidRPr="00E1761C">
        <w:rPr>
          <w:rFonts w:ascii="Times New Roman" w:hAnsi="Times New Roman" w:cs="Times New Roman"/>
          <w:sz w:val="24"/>
          <w:szCs w:val="24"/>
        </w:rPr>
        <w:t xml:space="preserve">azaz </w:t>
      </w:r>
      <w:r w:rsidR="00742527" w:rsidRPr="00E1761C">
        <w:rPr>
          <w:rFonts w:ascii="Times New Roman" w:hAnsi="Times New Roman" w:cs="Times New Roman"/>
          <w:sz w:val="24"/>
          <w:szCs w:val="24"/>
        </w:rPr>
        <w:t>2 év, 9 hónap, 21 nap)</w:t>
      </w:r>
      <w:r w:rsidR="00742527" w:rsidRPr="003520D3">
        <w:rPr>
          <w:rFonts w:ascii="Times New Roman" w:hAnsi="Times New Roman" w:cs="Times New Roman"/>
          <w:sz w:val="24"/>
          <w:szCs w:val="24"/>
        </w:rPr>
        <w:t xml:space="preserve"> </w:t>
      </w:r>
      <w:r w:rsidR="00BD20CC" w:rsidRPr="003520D3">
        <w:rPr>
          <w:rFonts w:ascii="Times New Roman" w:hAnsi="Times New Roman" w:cs="Times New Roman"/>
          <w:sz w:val="24"/>
          <w:szCs w:val="24"/>
        </w:rPr>
        <w:t>született meg. A döntésnek megfelelő</w:t>
      </w:r>
      <w:r w:rsidR="000E2D5B" w:rsidRPr="003520D3">
        <w:rPr>
          <w:rFonts w:ascii="Times New Roman" w:hAnsi="Times New Roman" w:cs="Times New Roman"/>
          <w:sz w:val="24"/>
          <w:szCs w:val="24"/>
        </w:rPr>
        <w:t xml:space="preserve"> támogatási szerződés hatályba lépése további 4 hónapot</w:t>
      </w:r>
      <w:r w:rsidR="00BD20CC" w:rsidRPr="003520D3">
        <w:rPr>
          <w:rFonts w:ascii="Times New Roman" w:hAnsi="Times New Roman" w:cs="Times New Roman"/>
          <w:sz w:val="24"/>
          <w:szCs w:val="24"/>
        </w:rPr>
        <w:t xml:space="preserve"> </w:t>
      </w:r>
      <w:r w:rsidR="000E2D5B" w:rsidRPr="003520D3">
        <w:rPr>
          <w:rFonts w:ascii="Times New Roman" w:hAnsi="Times New Roman" w:cs="Times New Roman"/>
          <w:sz w:val="24"/>
          <w:szCs w:val="24"/>
        </w:rPr>
        <w:t>vett igénybe, ami 2019. április 10-r</w:t>
      </w:r>
      <w:r w:rsidR="00E8194D" w:rsidRPr="003520D3">
        <w:rPr>
          <w:rFonts w:ascii="Times New Roman" w:hAnsi="Times New Roman" w:cs="Times New Roman"/>
          <w:sz w:val="24"/>
          <w:szCs w:val="24"/>
        </w:rPr>
        <w:t>e</w:t>
      </w:r>
      <w:r w:rsidR="000E2D5B" w:rsidRPr="003520D3">
        <w:rPr>
          <w:rFonts w:ascii="Times New Roman" w:hAnsi="Times New Roman" w:cs="Times New Roman"/>
          <w:sz w:val="24"/>
          <w:szCs w:val="24"/>
        </w:rPr>
        <w:t xml:space="preserve"> datál</w:t>
      </w:r>
      <w:r>
        <w:rPr>
          <w:rFonts w:ascii="Times New Roman" w:hAnsi="Times New Roman" w:cs="Times New Roman"/>
          <w:sz w:val="24"/>
          <w:szCs w:val="24"/>
        </w:rPr>
        <w:t>ódik</w:t>
      </w:r>
      <w:r w:rsidR="000E2D5B" w:rsidRPr="000E2D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E9A886" w14:textId="77777777" w:rsidR="003520D3" w:rsidRDefault="003520D3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541"/>
      </w:tblGrid>
      <w:tr w:rsidR="001002B5" w14:paraId="5E68D712" w14:textId="77777777" w:rsidTr="001002B5">
        <w:tc>
          <w:tcPr>
            <w:tcW w:w="6521" w:type="dxa"/>
          </w:tcPr>
          <w:p w14:paraId="50F30368" w14:textId="77777777" w:rsidR="001002B5" w:rsidRDefault="001002B5" w:rsidP="00E8194D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5211452"/>
            <w:r w:rsidRPr="003520D3">
              <w:rPr>
                <w:rFonts w:ascii="Times New Roman" w:hAnsi="Times New Roman" w:cs="Times New Roman"/>
                <w:b/>
                <w:sz w:val="24"/>
                <w:szCs w:val="24"/>
              </w:rPr>
              <w:t>Támogatói késedelem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támogatási </w:t>
            </w:r>
            <w:r w:rsidR="0059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döntés meghozatala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kapcsán:</w:t>
            </w:r>
          </w:p>
        </w:tc>
        <w:tc>
          <w:tcPr>
            <w:tcW w:w="2541" w:type="dxa"/>
          </w:tcPr>
          <w:p w14:paraId="15D687BF" w14:textId="77777777" w:rsidR="001002B5" w:rsidRDefault="001002B5" w:rsidP="001002B5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0D3">
              <w:rPr>
                <w:rFonts w:ascii="Times New Roman" w:hAnsi="Times New Roman" w:cs="Times New Roman"/>
                <w:b/>
                <w:sz w:val="24"/>
                <w:szCs w:val="24"/>
              </w:rPr>
              <w:t>1026 nap, azaz</w:t>
            </w:r>
          </w:p>
          <w:p w14:paraId="6222717E" w14:textId="77777777" w:rsidR="001002B5" w:rsidRDefault="001002B5" w:rsidP="001002B5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0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év 9 hónap, 21 nap</w:t>
            </w:r>
          </w:p>
        </w:tc>
      </w:tr>
      <w:bookmarkEnd w:id="0"/>
    </w:tbl>
    <w:p w14:paraId="770FC7BE" w14:textId="77777777" w:rsidR="001002B5" w:rsidRDefault="001002B5" w:rsidP="001002B5">
      <w:pPr>
        <w:pStyle w:val="Listaszerbekezds"/>
        <w:spacing w:after="160" w:line="259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36ECE0B" w14:textId="77777777" w:rsidR="00E1761C" w:rsidRDefault="00E1761C" w:rsidP="001002B5">
      <w:pPr>
        <w:pStyle w:val="Listaszerbekezds"/>
        <w:spacing w:after="160" w:line="259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CE345F3" w14:textId="77777777" w:rsidR="00160E86" w:rsidRPr="00160E86" w:rsidRDefault="00160E86" w:rsidP="00160E86">
      <w:pPr>
        <w:pStyle w:val="Listaszerbekezds"/>
        <w:numPr>
          <w:ilvl w:val="0"/>
          <w:numId w:val="28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60E86">
        <w:rPr>
          <w:rFonts w:ascii="Times New Roman" w:hAnsi="Times New Roman" w:cs="Times New Roman"/>
          <w:b/>
          <w:i/>
          <w:sz w:val="24"/>
          <w:szCs w:val="24"/>
          <w:u w:val="single"/>
        </w:rPr>
        <w:t>Támogatási szerződés 1. számú módosítása:</w:t>
      </w:r>
    </w:p>
    <w:p w14:paraId="75FF5FD4" w14:textId="4ECDEC2E" w:rsidR="00E8194D" w:rsidRPr="00AE7BCE" w:rsidRDefault="00E8194D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BCE">
        <w:rPr>
          <w:rFonts w:ascii="Times New Roman" w:hAnsi="Times New Roman" w:cs="Times New Roman"/>
          <w:sz w:val="24"/>
          <w:szCs w:val="24"/>
        </w:rPr>
        <w:t>A Támogató a részéről megvalósított jelentős döntési késedelm</w:t>
      </w:r>
      <w:r w:rsidR="004162DA" w:rsidRPr="00AE7BCE">
        <w:rPr>
          <w:rFonts w:ascii="Times New Roman" w:hAnsi="Times New Roman" w:cs="Times New Roman"/>
          <w:sz w:val="24"/>
          <w:szCs w:val="24"/>
        </w:rPr>
        <w:t>et követően</w:t>
      </w:r>
      <w:r w:rsidR="00E34E23" w:rsidRPr="00AE7BCE">
        <w:rPr>
          <w:rFonts w:ascii="Times New Roman" w:hAnsi="Times New Roman" w:cs="Times New Roman"/>
          <w:sz w:val="24"/>
          <w:szCs w:val="24"/>
        </w:rPr>
        <w:t>,</w:t>
      </w:r>
      <w:r w:rsidR="004162DA" w:rsidRPr="00AE7BCE">
        <w:rPr>
          <w:rFonts w:ascii="Times New Roman" w:hAnsi="Times New Roman" w:cs="Times New Roman"/>
          <w:sz w:val="24"/>
          <w:szCs w:val="24"/>
        </w:rPr>
        <w:t xml:space="preserve"> a </w:t>
      </w:r>
      <w:r w:rsidR="00DA2E96" w:rsidRPr="00AE7BCE">
        <w:rPr>
          <w:rFonts w:ascii="Times New Roman" w:hAnsi="Times New Roman" w:cs="Times New Roman"/>
          <w:sz w:val="24"/>
          <w:szCs w:val="24"/>
        </w:rPr>
        <w:t xml:space="preserve">megkötött szerződés </w:t>
      </w:r>
      <w:r w:rsidRPr="00AE7BCE">
        <w:rPr>
          <w:rFonts w:ascii="Times New Roman" w:hAnsi="Times New Roman" w:cs="Times New Roman"/>
          <w:sz w:val="24"/>
          <w:szCs w:val="24"/>
        </w:rPr>
        <w:t>egyoldalú szerződés módosítás</w:t>
      </w:r>
      <w:r w:rsidR="007B230A" w:rsidRPr="00AE7BCE">
        <w:rPr>
          <w:rFonts w:ascii="Times New Roman" w:hAnsi="Times New Roman" w:cs="Times New Roman"/>
          <w:sz w:val="24"/>
          <w:szCs w:val="24"/>
        </w:rPr>
        <w:t>át</w:t>
      </w:r>
      <w:r w:rsidR="00DA2E96" w:rsidRPr="00AE7BCE">
        <w:rPr>
          <w:rFonts w:ascii="Times New Roman" w:hAnsi="Times New Roman" w:cs="Times New Roman"/>
          <w:sz w:val="24"/>
          <w:szCs w:val="24"/>
        </w:rPr>
        <w:t xml:space="preserve"> kezdeményezte – nem a támogatott részéről fennálló adminisztratív hiba miatt - az eredeti szerződés </w:t>
      </w:r>
      <w:r w:rsidRPr="00AE7BCE">
        <w:rPr>
          <w:rFonts w:ascii="Times New Roman" w:hAnsi="Times New Roman" w:cs="Times New Roman"/>
          <w:sz w:val="24"/>
          <w:szCs w:val="24"/>
        </w:rPr>
        <w:t xml:space="preserve">2019. áprilisi hatályba lépését követően, </w:t>
      </w:r>
      <w:r w:rsidRPr="00AE7BCE">
        <w:rPr>
          <w:rFonts w:ascii="Times New Roman" w:hAnsi="Times New Roman" w:cs="Times New Roman"/>
          <w:sz w:val="24"/>
          <w:szCs w:val="24"/>
          <w:u w:val="single"/>
        </w:rPr>
        <w:t>2019.</w:t>
      </w:r>
      <w:r w:rsidR="000A2D20" w:rsidRPr="00AE7BC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E7BCE">
        <w:rPr>
          <w:rFonts w:ascii="Times New Roman" w:hAnsi="Times New Roman" w:cs="Times New Roman"/>
          <w:sz w:val="24"/>
          <w:szCs w:val="24"/>
          <w:u w:val="single"/>
        </w:rPr>
        <w:t>május 20-án</w:t>
      </w:r>
      <w:r w:rsidR="000A2D20" w:rsidRPr="00AE7BCE">
        <w:rPr>
          <w:rFonts w:ascii="Times New Roman" w:hAnsi="Times New Roman" w:cs="Times New Roman"/>
          <w:sz w:val="24"/>
          <w:szCs w:val="24"/>
        </w:rPr>
        <w:t xml:space="preserve">. </w:t>
      </w:r>
      <w:r w:rsidR="00E1761C" w:rsidRPr="00AE7BCE">
        <w:rPr>
          <w:rFonts w:ascii="Times New Roman" w:hAnsi="Times New Roman" w:cs="Times New Roman"/>
          <w:sz w:val="24"/>
          <w:szCs w:val="24"/>
        </w:rPr>
        <w:t>S</w:t>
      </w:r>
      <w:r w:rsidRPr="00AE7BCE">
        <w:rPr>
          <w:rFonts w:ascii="Times New Roman" w:hAnsi="Times New Roman" w:cs="Times New Roman"/>
          <w:sz w:val="24"/>
          <w:szCs w:val="24"/>
        </w:rPr>
        <w:t>ajnálatosan ismételten egy újabb jelentős és megmagyarázhatatlanul hosszú időtartammal szembesültünk</w:t>
      </w:r>
      <w:r w:rsidR="000A2D20" w:rsidRPr="00AE7BCE">
        <w:rPr>
          <w:rFonts w:ascii="Times New Roman" w:hAnsi="Times New Roman" w:cs="Times New Roman"/>
          <w:sz w:val="24"/>
          <w:szCs w:val="24"/>
        </w:rPr>
        <w:t xml:space="preserve">, mivel az </w:t>
      </w:r>
      <w:r w:rsidR="000A2D20" w:rsidRPr="00AE7BCE">
        <w:rPr>
          <w:rFonts w:ascii="Times New Roman" w:hAnsi="Times New Roman" w:cs="Times New Roman"/>
          <w:sz w:val="24"/>
          <w:szCs w:val="24"/>
          <w:u w:val="single"/>
        </w:rPr>
        <w:t xml:space="preserve">1. számú szerződés módosítás hatályba lépésre </w:t>
      </w:r>
      <w:r w:rsidRPr="00AE7BCE">
        <w:rPr>
          <w:rFonts w:ascii="Times New Roman" w:hAnsi="Times New Roman" w:cs="Times New Roman"/>
          <w:bCs/>
          <w:sz w:val="24"/>
          <w:szCs w:val="24"/>
          <w:u w:val="single"/>
        </w:rPr>
        <w:t>654 nap</w:t>
      </w:r>
      <w:r w:rsidR="000A2D20" w:rsidRPr="00AE7BCE">
        <w:rPr>
          <w:rFonts w:ascii="Times New Roman" w:hAnsi="Times New Roman" w:cs="Times New Roman"/>
          <w:bCs/>
          <w:sz w:val="24"/>
          <w:szCs w:val="24"/>
          <w:u w:val="single"/>
        </w:rPr>
        <w:t>ot</w:t>
      </w:r>
      <w:r w:rsidR="00793D90" w:rsidRPr="00AE7BCE">
        <w:rPr>
          <w:rFonts w:ascii="Times New Roman" w:hAnsi="Times New Roman" w:cs="Times New Roman"/>
          <w:bCs/>
          <w:sz w:val="24"/>
          <w:szCs w:val="24"/>
          <w:u w:val="single"/>
        </w:rPr>
        <w:t>,</w:t>
      </w:r>
      <w:r w:rsidR="000A2D20" w:rsidRPr="00AE7BC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azaz</w:t>
      </w:r>
      <w:r w:rsidRPr="00AE7BCE">
        <w:rPr>
          <w:rFonts w:ascii="Times New Roman" w:hAnsi="Times New Roman" w:cs="Times New Roman"/>
          <w:sz w:val="24"/>
          <w:szCs w:val="24"/>
          <w:u w:val="single"/>
        </w:rPr>
        <w:t>; 1 év 9 hónap 14 nap</w:t>
      </w:r>
      <w:r w:rsidR="000A2D20" w:rsidRPr="00AE7BCE">
        <w:rPr>
          <w:rFonts w:ascii="Times New Roman" w:hAnsi="Times New Roman" w:cs="Times New Roman"/>
          <w:sz w:val="24"/>
          <w:szCs w:val="24"/>
          <w:u w:val="single"/>
        </w:rPr>
        <w:t>ot</w:t>
      </w:r>
      <w:r w:rsidR="000A2D20" w:rsidRPr="00AE7BCE">
        <w:rPr>
          <w:rFonts w:ascii="Times New Roman" w:hAnsi="Times New Roman" w:cs="Times New Roman"/>
          <w:sz w:val="24"/>
          <w:szCs w:val="24"/>
        </w:rPr>
        <w:t xml:space="preserve"> kellett várni.</w:t>
      </w:r>
      <w:r w:rsidR="00DA2E96" w:rsidRPr="00AE7BCE">
        <w:rPr>
          <w:rFonts w:ascii="Times New Roman" w:hAnsi="Times New Roman" w:cs="Times New Roman"/>
          <w:sz w:val="24"/>
          <w:szCs w:val="24"/>
        </w:rPr>
        <w:t xml:space="preserve"> Meg kell jegyezni, hogy ezen időtartam alatt további módosítás – beleértve mérföldkövekre, műszaki-szakmai tartalomra vonatkozó átvezetések – nem indíthatóak. </w:t>
      </w:r>
    </w:p>
    <w:p w14:paraId="610C3F13" w14:textId="77777777" w:rsidR="00102286" w:rsidRDefault="00102286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541"/>
      </w:tblGrid>
      <w:tr w:rsidR="001002B5" w14:paraId="0A0F799B" w14:textId="77777777" w:rsidTr="00E542BB">
        <w:tc>
          <w:tcPr>
            <w:tcW w:w="6521" w:type="dxa"/>
          </w:tcPr>
          <w:p w14:paraId="2DDCADDF" w14:textId="77777777" w:rsidR="001002B5" w:rsidRDefault="001002B5" w:rsidP="00E542B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5222737"/>
            <w:r w:rsidRPr="003520D3">
              <w:rPr>
                <w:rFonts w:ascii="Times New Roman" w:hAnsi="Times New Roman" w:cs="Times New Roman"/>
                <w:b/>
                <w:sz w:val="24"/>
                <w:szCs w:val="24"/>
              </w:rPr>
              <w:t>Támogatói késedelem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támogatási szerződés 1. számú módosítása kapcsán</w:t>
            </w:r>
          </w:p>
        </w:tc>
        <w:tc>
          <w:tcPr>
            <w:tcW w:w="2541" w:type="dxa"/>
          </w:tcPr>
          <w:p w14:paraId="0607020E" w14:textId="77777777" w:rsidR="001002B5" w:rsidRDefault="001002B5" w:rsidP="00E542B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>654 nap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aza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</w:p>
          <w:p w14:paraId="55E695D9" w14:textId="77777777" w:rsidR="001002B5" w:rsidRDefault="001002B5" w:rsidP="00E542B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>1 év 9 hónap 14 nap</w:t>
            </w:r>
          </w:p>
        </w:tc>
      </w:tr>
    </w:tbl>
    <w:bookmarkEnd w:id="1"/>
    <w:p w14:paraId="63D7B989" w14:textId="77777777" w:rsidR="008071AC" w:rsidRPr="008071AC" w:rsidRDefault="008071AC" w:rsidP="008071AC">
      <w:pPr>
        <w:pStyle w:val="Listaszerbekezds"/>
        <w:numPr>
          <w:ilvl w:val="0"/>
          <w:numId w:val="28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071A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Támogatási előleg igény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l</w:t>
      </w:r>
      <w:r w:rsidRPr="008071AC">
        <w:rPr>
          <w:rFonts w:ascii="Times New Roman" w:hAnsi="Times New Roman" w:cs="Times New Roman"/>
          <w:b/>
          <w:i/>
          <w:sz w:val="24"/>
          <w:szCs w:val="24"/>
          <w:u w:val="single"/>
        </w:rPr>
        <w:t>ése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14:paraId="65F5993B" w14:textId="77777777" w:rsidR="00E8194D" w:rsidRDefault="00CB75BB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megvalósításához a támogatási szerződés szerinti e</w:t>
      </w:r>
      <w:r w:rsidR="00E8194D" w:rsidRPr="00E8194D">
        <w:rPr>
          <w:rFonts w:ascii="Times New Roman" w:hAnsi="Times New Roman" w:cs="Times New Roman"/>
          <w:sz w:val="24"/>
          <w:szCs w:val="24"/>
        </w:rPr>
        <w:t>lőleg</w:t>
      </w:r>
      <w:r w:rsidR="007B230A">
        <w:rPr>
          <w:rFonts w:ascii="Times New Roman" w:hAnsi="Times New Roman" w:cs="Times New Roman"/>
          <w:sz w:val="24"/>
          <w:szCs w:val="24"/>
        </w:rPr>
        <w:t xml:space="preserve"> meg</w:t>
      </w:r>
      <w:r w:rsidR="00E8194D" w:rsidRPr="00E8194D">
        <w:rPr>
          <w:rFonts w:ascii="Times New Roman" w:hAnsi="Times New Roman" w:cs="Times New Roman"/>
          <w:sz w:val="24"/>
          <w:szCs w:val="24"/>
        </w:rPr>
        <w:t>igénylés</w:t>
      </w:r>
      <w:r>
        <w:rPr>
          <w:rFonts w:ascii="Times New Roman" w:hAnsi="Times New Roman" w:cs="Times New Roman"/>
          <w:sz w:val="24"/>
          <w:szCs w:val="24"/>
        </w:rPr>
        <w:t xml:space="preserve">re </w:t>
      </w:r>
      <w:r w:rsidR="00E8194D" w:rsidRPr="00E8194D">
        <w:rPr>
          <w:rFonts w:ascii="Times New Roman" w:hAnsi="Times New Roman" w:cs="Times New Roman"/>
          <w:sz w:val="24"/>
          <w:szCs w:val="24"/>
        </w:rPr>
        <w:t xml:space="preserve">a Közreműködő szervezettel </w:t>
      </w:r>
      <w:r w:rsidRPr="00E8194D">
        <w:rPr>
          <w:rFonts w:ascii="Times New Roman" w:hAnsi="Times New Roman" w:cs="Times New Roman"/>
          <w:sz w:val="24"/>
          <w:szCs w:val="24"/>
        </w:rPr>
        <w:t xml:space="preserve">előzetesen </w:t>
      </w:r>
      <w:r w:rsidR="00E8194D" w:rsidRPr="00E8194D">
        <w:rPr>
          <w:rFonts w:ascii="Times New Roman" w:hAnsi="Times New Roman" w:cs="Times New Roman"/>
          <w:sz w:val="24"/>
          <w:szCs w:val="24"/>
        </w:rPr>
        <w:t>egyeztetett formátumban</w:t>
      </w:r>
      <w:r>
        <w:rPr>
          <w:rFonts w:ascii="Times New Roman" w:hAnsi="Times New Roman" w:cs="Times New Roman"/>
          <w:sz w:val="24"/>
          <w:szCs w:val="24"/>
        </w:rPr>
        <w:t xml:space="preserve"> került sor a támogatási szerződés 2019. áprilisi hatályba lépésének hónapjában </w:t>
      </w:r>
      <w:r w:rsidR="00E8194D" w:rsidRPr="00E8194D">
        <w:rPr>
          <w:rFonts w:ascii="Times New Roman" w:hAnsi="Times New Roman" w:cs="Times New Roman"/>
          <w:sz w:val="24"/>
          <w:szCs w:val="24"/>
        </w:rPr>
        <w:t>2019.</w:t>
      </w:r>
      <w:r w:rsidR="008954C5">
        <w:rPr>
          <w:rFonts w:ascii="Times New Roman" w:hAnsi="Times New Roman" w:cs="Times New Roman"/>
          <w:sz w:val="24"/>
          <w:szCs w:val="24"/>
        </w:rPr>
        <w:t xml:space="preserve"> április </w:t>
      </w:r>
      <w:r w:rsidR="00E8194D" w:rsidRPr="00E8194D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-</w:t>
      </w:r>
      <w:r w:rsidR="008071AC">
        <w:rPr>
          <w:rFonts w:ascii="Times New Roman" w:hAnsi="Times New Roman" w:cs="Times New Roman"/>
          <w:sz w:val="24"/>
          <w:szCs w:val="24"/>
        </w:rPr>
        <w:t xml:space="preserve">i nappal. </w:t>
      </w:r>
      <w:r w:rsidR="0087765C">
        <w:rPr>
          <w:rFonts w:ascii="Times New Roman" w:hAnsi="Times New Roman" w:cs="Times New Roman"/>
          <w:sz w:val="24"/>
          <w:szCs w:val="24"/>
        </w:rPr>
        <w:t>Sajnálatosan az előleg lefinanszírozása sem történt meg buktatók nélkül. Ebben az esetben is a támogatói hallgatással kellett szembesülnünk. 3 alkalommal fordultunk írásbeli információ kér</w:t>
      </w:r>
      <w:r>
        <w:rPr>
          <w:rFonts w:ascii="Times New Roman" w:hAnsi="Times New Roman" w:cs="Times New Roman"/>
          <w:sz w:val="24"/>
          <w:szCs w:val="24"/>
        </w:rPr>
        <w:t>é</w:t>
      </w:r>
      <w:r w:rsidR="0087765C">
        <w:rPr>
          <w:rFonts w:ascii="Times New Roman" w:hAnsi="Times New Roman" w:cs="Times New Roman"/>
          <w:sz w:val="24"/>
          <w:szCs w:val="24"/>
        </w:rPr>
        <w:t xml:space="preserve">ssel az előleg kiutalásának elmaradása okán, amelyre </w:t>
      </w:r>
      <w:r w:rsidR="0087765C" w:rsidRPr="0087765C">
        <w:rPr>
          <w:rFonts w:ascii="Times New Roman" w:hAnsi="Times New Roman" w:cs="Times New Roman"/>
          <w:bCs/>
          <w:sz w:val="24"/>
          <w:szCs w:val="24"/>
        </w:rPr>
        <w:t>401 nap</w:t>
      </w:r>
      <w:r w:rsidR="0087765C" w:rsidRPr="0087765C">
        <w:rPr>
          <w:rFonts w:ascii="Times New Roman" w:hAnsi="Times New Roman" w:cs="Times New Roman"/>
          <w:sz w:val="24"/>
          <w:szCs w:val="24"/>
        </w:rPr>
        <w:t xml:space="preserve">; </w:t>
      </w:r>
      <w:r w:rsidR="0087765C">
        <w:rPr>
          <w:rFonts w:ascii="Times New Roman" w:hAnsi="Times New Roman" w:cs="Times New Roman"/>
          <w:sz w:val="24"/>
          <w:szCs w:val="24"/>
        </w:rPr>
        <w:t xml:space="preserve">azaz </w:t>
      </w:r>
      <w:r w:rsidR="0087765C" w:rsidRPr="0087765C">
        <w:rPr>
          <w:rFonts w:ascii="Times New Roman" w:hAnsi="Times New Roman" w:cs="Times New Roman"/>
          <w:sz w:val="24"/>
          <w:szCs w:val="24"/>
        </w:rPr>
        <w:t>1 év</w:t>
      </w:r>
      <w:r w:rsidR="0087765C">
        <w:rPr>
          <w:rFonts w:ascii="Times New Roman" w:hAnsi="Times New Roman" w:cs="Times New Roman"/>
          <w:sz w:val="24"/>
          <w:szCs w:val="24"/>
        </w:rPr>
        <w:t>,</w:t>
      </w:r>
      <w:r w:rsidR="0087765C" w:rsidRPr="0087765C">
        <w:rPr>
          <w:rFonts w:ascii="Times New Roman" w:hAnsi="Times New Roman" w:cs="Times New Roman"/>
          <w:sz w:val="24"/>
          <w:szCs w:val="24"/>
        </w:rPr>
        <w:t xml:space="preserve"> 1 hónap</w:t>
      </w:r>
      <w:r w:rsidR="0087765C">
        <w:rPr>
          <w:rFonts w:ascii="Times New Roman" w:hAnsi="Times New Roman" w:cs="Times New Roman"/>
          <w:sz w:val="24"/>
          <w:szCs w:val="24"/>
        </w:rPr>
        <w:t xml:space="preserve"> és </w:t>
      </w:r>
      <w:r w:rsidR="0087765C" w:rsidRPr="0087765C">
        <w:rPr>
          <w:rFonts w:ascii="Times New Roman" w:hAnsi="Times New Roman" w:cs="Times New Roman"/>
          <w:sz w:val="24"/>
          <w:szCs w:val="24"/>
        </w:rPr>
        <w:t>5 nap</w:t>
      </w:r>
      <w:r w:rsidR="0087765C">
        <w:rPr>
          <w:rFonts w:ascii="Times New Roman" w:hAnsi="Times New Roman" w:cs="Times New Roman"/>
          <w:sz w:val="24"/>
          <w:szCs w:val="24"/>
        </w:rPr>
        <w:t xml:space="preserve"> alatt sem írásban, sem szóban semmilyen tájékoztatást, magyarázatot nem kaptunk</w:t>
      </w:r>
      <w:r w:rsidR="00F06356">
        <w:rPr>
          <w:rFonts w:ascii="Times New Roman" w:hAnsi="Times New Roman" w:cs="Times New Roman"/>
          <w:sz w:val="24"/>
          <w:szCs w:val="24"/>
        </w:rPr>
        <w:t xml:space="preserve"> és a </w:t>
      </w:r>
      <w:r w:rsidR="008954C5">
        <w:rPr>
          <w:rFonts w:ascii="Times New Roman" w:hAnsi="Times New Roman" w:cs="Times New Roman"/>
          <w:sz w:val="24"/>
          <w:szCs w:val="24"/>
        </w:rPr>
        <w:t xml:space="preserve">26.811.669,-Ft </w:t>
      </w:r>
      <w:r w:rsidR="00F06356">
        <w:rPr>
          <w:rFonts w:ascii="Times New Roman" w:hAnsi="Times New Roman" w:cs="Times New Roman"/>
          <w:sz w:val="24"/>
          <w:szCs w:val="24"/>
        </w:rPr>
        <w:t>előleg</w:t>
      </w:r>
      <w:r w:rsidR="00E8194D" w:rsidRPr="00E8194D">
        <w:rPr>
          <w:rFonts w:ascii="Times New Roman" w:hAnsi="Times New Roman" w:cs="Times New Roman"/>
          <w:sz w:val="24"/>
          <w:szCs w:val="24"/>
        </w:rPr>
        <w:t xml:space="preserve"> kiutal</w:t>
      </w:r>
      <w:r w:rsidR="00F06356">
        <w:rPr>
          <w:rFonts w:ascii="Times New Roman" w:hAnsi="Times New Roman" w:cs="Times New Roman"/>
          <w:sz w:val="24"/>
          <w:szCs w:val="24"/>
        </w:rPr>
        <w:t>ása</w:t>
      </w:r>
      <w:r w:rsidR="00E8194D" w:rsidRPr="00E8194D">
        <w:rPr>
          <w:rFonts w:ascii="Times New Roman" w:hAnsi="Times New Roman" w:cs="Times New Roman"/>
          <w:sz w:val="24"/>
          <w:szCs w:val="24"/>
        </w:rPr>
        <w:t xml:space="preserve"> 2020.</w:t>
      </w:r>
      <w:r w:rsidR="00EB4476">
        <w:rPr>
          <w:rFonts w:ascii="Times New Roman" w:hAnsi="Times New Roman" w:cs="Times New Roman"/>
          <w:sz w:val="24"/>
          <w:szCs w:val="24"/>
        </w:rPr>
        <w:t xml:space="preserve"> </w:t>
      </w:r>
      <w:r w:rsidR="00F06356">
        <w:rPr>
          <w:rFonts w:ascii="Times New Roman" w:hAnsi="Times New Roman" w:cs="Times New Roman"/>
          <w:sz w:val="24"/>
          <w:szCs w:val="24"/>
        </w:rPr>
        <w:t xml:space="preserve">május </w:t>
      </w:r>
      <w:r w:rsidR="00E8194D" w:rsidRPr="00E8194D">
        <w:rPr>
          <w:rFonts w:ascii="Times New Roman" w:hAnsi="Times New Roman" w:cs="Times New Roman"/>
          <w:sz w:val="24"/>
          <w:szCs w:val="24"/>
        </w:rPr>
        <w:t>29</w:t>
      </w:r>
      <w:r w:rsidR="00F06356">
        <w:rPr>
          <w:rFonts w:ascii="Times New Roman" w:hAnsi="Times New Roman" w:cs="Times New Roman"/>
          <w:sz w:val="24"/>
          <w:szCs w:val="24"/>
        </w:rPr>
        <w:t>-én megtörtént.</w:t>
      </w:r>
    </w:p>
    <w:p w14:paraId="1A044BD2" w14:textId="77777777" w:rsidR="00055C47" w:rsidRDefault="00055C47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541"/>
      </w:tblGrid>
      <w:tr w:rsidR="00055C47" w14:paraId="7C561926" w14:textId="77777777" w:rsidTr="00E542BB">
        <w:tc>
          <w:tcPr>
            <w:tcW w:w="6521" w:type="dxa"/>
          </w:tcPr>
          <w:p w14:paraId="31DD7388" w14:textId="77777777" w:rsidR="00055C47" w:rsidRDefault="00055C47" w:rsidP="00E542B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0D3">
              <w:rPr>
                <w:rFonts w:ascii="Times New Roman" w:hAnsi="Times New Roman" w:cs="Times New Roman"/>
                <w:b/>
                <w:sz w:val="24"/>
                <w:szCs w:val="24"/>
              </w:rPr>
              <w:t>Támogatói késedelem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támogatási előleg kiutalása kapcsán</w:t>
            </w:r>
          </w:p>
        </w:tc>
        <w:tc>
          <w:tcPr>
            <w:tcW w:w="2541" w:type="dxa"/>
          </w:tcPr>
          <w:p w14:paraId="17A603BF" w14:textId="77777777" w:rsidR="00055C47" w:rsidRDefault="00055C47" w:rsidP="00E542B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401</w:t>
            </w:r>
            <w:r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aza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</w:p>
          <w:p w14:paraId="56EA79F9" w14:textId="77777777" w:rsidR="00055C47" w:rsidRDefault="00055C47" w:rsidP="00E542B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év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hónap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nap</w:t>
            </w:r>
          </w:p>
        </w:tc>
      </w:tr>
    </w:tbl>
    <w:p w14:paraId="0E0FC2E4" w14:textId="77777777" w:rsidR="00055C47" w:rsidRPr="00E8194D" w:rsidRDefault="00055C47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B45084" w14:textId="77777777" w:rsidR="004B693D" w:rsidRPr="004B693D" w:rsidRDefault="004B693D" w:rsidP="004B693D">
      <w:pPr>
        <w:pStyle w:val="Listaszerbekezds"/>
        <w:numPr>
          <w:ilvl w:val="0"/>
          <w:numId w:val="28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B693D">
        <w:rPr>
          <w:rFonts w:ascii="Times New Roman" w:hAnsi="Times New Roman" w:cs="Times New Roman"/>
          <w:b/>
          <w:i/>
          <w:sz w:val="24"/>
          <w:szCs w:val="24"/>
          <w:u w:val="single"/>
        </w:rPr>
        <w:t>Projekt megvalósításához szükséges földterület megszerzése</w:t>
      </w:r>
    </w:p>
    <w:p w14:paraId="59818775" w14:textId="77777777" w:rsidR="00C00D0B" w:rsidRDefault="004B693D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számára is nyilvánvaló, hogy a közlekedésfejlesztési projekt megvalósítása keretébe</w:t>
      </w:r>
      <w:r w:rsidR="008954C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a gyalogos és kerékpáros közlekedésre alkalmas, a </w:t>
      </w:r>
      <w:proofErr w:type="spellStart"/>
      <w:r>
        <w:rPr>
          <w:rFonts w:ascii="Times New Roman" w:hAnsi="Times New Roman" w:cs="Times New Roman"/>
          <w:sz w:val="24"/>
          <w:szCs w:val="24"/>
        </w:rPr>
        <w:t>Hatamov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híd meghosszabbításával tervezett híd </w:t>
      </w:r>
      <w:r w:rsidR="00F771AC">
        <w:rPr>
          <w:rFonts w:ascii="Times New Roman" w:hAnsi="Times New Roman" w:cs="Times New Roman"/>
          <w:sz w:val="24"/>
          <w:szCs w:val="24"/>
        </w:rPr>
        <w:t xml:space="preserve">megvalósítása állami tulajdonban lévő 010364/2 hrsz-ú területet is érint. </w:t>
      </w:r>
      <w:r w:rsidR="00E8194D" w:rsidRPr="00E8194D">
        <w:rPr>
          <w:rFonts w:ascii="Times New Roman" w:hAnsi="Times New Roman" w:cs="Times New Roman"/>
          <w:sz w:val="24"/>
          <w:szCs w:val="24"/>
        </w:rPr>
        <w:t>A</w:t>
      </w:r>
      <w:r w:rsidR="00F771AC">
        <w:rPr>
          <w:rFonts w:ascii="Times New Roman" w:hAnsi="Times New Roman" w:cs="Times New Roman"/>
          <w:sz w:val="24"/>
          <w:szCs w:val="24"/>
        </w:rPr>
        <w:t xml:space="preserve"> terület önkormányzat részére történő megszerzésére már </w:t>
      </w:r>
      <w:r w:rsidR="00E452A7">
        <w:rPr>
          <w:rFonts w:ascii="Times New Roman" w:hAnsi="Times New Roman" w:cs="Times New Roman"/>
          <w:sz w:val="24"/>
          <w:szCs w:val="24"/>
        </w:rPr>
        <w:t>indult</w:t>
      </w:r>
      <w:r w:rsidR="00F771AC">
        <w:rPr>
          <w:rFonts w:ascii="Times New Roman" w:hAnsi="Times New Roman" w:cs="Times New Roman"/>
          <w:sz w:val="24"/>
          <w:szCs w:val="24"/>
        </w:rPr>
        <w:t xml:space="preserve"> kezdeményezés a pályázat benyújtását megelőzően 2015. május 11-én, amelynek állam részéről önkormányzati ingyenes tulajdonba adása a Nemzeti Vagyonkezelő Zrt. részéről</w:t>
      </w:r>
      <w:r w:rsidR="00E452A7">
        <w:rPr>
          <w:rFonts w:ascii="Times New Roman" w:hAnsi="Times New Roman" w:cs="Times New Roman"/>
          <w:sz w:val="24"/>
          <w:szCs w:val="24"/>
        </w:rPr>
        <w:t xml:space="preserve"> akkor</w:t>
      </w:r>
      <w:r w:rsidR="00F771AC">
        <w:rPr>
          <w:rFonts w:ascii="Times New Roman" w:hAnsi="Times New Roman" w:cs="Times New Roman"/>
          <w:sz w:val="24"/>
          <w:szCs w:val="24"/>
        </w:rPr>
        <w:t xml:space="preserve"> elutasításra került. Tény azonban, hogy az ingatlan</w:t>
      </w:r>
      <w:r w:rsidR="003A0A97">
        <w:rPr>
          <w:rFonts w:ascii="Times New Roman" w:hAnsi="Times New Roman" w:cs="Times New Roman"/>
          <w:sz w:val="24"/>
          <w:szCs w:val="24"/>
        </w:rPr>
        <w:t>t</w:t>
      </w:r>
      <w:r w:rsidR="00F771AC">
        <w:rPr>
          <w:rFonts w:ascii="Times New Roman" w:hAnsi="Times New Roman" w:cs="Times New Roman"/>
          <w:sz w:val="24"/>
          <w:szCs w:val="24"/>
        </w:rPr>
        <w:t xml:space="preserve"> a város évtizedek óta folyamatosan karbantartja, gondoskodik annak rendezett állapotáról és rendszeres fűnyírásáról. </w:t>
      </w:r>
      <w:r w:rsidR="003A0A97">
        <w:rPr>
          <w:rFonts w:ascii="Times New Roman" w:hAnsi="Times New Roman" w:cs="Times New Roman"/>
          <w:sz w:val="24"/>
          <w:szCs w:val="24"/>
        </w:rPr>
        <w:t>Természetesen a</w:t>
      </w:r>
      <w:r w:rsidR="00F771AC">
        <w:rPr>
          <w:rFonts w:ascii="Times New Roman" w:hAnsi="Times New Roman" w:cs="Times New Roman"/>
          <w:sz w:val="24"/>
          <w:szCs w:val="24"/>
        </w:rPr>
        <w:t xml:space="preserve"> Magyar Állam felismerve az ingatlan </w:t>
      </w:r>
      <w:r w:rsidR="008954C5">
        <w:rPr>
          <w:rFonts w:ascii="Times New Roman" w:hAnsi="Times New Roman" w:cs="Times New Roman"/>
          <w:sz w:val="24"/>
          <w:szCs w:val="24"/>
        </w:rPr>
        <w:t>„</w:t>
      </w:r>
      <w:r w:rsidR="00F771AC">
        <w:rPr>
          <w:rFonts w:ascii="Times New Roman" w:hAnsi="Times New Roman" w:cs="Times New Roman"/>
          <w:sz w:val="24"/>
          <w:szCs w:val="24"/>
        </w:rPr>
        <w:t>lét</w:t>
      </w:r>
      <w:r w:rsidR="008954C5">
        <w:rPr>
          <w:rFonts w:ascii="Times New Roman" w:hAnsi="Times New Roman" w:cs="Times New Roman"/>
          <w:sz w:val="24"/>
          <w:szCs w:val="24"/>
        </w:rPr>
        <w:t>ezését”</w:t>
      </w:r>
      <w:r w:rsidR="00F771AC">
        <w:rPr>
          <w:rFonts w:ascii="Times New Roman" w:hAnsi="Times New Roman" w:cs="Times New Roman"/>
          <w:sz w:val="24"/>
          <w:szCs w:val="24"/>
        </w:rPr>
        <w:t xml:space="preserve"> és annak állapot</w:t>
      </w:r>
      <w:r w:rsidR="000D0CF4">
        <w:rPr>
          <w:rFonts w:ascii="Times New Roman" w:hAnsi="Times New Roman" w:cs="Times New Roman"/>
          <w:sz w:val="24"/>
          <w:szCs w:val="24"/>
        </w:rPr>
        <w:t>át</w:t>
      </w:r>
      <w:r w:rsidR="00F771AC">
        <w:rPr>
          <w:rFonts w:ascii="Times New Roman" w:hAnsi="Times New Roman" w:cs="Times New Roman"/>
          <w:sz w:val="24"/>
          <w:szCs w:val="24"/>
        </w:rPr>
        <w:t xml:space="preserve"> a vagyonkezelői jog </w:t>
      </w:r>
      <w:r w:rsidR="00211238">
        <w:rPr>
          <w:rFonts w:ascii="Times New Roman" w:hAnsi="Times New Roman" w:cs="Times New Roman"/>
          <w:sz w:val="24"/>
          <w:szCs w:val="24"/>
        </w:rPr>
        <w:t xml:space="preserve">Nemzeti Földügyi Központ részére történő kijelölésről intézkedett. </w:t>
      </w:r>
      <w:r w:rsidR="000D0CF4">
        <w:rPr>
          <w:rFonts w:ascii="Times New Roman" w:hAnsi="Times New Roman" w:cs="Times New Roman"/>
          <w:sz w:val="24"/>
          <w:szCs w:val="24"/>
        </w:rPr>
        <w:t>A támogatási szerződés hatályba lépését követően a tervezési folyamat gyors határidővel megindult és 2020. áprilisban elkészült tervek birtokában sor került a projekt megvalósításához szükséges</w:t>
      </w:r>
      <w:r w:rsidR="00C22E00">
        <w:rPr>
          <w:rFonts w:ascii="Times New Roman" w:hAnsi="Times New Roman" w:cs="Times New Roman"/>
          <w:sz w:val="24"/>
          <w:szCs w:val="24"/>
        </w:rPr>
        <w:t xml:space="preserve"> állami ingatlanon történő beruházás megvalósításához elengedhetetlen</w:t>
      </w:r>
      <w:r w:rsidR="000D0CF4">
        <w:rPr>
          <w:rFonts w:ascii="Times New Roman" w:hAnsi="Times New Roman" w:cs="Times New Roman"/>
          <w:sz w:val="24"/>
          <w:szCs w:val="24"/>
        </w:rPr>
        <w:t xml:space="preserve"> tulajdonosi hozzájárulás megkérésére</w:t>
      </w:r>
      <w:r w:rsidR="00C22E00">
        <w:rPr>
          <w:rFonts w:ascii="Times New Roman" w:hAnsi="Times New Roman" w:cs="Times New Roman"/>
          <w:sz w:val="24"/>
          <w:szCs w:val="24"/>
        </w:rPr>
        <w:t xml:space="preserve"> - figyelemmel arra, hogy önkormányzati ingyenes tulajdonszerzést </w:t>
      </w:r>
      <w:r w:rsidR="008954C5">
        <w:rPr>
          <w:rFonts w:ascii="Times New Roman" w:hAnsi="Times New Roman" w:cs="Times New Roman"/>
          <w:sz w:val="24"/>
          <w:szCs w:val="24"/>
        </w:rPr>
        <w:t xml:space="preserve">korábban </w:t>
      </w:r>
      <w:r w:rsidR="00C22E00">
        <w:rPr>
          <w:rFonts w:ascii="Times New Roman" w:hAnsi="Times New Roman" w:cs="Times New Roman"/>
          <w:sz w:val="24"/>
          <w:szCs w:val="24"/>
        </w:rPr>
        <w:t>az állam elutasította</w:t>
      </w:r>
      <w:r w:rsidR="000D0CF4">
        <w:rPr>
          <w:rFonts w:ascii="Times New Roman" w:hAnsi="Times New Roman" w:cs="Times New Roman"/>
          <w:sz w:val="24"/>
          <w:szCs w:val="24"/>
        </w:rPr>
        <w:t xml:space="preserve">. </w:t>
      </w:r>
      <w:r w:rsidR="00C22E00">
        <w:rPr>
          <w:rFonts w:ascii="Times New Roman" w:hAnsi="Times New Roman" w:cs="Times New Roman"/>
          <w:sz w:val="24"/>
          <w:szCs w:val="24"/>
        </w:rPr>
        <w:t>Első érdemi tájékoztatást 2020. decemberben</w:t>
      </w:r>
      <w:r w:rsidR="003A0A97">
        <w:rPr>
          <w:rFonts w:ascii="Times New Roman" w:hAnsi="Times New Roman" w:cs="Times New Roman"/>
          <w:sz w:val="24"/>
          <w:szCs w:val="24"/>
        </w:rPr>
        <w:t xml:space="preserve"> (8 hónap után) </w:t>
      </w:r>
      <w:r w:rsidR="00C22E00">
        <w:rPr>
          <w:rFonts w:ascii="Times New Roman" w:hAnsi="Times New Roman" w:cs="Times New Roman"/>
          <w:sz w:val="24"/>
          <w:szCs w:val="24"/>
        </w:rPr>
        <w:t>kapott az önkormányzat</w:t>
      </w:r>
      <w:r w:rsidR="00911D0F">
        <w:rPr>
          <w:rFonts w:ascii="Times New Roman" w:hAnsi="Times New Roman" w:cs="Times New Roman"/>
          <w:sz w:val="24"/>
          <w:szCs w:val="24"/>
        </w:rPr>
        <w:t xml:space="preserve">, melyben a tulajdonosi hozzájárulás </w:t>
      </w:r>
      <w:r w:rsidR="008954C5">
        <w:rPr>
          <w:rFonts w:ascii="Times New Roman" w:hAnsi="Times New Roman" w:cs="Times New Roman"/>
          <w:sz w:val="24"/>
          <w:szCs w:val="24"/>
        </w:rPr>
        <w:t>megadása</w:t>
      </w:r>
      <w:r w:rsidR="00911D0F">
        <w:rPr>
          <w:rFonts w:ascii="Times New Roman" w:hAnsi="Times New Roman" w:cs="Times New Roman"/>
          <w:sz w:val="24"/>
          <w:szCs w:val="24"/>
        </w:rPr>
        <w:t xml:space="preserve"> </w:t>
      </w:r>
      <w:r w:rsidR="008954C5">
        <w:rPr>
          <w:rFonts w:ascii="Times New Roman" w:hAnsi="Times New Roman" w:cs="Times New Roman"/>
          <w:sz w:val="24"/>
          <w:szCs w:val="24"/>
        </w:rPr>
        <w:t xml:space="preserve">mellett </w:t>
      </w:r>
      <w:r w:rsidR="00911D0F">
        <w:rPr>
          <w:rFonts w:ascii="Times New Roman" w:hAnsi="Times New Roman" w:cs="Times New Roman"/>
          <w:sz w:val="24"/>
          <w:szCs w:val="24"/>
        </w:rPr>
        <w:t>az ingatlan eladási szándékáról értesítették a várost.</w:t>
      </w:r>
      <w:r w:rsidR="007673F1">
        <w:rPr>
          <w:rFonts w:ascii="Times New Roman" w:hAnsi="Times New Roman" w:cs="Times New Roman"/>
          <w:sz w:val="24"/>
          <w:szCs w:val="24"/>
        </w:rPr>
        <w:t xml:space="preserve"> </w:t>
      </w:r>
      <w:r w:rsidR="00911D0F">
        <w:rPr>
          <w:rFonts w:ascii="Times New Roman" w:hAnsi="Times New Roman" w:cs="Times New Roman"/>
          <w:sz w:val="24"/>
          <w:szCs w:val="24"/>
        </w:rPr>
        <w:t xml:space="preserve"> Természetesen ebben az esetben is haladéktalanul meghozta a „megvásárlásra kényszerített” önkormányzat a döntését, hiszen még 2020. december 17-én elfogadta a testület a vételi ajánlatot.</w:t>
      </w:r>
      <w:r w:rsidR="004A4DE3">
        <w:rPr>
          <w:rFonts w:ascii="Times New Roman" w:hAnsi="Times New Roman" w:cs="Times New Roman"/>
          <w:sz w:val="24"/>
          <w:szCs w:val="24"/>
        </w:rPr>
        <w:t xml:space="preserve"> </w:t>
      </w:r>
      <w:r w:rsidR="00911D0F">
        <w:rPr>
          <w:rFonts w:ascii="Times New Roman" w:hAnsi="Times New Roman" w:cs="Times New Roman"/>
          <w:sz w:val="24"/>
          <w:szCs w:val="24"/>
        </w:rPr>
        <w:t>Sajnos az önkormányzat részéről tanúsított együttműködést egy újabb „állami hallgatás” követett. Hét hónapos ügyintézési határidővel kapott az önkormányzat 2021. július 19-én kétszeres vételárra vonatkozó ajánlatot, amit</w:t>
      </w:r>
      <w:r w:rsidR="003A0A97">
        <w:rPr>
          <w:rFonts w:ascii="Times New Roman" w:hAnsi="Times New Roman" w:cs="Times New Roman"/>
          <w:sz w:val="24"/>
          <w:szCs w:val="24"/>
        </w:rPr>
        <w:t xml:space="preserve"> nem vitatva</w:t>
      </w:r>
      <w:r w:rsidR="00911D0F">
        <w:rPr>
          <w:rFonts w:ascii="Times New Roman" w:hAnsi="Times New Roman" w:cs="Times New Roman"/>
          <w:sz w:val="24"/>
          <w:szCs w:val="24"/>
        </w:rPr>
        <w:t xml:space="preserve"> a képviselő-testület 10 napon belül elfogadott. </w:t>
      </w:r>
      <w:r w:rsidR="00726B76">
        <w:rPr>
          <w:rFonts w:ascii="Times New Roman" w:hAnsi="Times New Roman" w:cs="Times New Roman"/>
          <w:sz w:val="24"/>
          <w:szCs w:val="24"/>
        </w:rPr>
        <w:t xml:space="preserve">Az állami bürokrácia tovább nehezítette az ingatlan </w:t>
      </w:r>
      <w:r w:rsidR="00C00D0B">
        <w:rPr>
          <w:rFonts w:ascii="Times New Roman" w:hAnsi="Times New Roman" w:cs="Times New Roman"/>
          <w:sz w:val="24"/>
          <w:szCs w:val="24"/>
        </w:rPr>
        <w:t xml:space="preserve">adásvételi szerződésének aláírását </w:t>
      </w:r>
      <w:r w:rsidR="003A0A97">
        <w:rPr>
          <w:rFonts w:ascii="Times New Roman" w:hAnsi="Times New Roman" w:cs="Times New Roman"/>
          <w:sz w:val="24"/>
          <w:szCs w:val="24"/>
        </w:rPr>
        <w:t>é</w:t>
      </w:r>
      <w:r w:rsidR="00C00D0B">
        <w:rPr>
          <w:rFonts w:ascii="Times New Roman" w:hAnsi="Times New Roman" w:cs="Times New Roman"/>
          <w:sz w:val="24"/>
          <w:szCs w:val="24"/>
        </w:rPr>
        <w:t>s annak ingatlan-nyilvántartási bejegyzését, mely</w:t>
      </w:r>
      <w:r w:rsidR="003A0A97">
        <w:rPr>
          <w:rFonts w:ascii="Times New Roman" w:hAnsi="Times New Roman" w:cs="Times New Roman"/>
          <w:sz w:val="24"/>
          <w:szCs w:val="24"/>
        </w:rPr>
        <w:t xml:space="preserve"> </w:t>
      </w:r>
      <w:r w:rsidR="00C00D0B">
        <w:rPr>
          <w:rFonts w:ascii="Times New Roman" w:hAnsi="Times New Roman" w:cs="Times New Roman"/>
          <w:sz w:val="24"/>
          <w:szCs w:val="24"/>
        </w:rPr>
        <w:t>a</w:t>
      </w:r>
      <w:r w:rsidR="003A0A97">
        <w:rPr>
          <w:rFonts w:ascii="Times New Roman" w:hAnsi="Times New Roman" w:cs="Times New Roman"/>
          <w:sz w:val="24"/>
          <w:szCs w:val="24"/>
        </w:rPr>
        <w:t>z állami</w:t>
      </w:r>
      <w:r w:rsidR="00C00D0B">
        <w:rPr>
          <w:rFonts w:ascii="Times New Roman" w:hAnsi="Times New Roman" w:cs="Times New Roman"/>
          <w:sz w:val="24"/>
          <w:szCs w:val="24"/>
        </w:rPr>
        <w:t xml:space="preserve"> vagyonkezelő részéről megbízott ügyvédi iroda kötelező közreműködésével 9 hónap alatt realizálódhatott 2022. április 11-ével.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541"/>
      </w:tblGrid>
      <w:tr w:rsidR="003A0A97" w14:paraId="1246F7CD" w14:textId="77777777" w:rsidTr="00E542BB">
        <w:tc>
          <w:tcPr>
            <w:tcW w:w="6521" w:type="dxa"/>
          </w:tcPr>
          <w:p w14:paraId="18F9500A" w14:textId="77777777" w:rsidR="003A0A97" w:rsidRDefault="003A0A97" w:rsidP="00E542B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Földterület megszerzése során </w:t>
            </w:r>
            <w:r w:rsidR="00895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az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állami szervek</w:t>
            </w:r>
            <w:r w:rsidR="00155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5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részéről tanúsított </w:t>
            </w:r>
            <w:r w:rsidR="00155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ügyintézés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időtartam</w:t>
            </w:r>
            <w:r w:rsidR="0015542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541" w:type="dxa"/>
          </w:tcPr>
          <w:p w14:paraId="2F804A01" w14:textId="77777777" w:rsidR="003A0A97" w:rsidRDefault="00155423" w:rsidP="00E542B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734</w:t>
            </w:r>
            <w:r w:rsidR="003A0A97"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nap</w:t>
            </w:r>
            <w:r w:rsidR="003A0A9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A0A97"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aza</w:t>
            </w:r>
            <w:r w:rsidR="003A0A97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</w:p>
          <w:p w14:paraId="67A3CEF2" w14:textId="77777777" w:rsidR="003A0A97" w:rsidRDefault="00155423" w:rsidP="00E542B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A0A97"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év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A0A97" w:rsidRPr="00100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nap</w:t>
            </w:r>
          </w:p>
        </w:tc>
      </w:tr>
    </w:tbl>
    <w:p w14:paraId="479D3DCD" w14:textId="77777777" w:rsidR="00C00D0B" w:rsidRDefault="00C00D0B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58C280" w14:textId="77777777" w:rsidR="00E8194D" w:rsidRPr="00741392" w:rsidRDefault="00391BFF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392">
        <w:rPr>
          <w:rFonts w:ascii="Times New Roman" w:hAnsi="Times New Roman" w:cs="Times New Roman"/>
          <w:b/>
          <w:sz w:val="24"/>
          <w:szCs w:val="24"/>
        </w:rPr>
        <w:t xml:space="preserve">A projekt megvalósítása </w:t>
      </w:r>
      <w:r w:rsidR="00AE2882" w:rsidRPr="00741392">
        <w:rPr>
          <w:rFonts w:ascii="Times New Roman" w:hAnsi="Times New Roman" w:cs="Times New Roman"/>
          <w:b/>
          <w:sz w:val="24"/>
          <w:szCs w:val="24"/>
        </w:rPr>
        <w:t xml:space="preserve">érdekében </w:t>
      </w:r>
      <w:r w:rsidRPr="00741392">
        <w:rPr>
          <w:rFonts w:ascii="Times New Roman" w:hAnsi="Times New Roman" w:cs="Times New Roman"/>
          <w:b/>
          <w:sz w:val="24"/>
          <w:szCs w:val="24"/>
        </w:rPr>
        <w:t xml:space="preserve">a fenti </w:t>
      </w:r>
      <w:r w:rsidR="00AE2882" w:rsidRPr="00741392">
        <w:rPr>
          <w:rFonts w:ascii="Times New Roman" w:hAnsi="Times New Roman" w:cs="Times New Roman"/>
          <w:b/>
          <w:sz w:val="24"/>
          <w:szCs w:val="24"/>
        </w:rPr>
        <w:t xml:space="preserve">körülmények ellenére folyamatos intézkedések megtörténtek. </w:t>
      </w:r>
    </w:p>
    <w:p w14:paraId="462AB152" w14:textId="77777777" w:rsidR="00E8194D" w:rsidRDefault="00E8194D" w:rsidP="00E8194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E16456" w14:textId="4A8AF104" w:rsidR="005864FB" w:rsidRDefault="00741392" w:rsidP="005864FB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1392">
        <w:rPr>
          <w:rFonts w:ascii="Times New Roman" w:hAnsi="Times New Roman" w:cs="Times New Roman"/>
          <w:sz w:val="24"/>
          <w:szCs w:val="24"/>
        </w:rPr>
        <w:t xml:space="preserve">A Támogatási szerződés 2019. </w:t>
      </w:r>
      <w:r>
        <w:rPr>
          <w:rFonts w:ascii="Times New Roman" w:hAnsi="Times New Roman" w:cs="Times New Roman"/>
          <w:sz w:val="24"/>
          <w:szCs w:val="24"/>
        </w:rPr>
        <w:t xml:space="preserve">április </w:t>
      </w:r>
      <w:r w:rsidRPr="00741392">
        <w:rPr>
          <w:rFonts w:ascii="Times New Roman" w:hAnsi="Times New Roman" w:cs="Times New Roman"/>
          <w:sz w:val="24"/>
          <w:szCs w:val="24"/>
        </w:rPr>
        <w:t>10</w:t>
      </w:r>
      <w:r w:rsidR="00FA2E4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én történő </w:t>
      </w:r>
      <w:r w:rsidRPr="00741392">
        <w:rPr>
          <w:rFonts w:ascii="Times New Roman" w:hAnsi="Times New Roman" w:cs="Times New Roman"/>
          <w:sz w:val="24"/>
          <w:szCs w:val="24"/>
        </w:rPr>
        <w:t>hatályba lépés</w:t>
      </w:r>
      <w:r>
        <w:rPr>
          <w:rFonts w:ascii="Times New Roman" w:hAnsi="Times New Roman" w:cs="Times New Roman"/>
          <w:sz w:val="24"/>
          <w:szCs w:val="24"/>
        </w:rPr>
        <w:t>ét</w:t>
      </w:r>
      <w:r w:rsidRPr="00741392">
        <w:rPr>
          <w:rFonts w:ascii="Times New Roman" w:hAnsi="Times New Roman" w:cs="Times New Roman"/>
          <w:sz w:val="24"/>
          <w:szCs w:val="24"/>
        </w:rPr>
        <w:t xml:space="preserve"> követően</w:t>
      </w:r>
      <w:r>
        <w:rPr>
          <w:rFonts w:ascii="Times New Roman" w:hAnsi="Times New Roman" w:cs="Times New Roman"/>
          <w:sz w:val="24"/>
          <w:szCs w:val="24"/>
        </w:rPr>
        <w:t xml:space="preserve"> a projekt </w:t>
      </w:r>
      <w:bookmarkStart w:id="2" w:name="_Hlk125220456"/>
      <w:r w:rsidRPr="00741392">
        <w:rPr>
          <w:rFonts w:ascii="Times New Roman" w:hAnsi="Times New Roman" w:cs="Times New Roman"/>
          <w:sz w:val="24"/>
          <w:szCs w:val="24"/>
        </w:rPr>
        <w:t>tervezés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  <w:r w:rsidRPr="00741392">
        <w:rPr>
          <w:rFonts w:ascii="Times New Roman" w:hAnsi="Times New Roman" w:cs="Times New Roman"/>
          <w:sz w:val="24"/>
          <w:szCs w:val="24"/>
        </w:rPr>
        <w:t xml:space="preserve"> engedélyeztetés megvalósítás</w:t>
      </w:r>
      <w:r>
        <w:rPr>
          <w:rFonts w:ascii="Times New Roman" w:hAnsi="Times New Roman" w:cs="Times New Roman"/>
          <w:sz w:val="24"/>
          <w:szCs w:val="24"/>
        </w:rPr>
        <w:t>ára</w:t>
      </w:r>
      <w:bookmarkEnd w:id="2"/>
      <w:r w:rsidR="00AE7B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lefolytatott </w:t>
      </w:r>
      <w:r w:rsidRPr="00741392">
        <w:rPr>
          <w:rFonts w:ascii="Times New Roman" w:hAnsi="Times New Roman" w:cs="Times New Roman"/>
          <w:sz w:val="24"/>
          <w:szCs w:val="24"/>
        </w:rPr>
        <w:t>ajánlatkérési eljárás</w:t>
      </w:r>
      <w:r>
        <w:rPr>
          <w:rFonts w:ascii="Times New Roman" w:hAnsi="Times New Roman" w:cs="Times New Roman"/>
          <w:sz w:val="24"/>
          <w:szCs w:val="24"/>
        </w:rPr>
        <w:t xml:space="preserve">nak megfelelően </w:t>
      </w:r>
      <w:r w:rsidR="00440FBE">
        <w:rPr>
          <w:rFonts w:ascii="Times New Roman" w:hAnsi="Times New Roman" w:cs="Times New Roman"/>
          <w:sz w:val="24"/>
          <w:szCs w:val="24"/>
        </w:rPr>
        <w:t xml:space="preserve">33. napon </w:t>
      </w:r>
      <w:r w:rsidRPr="00741392">
        <w:rPr>
          <w:rFonts w:ascii="Times New Roman" w:hAnsi="Times New Roman" w:cs="Times New Roman"/>
          <w:sz w:val="24"/>
          <w:szCs w:val="24"/>
        </w:rPr>
        <w:t xml:space="preserve">a szerződés 2019. </w:t>
      </w:r>
      <w:r w:rsidR="00954AC1">
        <w:rPr>
          <w:rFonts w:ascii="Times New Roman" w:hAnsi="Times New Roman" w:cs="Times New Roman"/>
          <w:sz w:val="24"/>
          <w:szCs w:val="24"/>
        </w:rPr>
        <w:t xml:space="preserve">május </w:t>
      </w:r>
      <w:r w:rsidRPr="00741392">
        <w:rPr>
          <w:rFonts w:ascii="Times New Roman" w:hAnsi="Times New Roman" w:cs="Times New Roman"/>
          <w:sz w:val="24"/>
          <w:szCs w:val="24"/>
        </w:rPr>
        <w:t>13-án megköt</w:t>
      </w:r>
      <w:r w:rsidR="00954AC1">
        <w:rPr>
          <w:rFonts w:ascii="Times New Roman" w:hAnsi="Times New Roman" w:cs="Times New Roman"/>
          <w:sz w:val="24"/>
          <w:szCs w:val="24"/>
        </w:rPr>
        <w:t>ésre került</w:t>
      </w:r>
      <w:r w:rsidR="006C62B0">
        <w:rPr>
          <w:rFonts w:ascii="Times New Roman" w:hAnsi="Times New Roman" w:cs="Times New Roman"/>
          <w:sz w:val="24"/>
          <w:szCs w:val="24"/>
        </w:rPr>
        <w:t>.</w:t>
      </w:r>
    </w:p>
    <w:p w14:paraId="57D3375E" w14:textId="0B5336FE" w:rsidR="005864FB" w:rsidRDefault="005864FB" w:rsidP="005864FB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Miniszterelnökség megállapítását vitatva tény, hogy </w:t>
      </w:r>
      <w:bookmarkStart w:id="3" w:name="_Hlk125221340"/>
      <w:r w:rsidRPr="005864FB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5864FB">
        <w:rPr>
          <w:rFonts w:ascii="Times New Roman" w:hAnsi="Times New Roman" w:cs="Times New Roman"/>
          <w:sz w:val="24"/>
          <w:szCs w:val="24"/>
        </w:rPr>
        <w:t xml:space="preserve">si szerződés megkötésétől számított tizenkét hónapon belül a támogatott tevékenység </w:t>
      </w:r>
      <w:r>
        <w:rPr>
          <w:rFonts w:ascii="Times New Roman" w:hAnsi="Times New Roman" w:cs="Times New Roman"/>
          <w:sz w:val="24"/>
          <w:szCs w:val="24"/>
        </w:rPr>
        <w:t>meg</w:t>
      </w:r>
      <w:r w:rsidRPr="005864FB">
        <w:rPr>
          <w:rFonts w:ascii="Times New Roman" w:hAnsi="Times New Roman" w:cs="Times New Roman"/>
          <w:sz w:val="24"/>
          <w:szCs w:val="24"/>
        </w:rPr>
        <w:t>kezd</w:t>
      </w:r>
      <w:r>
        <w:rPr>
          <w:rFonts w:ascii="Times New Roman" w:hAnsi="Times New Roman" w:cs="Times New Roman"/>
          <w:sz w:val="24"/>
          <w:szCs w:val="24"/>
        </w:rPr>
        <w:t>ése megtörtént a támogatási szerződésben elfogadott mérföldköveknek megfelelően a tervezés és engedélyezés tevékenységre vonatkozó szerződés megkötésével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00025D" w14:textId="77777777" w:rsidR="000D0FBA" w:rsidRPr="000D0FBA" w:rsidRDefault="005864FB" w:rsidP="000D0FB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Miniszterelnökség tárgyi projektben </w:t>
      </w:r>
      <w:r w:rsidR="004C6A0B">
        <w:rPr>
          <w:rFonts w:ascii="Times New Roman" w:hAnsi="Times New Roman" w:cs="Times New Roman"/>
          <w:sz w:val="24"/>
          <w:szCs w:val="24"/>
        </w:rPr>
        <w:t xml:space="preserve">önkormányzat terhére értékelte azon körülményt, hogy </w:t>
      </w:r>
      <w:r w:rsidR="004C6A0B" w:rsidRPr="005864FB">
        <w:rPr>
          <w:rFonts w:ascii="Times New Roman" w:hAnsi="Times New Roman" w:cs="Times New Roman"/>
          <w:sz w:val="24"/>
          <w:szCs w:val="24"/>
        </w:rPr>
        <w:t>a megvalósítás érdekében harmadik féltől</w:t>
      </w:r>
      <w:r w:rsidR="00BB0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A0B" w:rsidRPr="005864FB">
        <w:rPr>
          <w:rFonts w:ascii="Times New Roman" w:hAnsi="Times New Roman" w:cs="Times New Roman"/>
          <w:sz w:val="24"/>
          <w:szCs w:val="24"/>
        </w:rPr>
        <w:t>me</w:t>
      </w:r>
      <w:r w:rsidR="00BB0E86">
        <w:rPr>
          <w:rFonts w:ascii="Times New Roman" w:hAnsi="Times New Roman" w:cs="Times New Roman"/>
          <w:sz w:val="24"/>
          <w:szCs w:val="24"/>
        </w:rPr>
        <w:t>gvásárolandó</w:t>
      </w:r>
      <w:proofErr w:type="spellEnd"/>
      <w:r w:rsidR="004C6A0B">
        <w:rPr>
          <w:rFonts w:ascii="Times New Roman" w:hAnsi="Times New Roman" w:cs="Times New Roman"/>
          <w:sz w:val="24"/>
          <w:szCs w:val="24"/>
        </w:rPr>
        <w:t xml:space="preserve"> </w:t>
      </w:r>
      <w:r w:rsidR="004C6A0B" w:rsidRPr="005864FB">
        <w:rPr>
          <w:rFonts w:ascii="Times New Roman" w:hAnsi="Times New Roman" w:cs="Times New Roman"/>
          <w:sz w:val="24"/>
          <w:szCs w:val="24"/>
        </w:rPr>
        <w:t>szolgáltatásokat</w:t>
      </w:r>
      <w:r w:rsidR="004C6A0B">
        <w:rPr>
          <w:rFonts w:ascii="Times New Roman" w:hAnsi="Times New Roman" w:cs="Times New Roman"/>
          <w:sz w:val="24"/>
          <w:szCs w:val="24"/>
        </w:rPr>
        <w:t>,</w:t>
      </w:r>
      <w:r w:rsidR="004C6A0B" w:rsidRPr="005864FB">
        <w:rPr>
          <w:rFonts w:ascii="Times New Roman" w:hAnsi="Times New Roman" w:cs="Times New Roman"/>
          <w:sz w:val="24"/>
          <w:szCs w:val="24"/>
        </w:rPr>
        <w:t xml:space="preserve"> árukat</w:t>
      </w:r>
      <w:r w:rsidR="004C6A0B">
        <w:rPr>
          <w:rFonts w:ascii="Times New Roman" w:hAnsi="Times New Roman" w:cs="Times New Roman"/>
          <w:sz w:val="24"/>
          <w:szCs w:val="24"/>
        </w:rPr>
        <w:t>,</w:t>
      </w:r>
      <w:r w:rsidR="004C6A0B" w:rsidRPr="005864FB">
        <w:rPr>
          <w:rFonts w:ascii="Times New Roman" w:hAnsi="Times New Roman" w:cs="Times New Roman"/>
          <w:sz w:val="24"/>
          <w:szCs w:val="24"/>
        </w:rPr>
        <w:t xml:space="preserve"> ép</w:t>
      </w:r>
      <w:r w:rsidR="004C6A0B">
        <w:rPr>
          <w:rFonts w:ascii="Times New Roman" w:hAnsi="Times New Roman" w:cs="Times New Roman"/>
          <w:sz w:val="24"/>
          <w:szCs w:val="24"/>
        </w:rPr>
        <w:t>í</w:t>
      </w:r>
      <w:r w:rsidR="004C6A0B" w:rsidRPr="005864FB">
        <w:rPr>
          <w:rFonts w:ascii="Times New Roman" w:hAnsi="Times New Roman" w:cs="Times New Roman"/>
          <w:sz w:val="24"/>
          <w:szCs w:val="24"/>
        </w:rPr>
        <w:t xml:space="preserve">tési munkákat legalább azok </w:t>
      </w:r>
      <w:r w:rsidR="004C6A0B">
        <w:rPr>
          <w:rFonts w:ascii="Times New Roman" w:hAnsi="Times New Roman" w:cs="Times New Roman"/>
          <w:sz w:val="24"/>
          <w:szCs w:val="24"/>
        </w:rPr>
        <w:t xml:space="preserve">a </w:t>
      </w:r>
      <w:r w:rsidR="004C6A0B" w:rsidRPr="005864FB">
        <w:rPr>
          <w:rFonts w:ascii="Times New Roman" w:hAnsi="Times New Roman" w:cs="Times New Roman"/>
          <w:sz w:val="24"/>
          <w:szCs w:val="24"/>
        </w:rPr>
        <w:t xml:space="preserve">tervezett összértékének 50%-át elérő mértékben </w:t>
      </w:r>
      <w:r w:rsidR="004C6A0B">
        <w:rPr>
          <w:rFonts w:ascii="Times New Roman" w:hAnsi="Times New Roman" w:cs="Times New Roman"/>
          <w:sz w:val="24"/>
          <w:szCs w:val="24"/>
        </w:rPr>
        <w:t>–</w:t>
      </w:r>
      <w:r w:rsidR="004C6A0B" w:rsidRPr="005864FB">
        <w:rPr>
          <w:rFonts w:ascii="Times New Roman" w:hAnsi="Times New Roman" w:cs="Times New Roman"/>
          <w:sz w:val="24"/>
          <w:szCs w:val="24"/>
        </w:rPr>
        <w:t xml:space="preserve"> esetleges</w:t>
      </w:r>
      <w:r w:rsidR="004C6A0B">
        <w:rPr>
          <w:rFonts w:ascii="Times New Roman" w:hAnsi="Times New Roman" w:cs="Times New Roman"/>
          <w:sz w:val="24"/>
          <w:szCs w:val="24"/>
        </w:rPr>
        <w:t xml:space="preserve"> közbeszerzési kötelezettségének teljesítés mellett</w:t>
      </w:r>
      <w:r w:rsidR="004C6A0B" w:rsidRPr="005864FB">
        <w:rPr>
          <w:rFonts w:ascii="Times New Roman" w:hAnsi="Times New Roman" w:cs="Times New Roman"/>
          <w:sz w:val="24"/>
          <w:szCs w:val="24"/>
        </w:rPr>
        <w:t xml:space="preserve"> - nem rendel</w:t>
      </w:r>
      <w:r w:rsidR="00BB0E86">
        <w:rPr>
          <w:rFonts w:ascii="Times New Roman" w:hAnsi="Times New Roman" w:cs="Times New Roman"/>
          <w:sz w:val="24"/>
          <w:szCs w:val="24"/>
        </w:rPr>
        <w:t>te</w:t>
      </w:r>
      <w:r w:rsidR="004C6A0B" w:rsidRPr="005864FB">
        <w:rPr>
          <w:rFonts w:ascii="Times New Roman" w:hAnsi="Times New Roman" w:cs="Times New Roman"/>
          <w:sz w:val="24"/>
          <w:szCs w:val="24"/>
        </w:rPr>
        <w:t xml:space="preserve"> me</w:t>
      </w:r>
      <w:r w:rsidR="004C6A0B">
        <w:rPr>
          <w:rFonts w:ascii="Times New Roman" w:hAnsi="Times New Roman" w:cs="Times New Roman"/>
          <w:sz w:val="24"/>
          <w:szCs w:val="24"/>
        </w:rPr>
        <w:t>g,</w:t>
      </w:r>
      <w:r w:rsidR="004C6A0B" w:rsidRPr="005864FB">
        <w:rPr>
          <w:rFonts w:ascii="Times New Roman" w:hAnsi="Times New Roman" w:cs="Times New Roman"/>
          <w:sz w:val="24"/>
          <w:szCs w:val="24"/>
        </w:rPr>
        <w:t xml:space="preserve"> vagy az erre ir</w:t>
      </w:r>
      <w:r w:rsidR="004C6A0B">
        <w:rPr>
          <w:rFonts w:ascii="Times New Roman" w:hAnsi="Times New Roman" w:cs="Times New Roman"/>
          <w:sz w:val="24"/>
          <w:szCs w:val="24"/>
        </w:rPr>
        <w:t>á</w:t>
      </w:r>
      <w:r w:rsidR="004C6A0B" w:rsidRPr="005864FB">
        <w:rPr>
          <w:rFonts w:ascii="Times New Roman" w:hAnsi="Times New Roman" w:cs="Times New Roman"/>
          <w:sz w:val="24"/>
          <w:szCs w:val="24"/>
        </w:rPr>
        <w:t>nyuló szerződést harmadik féllel nem köt</w:t>
      </w:r>
      <w:r w:rsidR="00BB0E86">
        <w:rPr>
          <w:rFonts w:ascii="Times New Roman" w:hAnsi="Times New Roman" w:cs="Times New Roman"/>
          <w:sz w:val="24"/>
          <w:szCs w:val="24"/>
        </w:rPr>
        <w:t>ötte</w:t>
      </w:r>
      <w:r w:rsidR="004C6A0B" w:rsidRPr="005864FB">
        <w:rPr>
          <w:rFonts w:ascii="Times New Roman" w:hAnsi="Times New Roman" w:cs="Times New Roman"/>
          <w:sz w:val="24"/>
          <w:szCs w:val="24"/>
        </w:rPr>
        <w:t xml:space="preserve"> meg</w:t>
      </w:r>
      <w:r w:rsidR="004C6A0B">
        <w:rPr>
          <w:rFonts w:ascii="Times New Roman" w:hAnsi="Times New Roman" w:cs="Times New Roman"/>
          <w:sz w:val="24"/>
          <w:szCs w:val="24"/>
        </w:rPr>
        <w:t xml:space="preserve">. A jóváhagyott támogatási szerződés mérföldköveiben elfogadott időtartamokkal az önkormányzat a támogatási szerződés hatályba lépésétől számított 12 hónap időtartamban kizárólag a kizárólag a </w:t>
      </w:r>
      <w:r w:rsidR="004C6A0B" w:rsidRPr="00741392">
        <w:rPr>
          <w:rFonts w:ascii="Times New Roman" w:hAnsi="Times New Roman" w:cs="Times New Roman"/>
          <w:sz w:val="24"/>
          <w:szCs w:val="24"/>
        </w:rPr>
        <w:t>tervezés</w:t>
      </w:r>
      <w:r w:rsidR="004C6A0B">
        <w:rPr>
          <w:rFonts w:ascii="Times New Roman" w:hAnsi="Times New Roman" w:cs="Times New Roman"/>
          <w:sz w:val="24"/>
          <w:szCs w:val="24"/>
        </w:rPr>
        <w:t xml:space="preserve"> és</w:t>
      </w:r>
      <w:r w:rsidR="004C6A0B" w:rsidRPr="00741392">
        <w:rPr>
          <w:rFonts w:ascii="Times New Roman" w:hAnsi="Times New Roman" w:cs="Times New Roman"/>
          <w:sz w:val="24"/>
          <w:szCs w:val="24"/>
        </w:rPr>
        <w:t xml:space="preserve"> engedélyeztetés megvalósítás</w:t>
      </w:r>
      <w:r w:rsidR="004C6A0B">
        <w:rPr>
          <w:rFonts w:ascii="Times New Roman" w:hAnsi="Times New Roman" w:cs="Times New Roman"/>
          <w:sz w:val="24"/>
          <w:szCs w:val="24"/>
        </w:rPr>
        <w:t>ára, a megalapozó dokumentáció elkészítésére volt kötelezett, amelyre vonatkozóan betervezett költséghányad nem érte el a projekt össze</w:t>
      </w:r>
      <w:r w:rsidR="00BB0E86">
        <w:rPr>
          <w:rFonts w:ascii="Times New Roman" w:hAnsi="Times New Roman" w:cs="Times New Roman"/>
          <w:sz w:val="24"/>
          <w:szCs w:val="24"/>
        </w:rPr>
        <w:t>s</w:t>
      </w:r>
      <w:r w:rsidR="004C6A0B">
        <w:rPr>
          <w:rFonts w:ascii="Times New Roman" w:hAnsi="Times New Roman" w:cs="Times New Roman"/>
          <w:sz w:val="24"/>
          <w:szCs w:val="24"/>
        </w:rPr>
        <w:t xml:space="preserve"> beszerzési értékének 50 %-át</w:t>
      </w:r>
      <w:r w:rsidR="00F332FB">
        <w:rPr>
          <w:rFonts w:ascii="Times New Roman" w:hAnsi="Times New Roman" w:cs="Times New Roman"/>
          <w:sz w:val="24"/>
          <w:szCs w:val="24"/>
        </w:rPr>
        <w:t>;</w:t>
      </w:r>
      <w:r w:rsidR="004C6A0B">
        <w:rPr>
          <w:rFonts w:ascii="Times New Roman" w:hAnsi="Times New Roman" w:cs="Times New Roman"/>
          <w:sz w:val="24"/>
          <w:szCs w:val="24"/>
        </w:rPr>
        <w:t xml:space="preserve"> </w:t>
      </w:r>
      <w:r w:rsidR="004162DA">
        <w:rPr>
          <w:rFonts w:ascii="Times New Roman" w:hAnsi="Times New Roman" w:cs="Times New Roman"/>
          <w:sz w:val="24"/>
          <w:szCs w:val="24"/>
        </w:rPr>
        <w:t>illetve</w:t>
      </w:r>
      <w:r w:rsidR="004C6A0B">
        <w:rPr>
          <w:rFonts w:ascii="Times New Roman" w:hAnsi="Times New Roman" w:cs="Times New Roman"/>
          <w:sz w:val="24"/>
          <w:szCs w:val="24"/>
        </w:rPr>
        <w:t xml:space="preserve"> az önkormányzat a támogatási szerződés hatályba lépésétől számított 18 hónap időtartamra vállalt közbeszerzési eljárás lebonyolításával és a kivitelezési szerződés megkötésével tudta volna biztosítani a fent hivatkozott tervezett összérték 50</w:t>
      </w:r>
      <w:r w:rsidR="00F332FB">
        <w:rPr>
          <w:rFonts w:ascii="Times New Roman" w:hAnsi="Times New Roman" w:cs="Times New Roman"/>
          <w:sz w:val="24"/>
          <w:szCs w:val="24"/>
        </w:rPr>
        <w:t xml:space="preserve"> %-ot elérő mértékű megrendelés</w:t>
      </w:r>
      <w:r w:rsidR="00A1665E">
        <w:rPr>
          <w:rFonts w:ascii="Times New Roman" w:hAnsi="Times New Roman" w:cs="Times New Roman"/>
          <w:sz w:val="24"/>
          <w:szCs w:val="24"/>
        </w:rPr>
        <w:t>é</w:t>
      </w:r>
      <w:r w:rsidR="00F332FB">
        <w:rPr>
          <w:rFonts w:ascii="Times New Roman" w:hAnsi="Times New Roman" w:cs="Times New Roman"/>
          <w:sz w:val="24"/>
          <w:szCs w:val="24"/>
        </w:rPr>
        <w:t>t</w:t>
      </w:r>
      <w:r w:rsidR="000D0FBA">
        <w:rPr>
          <w:rFonts w:ascii="Times New Roman" w:hAnsi="Times New Roman" w:cs="Times New Roman"/>
          <w:sz w:val="24"/>
          <w:szCs w:val="24"/>
        </w:rPr>
        <w:t>, tehát a Korm.rend.</w:t>
      </w:r>
      <w:r w:rsidR="00F332FB">
        <w:rPr>
          <w:rFonts w:ascii="Times New Roman" w:hAnsi="Times New Roman" w:cs="Times New Roman"/>
          <w:sz w:val="24"/>
          <w:szCs w:val="24"/>
        </w:rPr>
        <w:t xml:space="preserve"> </w:t>
      </w:r>
      <w:r w:rsidR="000D0FBA" w:rsidRPr="000D0FBA">
        <w:rPr>
          <w:rFonts w:ascii="Times New Roman" w:hAnsi="Times New Roman" w:cs="Times New Roman"/>
          <w:sz w:val="24"/>
          <w:szCs w:val="24"/>
        </w:rPr>
        <w:t xml:space="preserve">90 § (1) bekezdés </w:t>
      </w:r>
      <w:r w:rsidR="000D0FBA">
        <w:rPr>
          <w:rFonts w:ascii="Times New Roman" w:hAnsi="Times New Roman" w:cs="Times New Roman"/>
          <w:sz w:val="24"/>
          <w:szCs w:val="24"/>
        </w:rPr>
        <w:t>a</w:t>
      </w:r>
      <w:r w:rsidR="000D0FBA" w:rsidRPr="000D0FBA">
        <w:rPr>
          <w:rFonts w:ascii="Times New Roman" w:hAnsi="Times New Roman" w:cs="Times New Roman"/>
          <w:sz w:val="24"/>
          <w:szCs w:val="24"/>
        </w:rPr>
        <w:t>) pontj</w:t>
      </w:r>
      <w:r w:rsidR="000D0FBA">
        <w:rPr>
          <w:rFonts w:ascii="Times New Roman" w:hAnsi="Times New Roman" w:cs="Times New Roman"/>
          <w:sz w:val="24"/>
          <w:szCs w:val="24"/>
        </w:rPr>
        <w:t>a jelen esetben nem releváns.</w:t>
      </w:r>
    </w:p>
    <w:p w14:paraId="6467953B" w14:textId="77777777" w:rsidR="005864FB" w:rsidRDefault="005864FB" w:rsidP="005864FB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D4E467" w14:textId="23C568A8" w:rsidR="00741392" w:rsidRPr="00741392" w:rsidRDefault="00F332FB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Támogatói döntésben hivatkozott azon körülmény, mely szerint </w:t>
      </w:r>
      <w:r w:rsidRPr="00F332FB">
        <w:rPr>
          <w:rFonts w:ascii="Times New Roman" w:hAnsi="Times New Roman" w:cs="Times New Roman"/>
          <w:sz w:val="24"/>
          <w:szCs w:val="24"/>
        </w:rPr>
        <w:t>a támogatási szerződés megk</w:t>
      </w:r>
      <w:r>
        <w:rPr>
          <w:rFonts w:ascii="Times New Roman" w:hAnsi="Times New Roman" w:cs="Times New Roman"/>
          <w:sz w:val="24"/>
          <w:szCs w:val="24"/>
        </w:rPr>
        <w:t>ö</w:t>
      </w:r>
      <w:r w:rsidRPr="00F332FB">
        <w:rPr>
          <w:rFonts w:ascii="Times New Roman" w:hAnsi="Times New Roman" w:cs="Times New Roman"/>
          <w:sz w:val="24"/>
          <w:szCs w:val="24"/>
        </w:rPr>
        <w:t>tésétől számított tizenkét hónapon belül a támogatás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2FB">
        <w:rPr>
          <w:rFonts w:ascii="Times New Roman" w:hAnsi="Times New Roman" w:cs="Times New Roman"/>
          <w:sz w:val="24"/>
          <w:szCs w:val="24"/>
        </w:rPr>
        <w:t>igén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F332FB">
        <w:rPr>
          <w:rFonts w:ascii="Times New Roman" w:hAnsi="Times New Roman" w:cs="Times New Roman"/>
          <w:sz w:val="24"/>
          <w:szCs w:val="24"/>
        </w:rPr>
        <w:t>bevételét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2FB">
        <w:rPr>
          <w:rFonts w:ascii="Times New Roman" w:hAnsi="Times New Roman" w:cs="Times New Roman"/>
          <w:sz w:val="24"/>
          <w:szCs w:val="24"/>
        </w:rPr>
        <w:t>a kedvezményezett érdekkörében felmerült okból nem kezdeményezi kifizetési igénylés benyújtásával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2FB">
        <w:rPr>
          <w:rFonts w:ascii="Times New Roman" w:hAnsi="Times New Roman" w:cs="Times New Roman"/>
          <w:sz w:val="24"/>
          <w:szCs w:val="24"/>
        </w:rPr>
        <w:t>a megítélt támogatás legalább 10%-</w:t>
      </w:r>
      <w:proofErr w:type="spellStart"/>
      <w:r w:rsidRPr="00F332FB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F332FB">
        <w:rPr>
          <w:rFonts w:ascii="Times New Roman" w:hAnsi="Times New Roman" w:cs="Times New Roman"/>
          <w:sz w:val="24"/>
          <w:szCs w:val="24"/>
        </w:rPr>
        <w:t xml:space="preserve"> felhasználását</w:t>
      </w:r>
      <w:r>
        <w:rPr>
          <w:rFonts w:ascii="Times New Roman" w:hAnsi="Times New Roman" w:cs="Times New Roman"/>
          <w:sz w:val="24"/>
          <w:szCs w:val="24"/>
        </w:rPr>
        <w:t xml:space="preserve">, tárgyi projekt keretében </w:t>
      </w:r>
      <w:r w:rsidR="00FE52E5">
        <w:rPr>
          <w:rFonts w:ascii="Times New Roman" w:hAnsi="Times New Roman" w:cs="Times New Roman"/>
          <w:sz w:val="24"/>
          <w:szCs w:val="24"/>
        </w:rPr>
        <w:t xml:space="preserve">szintén </w:t>
      </w:r>
      <w:r>
        <w:rPr>
          <w:rFonts w:ascii="Times New Roman" w:hAnsi="Times New Roman" w:cs="Times New Roman"/>
          <w:sz w:val="24"/>
          <w:szCs w:val="24"/>
        </w:rPr>
        <w:t>nem értelmezhet</w:t>
      </w:r>
      <w:r w:rsidR="00093FEA">
        <w:rPr>
          <w:rFonts w:ascii="Times New Roman" w:hAnsi="Times New Roman" w:cs="Times New Roman"/>
          <w:sz w:val="24"/>
          <w:szCs w:val="24"/>
        </w:rPr>
        <w:t>ő</w:t>
      </w:r>
      <w:r>
        <w:rPr>
          <w:rFonts w:ascii="Times New Roman" w:hAnsi="Times New Roman" w:cs="Times New Roman"/>
          <w:sz w:val="24"/>
          <w:szCs w:val="24"/>
        </w:rPr>
        <w:t xml:space="preserve"> az előzőekben rögzített mérföldköveknek megfelelően.</w:t>
      </w:r>
      <w:r w:rsidRPr="00F332FB">
        <w:rPr>
          <w:rFonts w:ascii="Times New Roman" w:hAnsi="Times New Roman" w:cs="Times New Roman"/>
          <w:sz w:val="24"/>
          <w:szCs w:val="24"/>
        </w:rPr>
        <w:t xml:space="preserve"> </w:t>
      </w:r>
      <w:r w:rsidR="00FE52E5">
        <w:rPr>
          <w:rFonts w:ascii="Times New Roman" w:hAnsi="Times New Roman" w:cs="Times New Roman"/>
          <w:sz w:val="24"/>
          <w:szCs w:val="24"/>
        </w:rPr>
        <w:t xml:space="preserve">Nevezetesen a </w:t>
      </w:r>
      <w:r w:rsidR="00FE52E5" w:rsidRPr="005864FB">
        <w:rPr>
          <w:rFonts w:ascii="Times New Roman" w:hAnsi="Times New Roman" w:cs="Times New Roman"/>
          <w:sz w:val="24"/>
          <w:szCs w:val="24"/>
        </w:rPr>
        <w:t>támogat</w:t>
      </w:r>
      <w:r w:rsidR="00FE52E5">
        <w:rPr>
          <w:rFonts w:ascii="Times New Roman" w:hAnsi="Times New Roman" w:cs="Times New Roman"/>
          <w:sz w:val="24"/>
          <w:szCs w:val="24"/>
        </w:rPr>
        <w:t>á</w:t>
      </w:r>
      <w:r w:rsidR="00FE52E5" w:rsidRPr="005864FB">
        <w:rPr>
          <w:rFonts w:ascii="Times New Roman" w:hAnsi="Times New Roman" w:cs="Times New Roman"/>
          <w:sz w:val="24"/>
          <w:szCs w:val="24"/>
        </w:rPr>
        <w:t xml:space="preserve">si szerződés megkötésétől számított tizenkét hónapon belül </w:t>
      </w:r>
      <w:r w:rsidR="00FE52E5">
        <w:rPr>
          <w:rFonts w:ascii="Times New Roman" w:hAnsi="Times New Roman" w:cs="Times New Roman"/>
          <w:sz w:val="24"/>
          <w:szCs w:val="24"/>
        </w:rPr>
        <w:t>a támogatási szerződésben elfogadott mérföldköveknek megfelelően a tervezés, és engedélyezés tevékenységre vonatkozó szerződés megkötésére</w:t>
      </w:r>
      <w:r w:rsidR="00630E9A">
        <w:rPr>
          <w:rFonts w:ascii="Times New Roman" w:hAnsi="Times New Roman" w:cs="Times New Roman"/>
          <w:sz w:val="24"/>
          <w:szCs w:val="24"/>
        </w:rPr>
        <w:t xml:space="preserve">, és </w:t>
      </w:r>
      <w:r w:rsidR="00630E9A" w:rsidRPr="00AE7BCE">
        <w:rPr>
          <w:rFonts w:ascii="Times New Roman" w:hAnsi="Times New Roman" w:cs="Times New Roman"/>
          <w:sz w:val="24"/>
          <w:szCs w:val="24"/>
        </w:rPr>
        <w:t>a megalapozó dokumentáció rendelkezésre állására</w:t>
      </w:r>
      <w:r w:rsidR="00FE52E5" w:rsidRPr="00AE7BCE">
        <w:rPr>
          <w:rFonts w:ascii="Times New Roman" w:hAnsi="Times New Roman" w:cs="Times New Roman"/>
          <w:sz w:val="24"/>
          <w:szCs w:val="24"/>
        </w:rPr>
        <w:t xml:space="preserve"> </w:t>
      </w:r>
      <w:r w:rsidR="00FE52E5">
        <w:rPr>
          <w:rFonts w:ascii="Times New Roman" w:hAnsi="Times New Roman" w:cs="Times New Roman"/>
          <w:sz w:val="24"/>
          <w:szCs w:val="24"/>
        </w:rPr>
        <w:t>volt kötelezett kedvezményezett, amelynek tervezett és tényleges költsége nem érte el a megítélt támogatás 10 %-át</w:t>
      </w:r>
      <w:r w:rsidR="000D0FBA">
        <w:rPr>
          <w:rFonts w:ascii="Times New Roman" w:hAnsi="Times New Roman" w:cs="Times New Roman"/>
          <w:sz w:val="24"/>
          <w:szCs w:val="24"/>
        </w:rPr>
        <w:t xml:space="preserve">, tehát a </w:t>
      </w:r>
      <w:r w:rsidR="00741392" w:rsidRPr="00741392">
        <w:rPr>
          <w:rFonts w:ascii="Times New Roman" w:hAnsi="Times New Roman" w:cs="Times New Roman"/>
          <w:sz w:val="24"/>
          <w:szCs w:val="24"/>
        </w:rPr>
        <w:t>Korm</w:t>
      </w:r>
      <w:r w:rsidR="000D0FBA">
        <w:rPr>
          <w:rFonts w:ascii="Times New Roman" w:hAnsi="Times New Roman" w:cs="Times New Roman"/>
          <w:sz w:val="24"/>
          <w:szCs w:val="24"/>
        </w:rPr>
        <w:t>.</w:t>
      </w:r>
      <w:r w:rsidR="00741392" w:rsidRPr="00741392">
        <w:rPr>
          <w:rFonts w:ascii="Times New Roman" w:hAnsi="Times New Roman" w:cs="Times New Roman"/>
          <w:sz w:val="24"/>
          <w:szCs w:val="24"/>
        </w:rPr>
        <w:t>rend</w:t>
      </w:r>
      <w:r w:rsidR="000D0FBA">
        <w:rPr>
          <w:rFonts w:ascii="Times New Roman" w:hAnsi="Times New Roman" w:cs="Times New Roman"/>
          <w:sz w:val="24"/>
          <w:szCs w:val="24"/>
        </w:rPr>
        <w:t>.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25221564"/>
      <w:r w:rsidR="00741392" w:rsidRPr="00741392">
        <w:rPr>
          <w:rFonts w:ascii="Times New Roman" w:hAnsi="Times New Roman" w:cs="Times New Roman"/>
          <w:sz w:val="24"/>
          <w:szCs w:val="24"/>
        </w:rPr>
        <w:t>90 § (1) bekezdés b) pontjában leírt körülmény</w:t>
      </w:r>
      <w:r w:rsidR="000D0FBA">
        <w:rPr>
          <w:rFonts w:ascii="Times New Roman" w:hAnsi="Times New Roman" w:cs="Times New Roman"/>
          <w:sz w:val="24"/>
          <w:szCs w:val="24"/>
        </w:rPr>
        <w:t xml:space="preserve"> </w:t>
      </w:r>
      <w:r w:rsidR="004162DA">
        <w:rPr>
          <w:rFonts w:ascii="Times New Roman" w:hAnsi="Times New Roman" w:cs="Times New Roman"/>
          <w:sz w:val="24"/>
          <w:szCs w:val="24"/>
        </w:rPr>
        <w:t>s</w:t>
      </w:r>
      <w:r w:rsidR="000D0FBA">
        <w:rPr>
          <w:rFonts w:ascii="Times New Roman" w:hAnsi="Times New Roman" w:cs="Times New Roman"/>
          <w:sz w:val="24"/>
          <w:szCs w:val="24"/>
        </w:rPr>
        <w:t>em áll fenn.</w:t>
      </w:r>
    </w:p>
    <w:bookmarkEnd w:id="4"/>
    <w:p w14:paraId="264B39CE" w14:textId="6D6F58C8" w:rsidR="00FA2E4C" w:rsidRPr="00AE7BCE" w:rsidRDefault="003662BC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BCE">
        <w:rPr>
          <w:rFonts w:ascii="Times New Roman" w:hAnsi="Times New Roman" w:cs="Times New Roman"/>
          <w:sz w:val="24"/>
          <w:szCs w:val="24"/>
        </w:rPr>
        <w:t xml:space="preserve">A Támogató részéről jóváhagyott pénzügyi teljesítés összege 14.138.890,-Ft, az összes kifizetés </w:t>
      </w:r>
      <w:r w:rsidR="00630E9A" w:rsidRPr="00AE7BCE">
        <w:rPr>
          <w:rFonts w:ascii="Times New Roman" w:hAnsi="Times New Roman" w:cs="Times New Roman"/>
          <w:sz w:val="24"/>
          <w:szCs w:val="24"/>
        </w:rPr>
        <w:t>20</w:t>
      </w:r>
      <w:r w:rsidR="00AE7BCE" w:rsidRPr="00AE7BCE">
        <w:rPr>
          <w:rFonts w:ascii="Times New Roman" w:hAnsi="Times New Roman" w:cs="Times New Roman"/>
          <w:sz w:val="24"/>
          <w:szCs w:val="24"/>
        </w:rPr>
        <w:t>.</w:t>
      </w:r>
      <w:r w:rsidR="00630E9A" w:rsidRPr="00AE7BCE">
        <w:rPr>
          <w:rFonts w:ascii="Times New Roman" w:hAnsi="Times New Roman" w:cs="Times New Roman"/>
          <w:sz w:val="24"/>
          <w:szCs w:val="24"/>
        </w:rPr>
        <w:t>677</w:t>
      </w:r>
      <w:r w:rsidR="00AE7BCE" w:rsidRPr="00AE7BCE">
        <w:rPr>
          <w:rFonts w:ascii="Times New Roman" w:hAnsi="Times New Roman" w:cs="Times New Roman"/>
          <w:sz w:val="24"/>
          <w:szCs w:val="24"/>
        </w:rPr>
        <w:t>.</w:t>
      </w:r>
      <w:r w:rsidR="00630E9A" w:rsidRPr="00AE7BCE">
        <w:rPr>
          <w:rFonts w:ascii="Times New Roman" w:hAnsi="Times New Roman" w:cs="Times New Roman"/>
          <w:sz w:val="24"/>
          <w:szCs w:val="24"/>
        </w:rPr>
        <w:t xml:space="preserve">891 </w:t>
      </w:r>
      <w:r w:rsidRPr="00AE7BCE">
        <w:rPr>
          <w:rFonts w:ascii="Times New Roman" w:hAnsi="Times New Roman" w:cs="Times New Roman"/>
          <w:sz w:val="24"/>
          <w:szCs w:val="24"/>
        </w:rPr>
        <w:t>Ft. összegben realizálódott 20</w:t>
      </w:r>
      <w:r w:rsidR="00630E9A" w:rsidRPr="00AE7BCE">
        <w:rPr>
          <w:rFonts w:ascii="Times New Roman" w:hAnsi="Times New Roman" w:cs="Times New Roman"/>
          <w:sz w:val="24"/>
          <w:szCs w:val="24"/>
        </w:rPr>
        <w:t xml:space="preserve">22. </w:t>
      </w:r>
      <w:r w:rsidR="00AE7BCE">
        <w:rPr>
          <w:rFonts w:ascii="Times New Roman" w:hAnsi="Times New Roman" w:cs="Times New Roman"/>
          <w:sz w:val="24"/>
          <w:szCs w:val="24"/>
        </w:rPr>
        <w:t>december</w:t>
      </w:r>
      <w:r w:rsidR="00630E9A" w:rsidRPr="00AE7BCE">
        <w:rPr>
          <w:rFonts w:ascii="Times New Roman" w:hAnsi="Times New Roman" w:cs="Times New Roman"/>
          <w:sz w:val="24"/>
          <w:szCs w:val="24"/>
        </w:rPr>
        <w:t xml:space="preserve"> 31.</w:t>
      </w:r>
      <w:r w:rsidRPr="00AE7BCE">
        <w:rPr>
          <w:rFonts w:ascii="Times New Roman" w:hAnsi="Times New Roman" w:cs="Times New Roman"/>
          <w:sz w:val="24"/>
          <w:szCs w:val="24"/>
        </w:rPr>
        <w:t xml:space="preserve"> időpontig.</w:t>
      </w:r>
      <w:r w:rsidR="00630E9A" w:rsidRPr="00AE7B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88A442" w14:textId="0A127B7B" w:rsidR="00630E9A" w:rsidRPr="00AE7BCE" w:rsidRDefault="00630E9A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217C8C5" w14:textId="0A81C7B5" w:rsidR="00630E9A" w:rsidRPr="00AE7BCE" w:rsidRDefault="00630E9A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BCE">
        <w:rPr>
          <w:rFonts w:ascii="Times New Roman" w:hAnsi="Times New Roman" w:cs="Times New Roman"/>
          <w:sz w:val="24"/>
          <w:szCs w:val="24"/>
        </w:rPr>
        <w:lastRenderedPageBreak/>
        <w:t>Az elszámolt és jóváhagyott költségelemek a tervezés</w:t>
      </w:r>
      <w:r w:rsidR="00845D33" w:rsidRPr="00AE7BCE">
        <w:rPr>
          <w:rFonts w:ascii="Times New Roman" w:hAnsi="Times New Roman" w:cs="Times New Roman"/>
          <w:sz w:val="24"/>
          <w:szCs w:val="24"/>
        </w:rPr>
        <w:t xml:space="preserve"> teljes és engedélyeztetés arányos részének elszámolt összegét tartalmazza, a további felmerült (menedzsmenti és nyilvánossághoz kapcsolódó költségek) a projekt előrehaladásának függvényében a megvalósítás során kerülnek elszámolásra. </w:t>
      </w:r>
    </w:p>
    <w:p w14:paraId="2EF56D60" w14:textId="5A9B5E16" w:rsidR="003662BC" w:rsidRDefault="00630E9A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71D80A" w14:textId="63ADE205" w:rsidR="00741392" w:rsidRPr="00741392" w:rsidRDefault="00630E9A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projekt központi eleme a műemléki védelem alatt álló </w:t>
      </w:r>
      <w:proofErr w:type="spellStart"/>
      <w:r w:rsidR="00741392" w:rsidRPr="00741392">
        <w:rPr>
          <w:rFonts w:ascii="Times New Roman" w:hAnsi="Times New Roman" w:cs="Times New Roman"/>
          <w:sz w:val="24"/>
          <w:szCs w:val="24"/>
        </w:rPr>
        <w:t>Hatamov</w:t>
      </w:r>
      <w:proofErr w:type="spellEnd"/>
      <w:r w:rsidR="00741392" w:rsidRPr="00741392">
        <w:rPr>
          <w:rFonts w:ascii="Times New Roman" w:hAnsi="Times New Roman" w:cs="Times New Roman"/>
          <w:sz w:val="24"/>
          <w:szCs w:val="24"/>
        </w:rPr>
        <w:t xml:space="preserve"> híd felújítását és annak meghosszabbításával kialakításra kerülő gyalogos- és kerékpáros híd megépítése. Ezen utóbbi fejlesztési elem érinti a Zalaszentgrót külterület 010364/2 hrsz-ú ingatlant, amely a közhiteles ingatlan-nyilvántartás adatai szerint 1/1 arányban a Magyar Állam tulajdonában álló és az </w:t>
      </w:r>
      <w:proofErr w:type="spellStart"/>
      <w:r w:rsidR="00741392" w:rsidRPr="00741392">
        <w:rPr>
          <w:rFonts w:ascii="Times New Roman" w:hAnsi="Times New Roman" w:cs="Times New Roman"/>
          <w:sz w:val="24"/>
          <w:szCs w:val="24"/>
        </w:rPr>
        <w:t>Nfatv</w:t>
      </w:r>
      <w:proofErr w:type="spellEnd"/>
      <w:r w:rsidR="00741392" w:rsidRPr="00741392">
        <w:rPr>
          <w:rFonts w:ascii="Times New Roman" w:hAnsi="Times New Roman" w:cs="Times New Roman"/>
          <w:sz w:val="24"/>
          <w:szCs w:val="24"/>
        </w:rPr>
        <w:t>. 1. § (1) bekezdése alapján az N</w:t>
      </w:r>
      <w:r w:rsidR="00093FEA">
        <w:rPr>
          <w:rFonts w:ascii="Times New Roman" w:hAnsi="Times New Roman" w:cs="Times New Roman"/>
          <w:sz w:val="24"/>
          <w:szCs w:val="24"/>
        </w:rPr>
        <w:t xml:space="preserve">emzeti </w:t>
      </w:r>
      <w:r w:rsidR="00741392" w:rsidRPr="00741392">
        <w:rPr>
          <w:rFonts w:ascii="Times New Roman" w:hAnsi="Times New Roman" w:cs="Times New Roman"/>
          <w:sz w:val="24"/>
          <w:szCs w:val="24"/>
        </w:rPr>
        <w:t>F</w:t>
      </w:r>
      <w:r w:rsidR="00093FEA">
        <w:rPr>
          <w:rFonts w:ascii="Times New Roman" w:hAnsi="Times New Roman" w:cs="Times New Roman"/>
          <w:sz w:val="24"/>
          <w:szCs w:val="24"/>
        </w:rPr>
        <w:t xml:space="preserve">öldügyi </w:t>
      </w:r>
      <w:r w:rsidR="00741392" w:rsidRPr="00741392">
        <w:rPr>
          <w:rFonts w:ascii="Times New Roman" w:hAnsi="Times New Roman" w:cs="Times New Roman"/>
          <w:sz w:val="24"/>
          <w:szCs w:val="24"/>
        </w:rPr>
        <w:t>K</w:t>
      </w:r>
      <w:r w:rsidR="00093FEA">
        <w:rPr>
          <w:rFonts w:ascii="Times New Roman" w:hAnsi="Times New Roman" w:cs="Times New Roman"/>
          <w:sz w:val="24"/>
          <w:szCs w:val="24"/>
        </w:rPr>
        <w:t>özpont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tulajdonosi joggyakorlása alá tartozó földrészlet. A földhasználati nyilvántartás adatai, illetve a tulajdoni lap II/5. sorszáma alatt a 382259/2/2020.10.29 határozat</w:t>
      </w:r>
      <w:r w:rsidR="00093FEA">
        <w:rPr>
          <w:rFonts w:ascii="Times New Roman" w:hAnsi="Times New Roman" w:cs="Times New Roman"/>
          <w:sz w:val="24"/>
          <w:szCs w:val="24"/>
        </w:rPr>
        <w:t xml:space="preserve"> </w:t>
      </w:r>
      <w:r w:rsidR="00741392" w:rsidRPr="00741392">
        <w:rPr>
          <w:rFonts w:ascii="Times New Roman" w:hAnsi="Times New Roman" w:cs="Times New Roman"/>
          <w:sz w:val="24"/>
          <w:szCs w:val="24"/>
        </w:rPr>
        <w:t>számú ingatlan-nyilvántartási bejegyzése alapján, az ingatlan a Zala Megyei Állami Közútkezelő Közhasznú Társaság vagyonkezelésében van.</w:t>
      </w:r>
    </w:p>
    <w:p w14:paraId="6279BB24" w14:textId="69D51EA5" w:rsidR="00741392" w:rsidRPr="00741392" w:rsidRDefault="00741392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1392">
        <w:rPr>
          <w:rFonts w:ascii="Times New Roman" w:hAnsi="Times New Roman" w:cs="Times New Roman"/>
          <w:sz w:val="24"/>
          <w:szCs w:val="24"/>
        </w:rPr>
        <w:t>2019. évben az érintett ingatlan – a kerékpárút engedélyeztetése során - termőföld más célú hasznosítási eljárás</w:t>
      </w:r>
      <w:r w:rsidR="00946480">
        <w:rPr>
          <w:rFonts w:ascii="Times New Roman" w:hAnsi="Times New Roman" w:cs="Times New Roman"/>
          <w:sz w:val="24"/>
          <w:szCs w:val="24"/>
        </w:rPr>
        <w:t>á</w:t>
      </w:r>
      <w:r w:rsidRPr="00741392">
        <w:rPr>
          <w:rFonts w:ascii="Times New Roman" w:hAnsi="Times New Roman" w:cs="Times New Roman"/>
          <w:sz w:val="24"/>
          <w:szCs w:val="24"/>
        </w:rPr>
        <w:t xml:space="preserve">t kezdeményeztük, </w:t>
      </w:r>
      <w:r w:rsidR="003C0838">
        <w:rPr>
          <w:rFonts w:ascii="Times New Roman" w:hAnsi="Times New Roman" w:cs="Times New Roman"/>
          <w:sz w:val="24"/>
          <w:szCs w:val="24"/>
        </w:rPr>
        <w:t xml:space="preserve">mivel az állam az időközben megvalósult </w:t>
      </w:r>
      <w:r w:rsidRPr="00741392">
        <w:rPr>
          <w:rFonts w:ascii="Times New Roman" w:hAnsi="Times New Roman" w:cs="Times New Roman"/>
          <w:sz w:val="24"/>
          <w:szCs w:val="24"/>
        </w:rPr>
        <w:t>művelési ág</w:t>
      </w:r>
      <w:r w:rsidR="003C0838">
        <w:rPr>
          <w:rFonts w:ascii="Times New Roman" w:hAnsi="Times New Roman" w:cs="Times New Roman"/>
          <w:sz w:val="24"/>
          <w:szCs w:val="24"/>
        </w:rPr>
        <w:t xml:space="preserve"> változást (</w:t>
      </w:r>
      <w:r w:rsidR="00093FEA">
        <w:rPr>
          <w:rFonts w:ascii="Times New Roman" w:hAnsi="Times New Roman" w:cs="Times New Roman"/>
          <w:sz w:val="24"/>
          <w:szCs w:val="24"/>
        </w:rPr>
        <w:t xml:space="preserve">mivel a </w:t>
      </w:r>
      <w:r w:rsidR="003C0838">
        <w:rPr>
          <w:rFonts w:ascii="Times New Roman" w:hAnsi="Times New Roman" w:cs="Times New Roman"/>
          <w:sz w:val="24"/>
          <w:szCs w:val="24"/>
        </w:rPr>
        <w:t>r</w:t>
      </w:r>
      <w:r w:rsidR="003C0838" w:rsidRPr="00741392">
        <w:rPr>
          <w:rFonts w:ascii="Times New Roman" w:hAnsi="Times New Roman" w:cs="Times New Roman"/>
          <w:sz w:val="24"/>
          <w:szCs w:val="24"/>
        </w:rPr>
        <w:t>ét</w:t>
      </w:r>
      <w:r w:rsidR="003C0838">
        <w:rPr>
          <w:rFonts w:ascii="Times New Roman" w:hAnsi="Times New Roman" w:cs="Times New Roman"/>
          <w:sz w:val="24"/>
          <w:szCs w:val="24"/>
        </w:rPr>
        <w:t xml:space="preserve"> </w:t>
      </w:r>
      <w:r w:rsidR="003C0838" w:rsidRPr="00741392">
        <w:rPr>
          <w:rFonts w:ascii="Times New Roman" w:hAnsi="Times New Roman" w:cs="Times New Roman"/>
          <w:sz w:val="24"/>
          <w:szCs w:val="24"/>
        </w:rPr>
        <w:t>művelési ágú területet fák</w:t>
      </w:r>
      <w:r w:rsidR="003C0838">
        <w:rPr>
          <w:rFonts w:ascii="Times New Roman" w:hAnsi="Times New Roman" w:cs="Times New Roman"/>
          <w:sz w:val="24"/>
          <w:szCs w:val="24"/>
        </w:rPr>
        <w:t xml:space="preserve"> borítják) a tényleges állapotnak megfelelő </w:t>
      </w:r>
      <w:r w:rsidR="00093FEA">
        <w:rPr>
          <w:rFonts w:ascii="Times New Roman" w:hAnsi="Times New Roman" w:cs="Times New Roman"/>
          <w:sz w:val="24"/>
          <w:szCs w:val="24"/>
        </w:rPr>
        <w:t xml:space="preserve">(fásított terület) </w:t>
      </w:r>
      <w:r w:rsidR="003C0838">
        <w:rPr>
          <w:rFonts w:ascii="Times New Roman" w:hAnsi="Times New Roman" w:cs="Times New Roman"/>
          <w:sz w:val="24"/>
          <w:szCs w:val="24"/>
        </w:rPr>
        <w:t>nyilvántartását nem vezette át, amelyet természetesen a hatóság jelen projekt kapcsán</w:t>
      </w:r>
      <w:r w:rsidR="00E54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0838">
        <w:rPr>
          <w:rFonts w:ascii="Times New Roman" w:hAnsi="Times New Roman" w:cs="Times New Roman"/>
          <w:sz w:val="24"/>
          <w:szCs w:val="24"/>
        </w:rPr>
        <w:t>számonkért</w:t>
      </w:r>
      <w:proofErr w:type="spellEnd"/>
      <w:r w:rsidR="00E542BB">
        <w:rPr>
          <w:rFonts w:ascii="Times New Roman" w:hAnsi="Times New Roman" w:cs="Times New Roman"/>
          <w:sz w:val="24"/>
          <w:szCs w:val="24"/>
        </w:rPr>
        <w:t xml:space="preserve"> </w:t>
      </w:r>
      <w:r w:rsidR="003C0838">
        <w:rPr>
          <w:rFonts w:ascii="Times New Roman" w:hAnsi="Times New Roman" w:cs="Times New Roman"/>
          <w:sz w:val="24"/>
          <w:szCs w:val="24"/>
        </w:rPr>
        <w:t>a tulajdonostól</w:t>
      </w:r>
      <w:r w:rsidR="00E542BB">
        <w:rPr>
          <w:rFonts w:ascii="Times New Roman" w:hAnsi="Times New Roman" w:cs="Times New Roman"/>
          <w:sz w:val="24"/>
          <w:szCs w:val="24"/>
        </w:rPr>
        <w:t>, illetve a vagyonkezelőtől</w:t>
      </w:r>
      <w:r w:rsidR="003C0838">
        <w:rPr>
          <w:rFonts w:ascii="Times New Roman" w:hAnsi="Times New Roman" w:cs="Times New Roman"/>
          <w:sz w:val="24"/>
          <w:szCs w:val="24"/>
        </w:rPr>
        <w:t>.</w:t>
      </w:r>
      <w:r w:rsidRPr="00741392">
        <w:rPr>
          <w:rFonts w:ascii="Times New Roman" w:hAnsi="Times New Roman" w:cs="Times New Roman"/>
          <w:sz w:val="24"/>
          <w:szCs w:val="24"/>
        </w:rPr>
        <w:t xml:space="preserve"> Ez alapján kért</w:t>
      </w:r>
      <w:r w:rsidR="003C0838">
        <w:rPr>
          <w:rFonts w:ascii="Times New Roman" w:hAnsi="Times New Roman" w:cs="Times New Roman"/>
          <w:sz w:val="24"/>
          <w:szCs w:val="24"/>
        </w:rPr>
        <w:t>e az önkormányzat</w:t>
      </w:r>
      <w:r w:rsidRPr="00741392">
        <w:rPr>
          <w:rFonts w:ascii="Times New Roman" w:hAnsi="Times New Roman" w:cs="Times New Roman"/>
          <w:sz w:val="24"/>
          <w:szCs w:val="24"/>
        </w:rPr>
        <w:t xml:space="preserve"> a tulajdonos nevében eljáró N</w:t>
      </w:r>
      <w:r w:rsidR="00E542BB">
        <w:rPr>
          <w:rFonts w:ascii="Times New Roman" w:hAnsi="Times New Roman" w:cs="Times New Roman"/>
          <w:sz w:val="24"/>
          <w:szCs w:val="24"/>
        </w:rPr>
        <w:t xml:space="preserve">emzeti </w:t>
      </w:r>
      <w:r w:rsidRPr="00741392">
        <w:rPr>
          <w:rFonts w:ascii="Times New Roman" w:hAnsi="Times New Roman" w:cs="Times New Roman"/>
          <w:sz w:val="24"/>
          <w:szCs w:val="24"/>
        </w:rPr>
        <w:t>F</w:t>
      </w:r>
      <w:r w:rsidR="00E542BB">
        <w:rPr>
          <w:rFonts w:ascii="Times New Roman" w:hAnsi="Times New Roman" w:cs="Times New Roman"/>
          <w:sz w:val="24"/>
          <w:szCs w:val="24"/>
        </w:rPr>
        <w:t xml:space="preserve">öldügyi </w:t>
      </w:r>
      <w:r w:rsidRPr="00741392">
        <w:rPr>
          <w:rFonts w:ascii="Times New Roman" w:hAnsi="Times New Roman" w:cs="Times New Roman"/>
          <w:sz w:val="24"/>
          <w:szCs w:val="24"/>
        </w:rPr>
        <w:t>K</w:t>
      </w:r>
      <w:r w:rsidR="00E542BB">
        <w:rPr>
          <w:rFonts w:ascii="Times New Roman" w:hAnsi="Times New Roman" w:cs="Times New Roman"/>
          <w:sz w:val="24"/>
          <w:szCs w:val="24"/>
        </w:rPr>
        <w:t>özpontot</w:t>
      </w:r>
      <w:r w:rsidRPr="00741392">
        <w:rPr>
          <w:rFonts w:ascii="Times New Roman" w:hAnsi="Times New Roman" w:cs="Times New Roman"/>
          <w:sz w:val="24"/>
          <w:szCs w:val="24"/>
        </w:rPr>
        <w:t xml:space="preserve"> a művelési ág változás kezdeményezésére, amely </w:t>
      </w:r>
      <w:r w:rsidR="00E542BB">
        <w:rPr>
          <w:rFonts w:ascii="Times New Roman" w:hAnsi="Times New Roman" w:cs="Times New Roman"/>
          <w:sz w:val="24"/>
          <w:szCs w:val="24"/>
        </w:rPr>
        <w:t xml:space="preserve">szintén </w:t>
      </w:r>
      <w:r w:rsidRPr="00741392">
        <w:rPr>
          <w:rFonts w:ascii="Times New Roman" w:hAnsi="Times New Roman" w:cs="Times New Roman"/>
          <w:sz w:val="24"/>
          <w:szCs w:val="24"/>
        </w:rPr>
        <w:t>hosszú hónapok után történt</w:t>
      </w:r>
      <w:r w:rsidR="00E542BB">
        <w:rPr>
          <w:rFonts w:ascii="Times New Roman" w:hAnsi="Times New Roman" w:cs="Times New Roman"/>
          <w:sz w:val="24"/>
          <w:szCs w:val="24"/>
        </w:rPr>
        <w:t xml:space="preserve"> meg. Ezen átvezetést követően adta csak meg a vagyonkezelő a </w:t>
      </w:r>
      <w:r w:rsidRPr="00741392">
        <w:rPr>
          <w:rFonts w:ascii="Times New Roman" w:hAnsi="Times New Roman" w:cs="Times New Roman"/>
          <w:sz w:val="24"/>
          <w:szCs w:val="24"/>
        </w:rPr>
        <w:t>tulajdonosi hozzájárulás</w:t>
      </w:r>
      <w:r w:rsidR="00845D33">
        <w:rPr>
          <w:rFonts w:ascii="Times New Roman" w:hAnsi="Times New Roman" w:cs="Times New Roman"/>
          <w:sz w:val="24"/>
          <w:szCs w:val="24"/>
        </w:rPr>
        <w:t xml:space="preserve">át </w:t>
      </w:r>
      <w:r w:rsidR="00845D33" w:rsidRPr="00AE7BCE">
        <w:rPr>
          <w:rFonts w:ascii="Times New Roman" w:hAnsi="Times New Roman" w:cs="Times New Roman"/>
          <w:sz w:val="24"/>
          <w:szCs w:val="24"/>
        </w:rPr>
        <w:t>az ingatlan végleges más célú hasznosításának átvezetéséhez</w:t>
      </w:r>
      <w:r w:rsidR="00E542BB" w:rsidRPr="00AE7BCE">
        <w:rPr>
          <w:rFonts w:ascii="Times New Roman" w:hAnsi="Times New Roman" w:cs="Times New Roman"/>
          <w:sz w:val="24"/>
          <w:szCs w:val="24"/>
        </w:rPr>
        <w:t>.</w:t>
      </w:r>
      <w:r w:rsidRPr="00AE7BCE">
        <w:rPr>
          <w:rFonts w:ascii="Times New Roman" w:hAnsi="Times New Roman" w:cs="Times New Roman"/>
          <w:sz w:val="24"/>
          <w:szCs w:val="24"/>
        </w:rPr>
        <w:t xml:space="preserve"> Az építési engedélyezés BP/08</w:t>
      </w:r>
      <w:r w:rsidRPr="00741392">
        <w:rPr>
          <w:rFonts w:ascii="Times New Roman" w:hAnsi="Times New Roman" w:cs="Times New Roman"/>
          <w:sz w:val="24"/>
          <w:szCs w:val="24"/>
        </w:rPr>
        <w:t xml:space="preserve">02/00090 - 21/2020. szám alatt megtörtént. </w:t>
      </w:r>
    </w:p>
    <w:p w14:paraId="730D472A" w14:textId="77777777" w:rsidR="00E542BB" w:rsidRDefault="00741392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1392">
        <w:rPr>
          <w:rFonts w:ascii="Times New Roman" w:hAnsi="Times New Roman" w:cs="Times New Roman"/>
          <w:sz w:val="24"/>
          <w:szCs w:val="24"/>
        </w:rPr>
        <w:t xml:space="preserve">A vagyonkezelői hozzájárulás igénylése során a NFK-018712/012/2020 számon, 2020. </w:t>
      </w:r>
      <w:r w:rsidR="00093FEA">
        <w:rPr>
          <w:rFonts w:ascii="Times New Roman" w:hAnsi="Times New Roman" w:cs="Times New Roman"/>
          <w:sz w:val="24"/>
          <w:szCs w:val="24"/>
        </w:rPr>
        <w:t xml:space="preserve">december </w:t>
      </w:r>
      <w:r w:rsidRPr="00741392">
        <w:rPr>
          <w:rFonts w:ascii="Times New Roman" w:hAnsi="Times New Roman" w:cs="Times New Roman"/>
          <w:sz w:val="24"/>
          <w:szCs w:val="24"/>
        </w:rPr>
        <w:t xml:space="preserve">07-én kelt felhívás alapján </w:t>
      </w:r>
      <w:r w:rsidR="00093FEA">
        <w:rPr>
          <w:rFonts w:ascii="Times New Roman" w:hAnsi="Times New Roman" w:cs="Times New Roman"/>
          <w:sz w:val="24"/>
          <w:szCs w:val="24"/>
        </w:rPr>
        <w:t>ö</w:t>
      </w:r>
      <w:r w:rsidRPr="00741392">
        <w:rPr>
          <w:rFonts w:ascii="Times New Roman" w:hAnsi="Times New Roman" w:cs="Times New Roman"/>
          <w:sz w:val="24"/>
          <w:szCs w:val="24"/>
        </w:rPr>
        <w:t>nkormányzatunk vételi ajánlatot tett a fent nevezett ingatlanra a 153/2020. (XII. 17.) számú határozatával, amelyet – az N</w:t>
      </w:r>
      <w:r w:rsidR="00E542BB">
        <w:rPr>
          <w:rFonts w:ascii="Times New Roman" w:hAnsi="Times New Roman" w:cs="Times New Roman"/>
          <w:sz w:val="24"/>
          <w:szCs w:val="24"/>
        </w:rPr>
        <w:t xml:space="preserve">emzeti </w:t>
      </w:r>
      <w:r w:rsidRPr="00741392">
        <w:rPr>
          <w:rFonts w:ascii="Times New Roman" w:hAnsi="Times New Roman" w:cs="Times New Roman"/>
          <w:sz w:val="24"/>
          <w:szCs w:val="24"/>
        </w:rPr>
        <w:t>F</w:t>
      </w:r>
      <w:r w:rsidR="00E542BB">
        <w:rPr>
          <w:rFonts w:ascii="Times New Roman" w:hAnsi="Times New Roman" w:cs="Times New Roman"/>
          <w:sz w:val="24"/>
          <w:szCs w:val="24"/>
        </w:rPr>
        <w:t xml:space="preserve">öldügyi </w:t>
      </w:r>
      <w:r w:rsidRPr="00741392">
        <w:rPr>
          <w:rFonts w:ascii="Times New Roman" w:hAnsi="Times New Roman" w:cs="Times New Roman"/>
          <w:sz w:val="24"/>
          <w:szCs w:val="24"/>
        </w:rPr>
        <w:t>K</w:t>
      </w:r>
      <w:r w:rsidR="00E542BB">
        <w:rPr>
          <w:rFonts w:ascii="Times New Roman" w:hAnsi="Times New Roman" w:cs="Times New Roman"/>
          <w:sz w:val="24"/>
          <w:szCs w:val="24"/>
        </w:rPr>
        <w:t>özpont</w:t>
      </w:r>
      <w:r w:rsidRPr="00741392">
        <w:rPr>
          <w:rFonts w:ascii="Times New Roman" w:hAnsi="Times New Roman" w:cs="Times New Roman"/>
          <w:sz w:val="24"/>
          <w:szCs w:val="24"/>
        </w:rPr>
        <w:t xml:space="preserve"> által lefolytatott értékbecslés alapján a vételi összeg emelése miatt – </w:t>
      </w:r>
      <w:r w:rsidR="00093FEA">
        <w:rPr>
          <w:rFonts w:ascii="Times New Roman" w:hAnsi="Times New Roman" w:cs="Times New Roman"/>
          <w:sz w:val="24"/>
          <w:szCs w:val="24"/>
        </w:rPr>
        <w:t xml:space="preserve">a </w:t>
      </w:r>
      <w:r w:rsidRPr="00741392">
        <w:rPr>
          <w:rFonts w:ascii="Times New Roman" w:hAnsi="Times New Roman" w:cs="Times New Roman"/>
          <w:sz w:val="24"/>
          <w:szCs w:val="24"/>
        </w:rPr>
        <w:t>110/2021. (VII.29.) határozatával módosított, és haladéktalanul megküldött az eljáró N</w:t>
      </w:r>
      <w:r w:rsidR="00E542BB">
        <w:rPr>
          <w:rFonts w:ascii="Times New Roman" w:hAnsi="Times New Roman" w:cs="Times New Roman"/>
          <w:sz w:val="24"/>
          <w:szCs w:val="24"/>
        </w:rPr>
        <w:t xml:space="preserve">emzeti </w:t>
      </w:r>
      <w:r w:rsidRPr="00741392">
        <w:rPr>
          <w:rFonts w:ascii="Times New Roman" w:hAnsi="Times New Roman" w:cs="Times New Roman"/>
          <w:sz w:val="24"/>
          <w:szCs w:val="24"/>
        </w:rPr>
        <w:t>F</w:t>
      </w:r>
      <w:r w:rsidR="00E542BB">
        <w:rPr>
          <w:rFonts w:ascii="Times New Roman" w:hAnsi="Times New Roman" w:cs="Times New Roman"/>
          <w:sz w:val="24"/>
          <w:szCs w:val="24"/>
        </w:rPr>
        <w:t xml:space="preserve">öldügyi </w:t>
      </w:r>
      <w:r w:rsidRPr="00741392">
        <w:rPr>
          <w:rFonts w:ascii="Times New Roman" w:hAnsi="Times New Roman" w:cs="Times New Roman"/>
          <w:sz w:val="24"/>
          <w:szCs w:val="24"/>
        </w:rPr>
        <w:t>K</w:t>
      </w:r>
      <w:r w:rsidR="00E542BB">
        <w:rPr>
          <w:rFonts w:ascii="Times New Roman" w:hAnsi="Times New Roman" w:cs="Times New Roman"/>
          <w:sz w:val="24"/>
          <w:szCs w:val="24"/>
        </w:rPr>
        <w:t>özpont</w:t>
      </w:r>
      <w:r w:rsidRPr="00741392">
        <w:rPr>
          <w:rFonts w:ascii="Times New Roman" w:hAnsi="Times New Roman" w:cs="Times New Roman"/>
          <w:sz w:val="24"/>
          <w:szCs w:val="24"/>
        </w:rPr>
        <w:t xml:space="preserve"> részére. </w:t>
      </w:r>
    </w:p>
    <w:p w14:paraId="5F701675" w14:textId="77777777" w:rsidR="00741392" w:rsidRDefault="00741392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1392">
        <w:rPr>
          <w:rFonts w:ascii="Times New Roman" w:hAnsi="Times New Roman" w:cs="Times New Roman"/>
          <w:sz w:val="24"/>
          <w:szCs w:val="24"/>
        </w:rPr>
        <w:t xml:space="preserve">Az adásvételi eljárással kapcsolatos soron kívüli intézkedéseink ellenére az adásvételi szerződés megkötésére csak 2022. </w:t>
      </w:r>
      <w:r w:rsidR="00E542BB">
        <w:rPr>
          <w:rFonts w:ascii="Times New Roman" w:hAnsi="Times New Roman" w:cs="Times New Roman"/>
          <w:sz w:val="24"/>
          <w:szCs w:val="24"/>
        </w:rPr>
        <w:t>február</w:t>
      </w:r>
      <w:r w:rsidRPr="00741392">
        <w:rPr>
          <w:rFonts w:ascii="Times New Roman" w:hAnsi="Times New Roman" w:cs="Times New Roman"/>
          <w:sz w:val="24"/>
          <w:szCs w:val="24"/>
        </w:rPr>
        <w:t xml:space="preserve"> 02-án került sor, földhivatali bejegyzése 2022. </w:t>
      </w:r>
      <w:r w:rsidR="00E542BB">
        <w:rPr>
          <w:rFonts w:ascii="Times New Roman" w:hAnsi="Times New Roman" w:cs="Times New Roman"/>
          <w:sz w:val="24"/>
          <w:szCs w:val="24"/>
        </w:rPr>
        <w:t>április</w:t>
      </w:r>
      <w:r w:rsidRPr="00741392">
        <w:rPr>
          <w:rFonts w:ascii="Times New Roman" w:hAnsi="Times New Roman" w:cs="Times New Roman"/>
          <w:sz w:val="24"/>
          <w:szCs w:val="24"/>
        </w:rPr>
        <w:t xml:space="preserve"> 11-én, - az eladási szándék jelzését követő 19. hónapban, az eredeti Támogatási szerződés hatályba lépését követő 3 év 1. napján történt meg.</w:t>
      </w:r>
    </w:p>
    <w:p w14:paraId="6A1A7E9D" w14:textId="77777777" w:rsidR="00E542BB" w:rsidRDefault="00E542BB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5782D65" w14:textId="77777777" w:rsidR="00E542BB" w:rsidRDefault="00E542BB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Miniszterelnökség döntésében elfogadta azon önkormányzati álláspontot, amely értelmében a támogatási szerződés szerinti mérföldkövekben jóváhagyott ütemezéssel nem teljesíthetők a támogatási szerződés hatályba lépésétől számított kötelezettségek. </w:t>
      </w:r>
    </w:p>
    <w:p w14:paraId="3E7245CC" w14:textId="77777777" w:rsidR="00344590" w:rsidRPr="00741392" w:rsidRDefault="00E542BB" w:rsidP="00344590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Mindannyiunk számára nyilvánvaló, hogy 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a projekt megvalósításának központi eleme a városközpont és az </w:t>
      </w:r>
      <w:proofErr w:type="spellStart"/>
      <w:r w:rsidR="00741392" w:rsidRPr="00741392">
        <w:rPr>
          <w:rFonts w:ascii="Times New Roman" w:hAnsi="Times New Roman" w:cs="Times New Roman"/>
          <w:sz w:val="24"/>
          <w:szCs w:val="24"/>
        </w:rPr>
        <w:t>Aranyodi</w:t>
      </w:r>
      <w:proofErr w:type="spellEnd"/>
      <w:r w:rsidR="00741392" w:rsidRPr="00741392">
        <w:rPr>
          <w:rFonts w:ascii="Times New Roman" w:hAnsi="Times New Roman" w:cs="Times New Roman"/>
          <w:sz w:val="24"/>
          <w:szCs w:val="24"/>
        </w:rPr>
        <w:t xml:space="preserve"> városrész biztonságos megközelítését lehetővé tevő gyalogos- és kerékpáros híd</w:t>
      </w:r>
      <w:r>
        <w:rPr>
          <w:rFonts w:ascii="Times New Roman" w:hAnsi="Times New Roman" w:cs="Times New Roman"/>
          <w:sz w:val="24"/>
          <w:szCs w:val="24"/>
        </w:rPr>
        <w:t xml:space="preserve"> kivitelezése. </w:t>
      </w:r>
      <w:r w:rsidR="00344590" w:rsidRPr="00741392">
        <w:rPr>
          <w:rFonts w:ascii="Times New Roman" w:hAnsi="Times New Roman" w:cs="Times New Roman"/>
          <w:sz w:val="24"/>
          <w:szCs w:val="24"/>
        </w:rPr>
        <w:t xml:space="preserve">Az adás-vételi eljárás elhúzódása </w:t>
      </w:r>
      <w:r w:rsidR="00344590">
        <w:rPr>
          <w:rFonts w:ascii="Times New Roman" w:hAnsi="Times New Roman" w:cs="Times New Roman"/>
          <w:sz w:val="24"/>
          <w:szCs w:val="24"/>
        </w:rPr>
        <w:t>-</w:t>
      </w:r>
      <w:r w:rsidR="00344590" w:rsidRPr="00741392">
        <w:rPr>
          <w:rFonts w:ascii="Times New Roman" w:hAnsi="Times New Roman" w:cs="Times New Roman"/>
          <w:sz w:val="24"/>
          <w:szCs w:val="24"/>
        </w:rPr>
        <w:t xml:space="preserve"> mely közben folyamatos írásbeli és szóbeli kérésünk ellenére sem kaptunk a lefolytatás végére vonatkozó tájékoztatást </w:t>
      </w:r>
      <w:r w:rsidR="00344590">
        <w:rPr>
          <w:rFonts w:ascii="Times New Roman" w:hAnsi="Times New Roman" w:cs="Times New Roman"/>
          <w:sz w:val="24"/>
          <w:szCs w:val="24"/>
        </w:rPr>
        <w:t>-</w:t>
      </w:r>
      <w:r w:rsidR="00344590" w:rsidRPr="00741392">
        <w:rPr>
          <w:rFonts w:ascii="Times New Roman" w:hAnsi="Times New Roman" w:cs="Times New Roman"/>
          <w:sz w:val="24"/>
          <w:szCs w:val="24"/>
        </w:rPr>
        <w:t xml:space="preserve"> </w:t>
      </w:r>
      <w:r w:rsidR="00344590" w:rsidRPr="00741392">
        <w:rPr>
          <w:rFonts w:ascii="Times New Roman" w:hAnsi="Times New Roman" w:cs="Times New Roman"/>
          <w:sz w:val="24"/>
          <w:szCs w:val="24"/>
        </w:rPr>
        <w:lastRenderedPageBreak/>
        <w:t>bizonytalanságot keltett, amely felvetette a projekt megvalósíthatóságának esetleges meghiúsulását. Tekintettel arra, hogy a közbeszerzési eljárás lefolytatása ezen bizonytalan helyzetben a támogatott további</w:t>
      </w:r>
      <w:r w:rsidR="00946480">
        <w:rPr>
          <w:rFonts w:ascii="Times New Roman" w:hAnsi="Times New Roman" w:cs="Times New Roman"/>
          <w:sz w:val="24"/>
          <w:szCs w:val="24"/>
        </w:rPr>
        <w:t>,</w:t>
      </w:r>
      <w:r w:rsidR="00344590" w:rsidRPr="00741392">
        <w:rPr>
          <w:rFonts w:ascii="Times New Roman" w:hAnsi="Times New Roman" w:cs="Times New Roman"/>
          <w:sz w:val="24"/>
          <w:szCs w:val="24"/>
        </w:rPr>
        <w:t xml:space="preserve"> esetlegesen el nem számolható, önerőből biztosítandó több milliós költséget jelentett volna, az eljárás</w:t>
      </w:r>
      <w:r w:rsidR="00344590">
        <w:rPr>
          <w:rFonts w:ascii="Times New Roman" w:hAnsi="Times New Roman" w:cs="Times New Roman"/>
          <w:sz w:val="24"/>
          <w:szCs w:val="24"/>
        </w:rPr>
        <w:t xml:space="preserve"> saját </w:t>
      </w:r>
      <w:r w:rsidR="00B2590D">
        <w:rPr>
          <w:rFonts w:ascii="Times New Roman" w:hAnsi="Times New Roman" w:cs="Times New Roman"/>
          <w:sz w:val="24"/>
          <w:szCs w:val="24"/>
        </w:rPr>
        <w:t xml:space="preserve">pénzügyi </w:t>
      </w:r>
      <w:r w:rsidR="00344590">
        <w:rPr>
          <w:rFonts w:ascii="Times New Roman" w:hAnsi="Times New Roman" w:cs="Times New Roman"/>
          <w:sz w:val="24"/>
          <w:szCs w:val="24"/>
        </w:rPr>
        <w:t>kockázatra történő vállalását a gazdálkodás szabályszerűségének</w:t>
      </w:r>
      <w:r w:rsidR="00946480">
        <w:rPr>
          <w:rFonts w:ascii="Times New Roman" w:hAnsi="Times New Roman" w:cs="Times New Roman"/>
          <w:sz w:val="24"/>
          <w:szCs w:val="24"/>
        </w:rPr>
        <w:t xml:space="preserve"> jogszabályból eredő kötelező</w:t>
      </w:r>
      <w:r w:rsidR="00344590">
        <w:rPr>
          <w:rFonts w:ascii="Times New Roman" w:hAnsi="Times New Roman" w:cs="Times New Roman"/>
          <w:sz w:val="24"/>
          <w:szCs w:val="24"/>
        </w:rPr>
        <w:t xml:space="preserve"> biztosítása kizárta.</w:t>
      </w:r>
    </w:p>
    <w:p w14:paraId="40EC6F3D" w14:textId="77777777" w:rsidR="00B43287" w:rsidRDefault="00B43287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743F9E" w14:textId="77777777" w:rsidR="00596035" w:rsidRPr="00596035" w:rsidRDefault="00B43287" w:rsidP="00596035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Látható az előterjesztés</w:t>
      </w:r>
      <w:r w:rsidR="00596035">
        <w:rPr>
          <w:rFonts w:ascii="Times New Roman" w:hAnsi="Times New Roman" w:cs="Times New Roman"/>
          <w:sz w:val="24"/>
          <w:szCs w:val="24"/>
        </w:rPr>
        <w:t xml:space="preserve">ben rögzítettek szerint, hogy </w:t>
      </w:r>
      <w:r w:rsidR="000A12E7">
        <w:rPr>
          <w:rFonts w:ascii="Times New Roman" w:hAnsi="Times New Roman" w:cs="Times New Roman"/>
          <w:sz w:val="24"/>
          <w:szCs w:val="24"/>
        </w:rPr>
        <w:t xml:space="preserve">a tárgyi projektben </w:t>
      </w:r>
      <w:r w:rsidR="00596035">
        <w:rPr>
          <w:rFonts w:ascii="Times New Roman" w:hAnsi="Times New Roman" w:cs="Times New Roman"/>
          <w:sz w:val="24"/>
          <w:szCs w:val="24"/>
        </w:rPr>
        <w:t xml:space="preserve">a támogatási szerződés módosítása során </w:t>
      </w:r>
      <w:r w:rsidR="000A12E7">
        <w:rPr>
          <w:rFonts w:ascii="Times New Roman" w:hAnsi="Times New Roman" w:cs="Times New Roman"/>
          <w:sz w:val="24"/>
          <w:szCs w:val="24"/>
        </w:rPr>
        <w:t xml:space="preserve">az irányító hatóság ügyintézése során </w:t>
      </w:r>
      <w:r w:rsidR="00596035">
        <w:rPr>
          <w:rFonts w:ascii="Times New Roman" w:hAnsi="Times New Roman" w:cs="Times New Roman"/>
          <w:sz w:val="24"/>
          <w:szCs w:val="24"/>
        </w:rPr>
        <w:t xml:space="preserve">eltelt </w:t>
      </w:r>
      <w:r w:rsidR="00596035" w:rsidRPr="00596035">
        <w:rPr>
          <w:rFonts w:ascii="Times New Roman" w:hAnsi="Times New Roman" w:cs="Times New Roman"/>
          <w:sz w:val="24"/>
          <w:szCs w:val="24"/>
        </w:rPr>
        <w:t>1 év 9 hónap 14 nap</w:t>
      </w:r>
      <w:r w:rsidR="00596035">
        <w:rPr>
          <w:rFonts w:ascii="Times New Roman" w:hAnsi="Times New Roman" w:cs="Times New Roman"/>
          <w:sz w:val="24"/>
          <w:szCs w:val="24"/>
        </w:rPr>
        <w:t xml:space="preserve">, a támogatási előleg utalásánál megvalósult </w:t>
      </w:r>
      <w:r w:rsidR="00596035" w:rsidRPr="00596035">
        <w:rPr>
          <w:rFonts w:ascii="Times New Roman" w:hAnsi="Times New Roman" w:cs="Times New Roman"/>
          <w:sz w:val="24"/>
          <w:szCs w:val="24"/>
        </w:rPr>
        <w:t>1 év 1 hónap 5 nap</w:t>
      </w:r>
      <w:r w:rsidR="00596035">
        <w:rPr>
          <w:rFonts w:ascii="Times New Roman" w:hAnsi="Times New Roman" w:cs="Times New Roman"/>
          <w:sz w:val="24"/>
          <w:szCs w:val="24"/>
        </w:rPr>
        <w:t xml:space="preserve"> késedelem</w:t>
      </w:r>
      <w:r w:rsidR="00055022">
        <w:rPr>
          <w:rFonts w:ascii="Times New Roman" w:hAnsi="Times New Roman" w:cs="Times New Roman"/>
          <w:sz w:val="24"/>
          <w:szCs w:val="24"/>
        </w:rPr>
        <w:t>,</w:t>
      </w:r>
      <w:r w:rsidR="00596035">
        <w:rPr>
          <w:rFonts w:ascii="Times New Roman" w:hAnsi="Times New Roman" w:cs="Times New Roman"/>
          <w:sz w:val="24"/>
          <w:szCs w:val="24"/>
        </w:rPr>
        <w:t xml:space="preserve"> valamint a projektben érintett állami f</w:t>
      </w:r>
      <w:r w:rsidR="00596035" w:rsidRPr="00596035">
        <w:rPr>
          <w:rFonts w:ascii="Times New Roman" w:hAnsi="Times New Roman" w:cs="Times New Roman"/>
          <w:sz w:val="24"/>
          <w:szCs w:val="24"/>
        </w:rPr>
        <w:t xml:space="preserve">öldterület megszerzése során </w:t>
      </w:r>
      <w:r w:rsidR="000A12E7">
        <w:rPr>
          <w:rFonts w:ascii="Times New Roman" w:hAnsi="Times New Roman" w:cs="Times New Roman"/>
          <w:sz w:val="24"/>
          <w:szCs w:val="24"/>
        </w:rPr>
        <w:t xml:space="preserve">a tulajdonos, a tulajdonosi joggyakorló és a vagyonkezelő részéről </w:t>
      </w:r>
      <w:r w:rsidR="00596035" w:rsidRPr="00596035">
        <w:rPr>
          <w:rFonts w:ascii="Times New Roman" w:hAnsi="Times New Roman" w:cs="Times New Roman"/>
          <w:sz w:val="24"/>
          <w:szCs w:val="24"/>
        </w:rPr>
        <w:t>tanúsított 2 év 3 nap állami ügyintézés időtartama</w:t>
      </w:r>
      <w:r w:rsidR="00596035">
        <w:rPr>
          <w:rFonts w:ascii="Times New Roman" w:hAnsi="Times New Roman" w:cs="Times New Roman"/>
          <w:sz w:val="24"/>
          <w:szCs w:val="24"/>
        </w:rPr>
        <w:t xml:space="preserve"> önkormányzat terhére nem értékelhető</w:t>
      </w:r>
      <w:r w:rsidR="000A12E7">
        <w:rPr>
          <w:rFonts w:ascii="Times New Roman" w:hAnsi="Times New Roman" w:cs="Times New Roman"/>
          <w:sz w:val="24"/>
          <w:szCs w:val="24"/>
        </w:rPr>
        <w:t>, melyek</w:t>
      </w:r>
      <w:r w:rsidR="00596035">
        <w:rPr>
          <w:rFonts w:ascii="Times New Roman" w:hAnsi="Times New Roman" w:cs="Times New Roman"/>
          <w:sz w:val="24"/>
          <w:szCs w:val="24"/>
        </w:rPr>
        <w:t xml:space="preserve"> olyan külső, előre nem l</w:t>
      </w:r>
      <w:r w:rsidR="00055022">
        <w:rPr>
          <w:rFonts w:ascii="Times New Roman" w:hAnsi="Times New Roman" w:cs="Times New Roman"/>
          <w:sz w:val="24"/>
          <w:szCs w:val="24"/>
        </w:rPr>
        <w:t>á</w:t>
      </w:r>
      <w:r w:rsidR="00596035">
        <w:rPr>
          <w:rFonts w:ascii="Times New Roman" w:hAnsi="Times New Roman" w:cs="Times New Roman"/>
          <w:sz w:val="24"/>
          <w:szCs w:val="24"/>
        </w:rPr>
        <w:t>tható és a projekt megvalósításában lényeges körülmények, amelyek a kedvezményezett részéről el nem hárítható akadályát képezték a támogatott tevékenység megvalósításának.</w:t>
      </w:r>
    </w:p>
    <w:p w14:paraId="0BB95CAE" w14:textId="77777777" w:rsidR="00596035" w:rsidRDefault="00596035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FEE63E" w14:textId="5A8277BC" w:rsidR="00A5368A" w:rsidRPr="00A5368A" w:rsidRDefault="00581BE4" w:rsidP="00A5368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81BE4">
        <w:rPr>
          <w:rFonts w:ascii="Times New Roman" w:hAnsi="Times New Roman" w:cs="Times New Roman"/>
          <w:sz w:val="24"/>
          <w:szCs w:val="24"/>
        </w:rPr>
        <w:t xml:space="preserve">Támogatói döntés meghozatala kapcsán </w:t>
      </w:r>
      <w:r>
        <w:rPr>
          <w:rFonts w:ascii="Times New Roman" w:hAnsi="Times New Roman" w:cs="Times New Roman"/>
          <w:sz w:val="24"/>
          <w:szCs w:val="24"/>
        </w:rPr>
        <w:t xml:space="preserve">megvalósult </w:t>
      </w:r>
      <w:r w:rsidRPr="00581BE4">
        <w:rPr>
          <w:rFonts w:ascii="Times New Roman" w:hAnsi="Times New Roman" w:cs="Times New Roman"/>
          <w:sz w:val="24"/>
          <w:szCs w:val="24"/>
        </w:rPr>
        <w:t>2 év 9 hónap, 21 nap késedelem</w:t>
      </w:r>
      <w:r>
        <w:rPr>
          <w:rFonts w:ascii="Times New Roman" w:hAnsi="Times New Roman" w:cs="Times New Roman"/>
          <w:sz w:val="24"/>
          <w:szCs w:val="24"/>
        </w:rPr>
        <w:t>, valamint tervezett híd állami tulajdonú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terület tulajdonviszonyainak elhúzódó rendezés</w:t>
      </w:r>
      <w:r>
        <w:rPr>
          <w:rFonts w:ascii="Times New Roman" w:hAnsi="Times New Roman" w:cs="Times New Roman"/>
          <w:sz w:val="24"/>
          <w:szCs w:val="24"/>
        </w:rPr>
        <w:t xml:space="preserve">ében megvalósult </w:t>
      </w:r>
      <w:r w:rsidRPr="00596035">
        <w:rPr>
          <w:rFonts w:ascii="Times New Roman" w:hAnsi="Times New Roman" w:cs="Times New Roman"/>
          <w:sz w:val="24"/>
          <w:szCs w:val="24"/>
        </w:rPr>
        <w:t>2 év 3 nap állami ügyintézési időtartam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egy más típusú, finanszírozási problémát is felvetett</w:t>
      </w:r>
      <w:r>
        <w:rPr>
          <w:rFonts w:ascii="Times New Roman" w:hAnsi="Times New Roman" w:cs="Times New Roman"/>
          <w:sz w:val="24"/>
          <w:szCs w:val="24"/>
        </w:rPr>
        <w:t>. A 2016. évben beadott és az akkori árakon kalkulált beruházási projektköltségekre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2020-ban kezdődő, 2021. évre begyűrűzött, drasztikus építőipari árindex emelkedés</w:t>
      </w:r>
      <w:r>
        <w:rPr>
          <w:rFonts w:ascii="Times New Roman" w:hAnsi="Times New Roman" w:cs="Times New Roman"/>
          <w:sz w:val="24"/>
          <w:szCs w:val="24"/>
        </w:rPr>
        <w:t xml:space="preserve"> jelentős hatást gyakorolt, amely a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műszaki tartal</w:t>
      </w:r>
      <w:r>
        <w:rPr>
          <w:rFonts w:ascii="Times New Roman" w:hAnsi="Times New Roman" w:cs="Times New Roman"/>
          <w:sz w:val="24"/>
          <w:szCs w:val="24"/>
        </w:rPr>
        <w:t>o</w:t>
      </w:r>
      <w:r w:rsidR="00741392" w:rsidRPr="00741392">
        <w:rPr>
          <w:rFonts w:ascii="Times New Roman" w:hAnsi="Times New Roman" w:cs="Times New Roman"/>
          <w:sz w:val="24"/>
          <w:szCs w:val="24"/>
        </w:rPr>
        <w:t>m átgondolását, áttervezését tette indokolttá.</w:t>
      </w:r>
      <w:r w:rsidR="008E153A">
        <w:rPr>
          <w:rFonts w:ascii="Times New Roman" w:hAnsi="Times New Roman" w:cs="Times New Roman"/>
          <w:sz w:val="24"/>
          <w:szCs w:val="24"/>
        </w:rPr>
        <w:t xml:space="preserve"> A </w:t>
      </w:r>
      <w:r w:rsidR="00845D33" w:rsidRPr="00AE7BCE">
        <w:rPr>
          <w:rFonts w:ascii="Times New Roman" w:hAnsi="Times New Roman" w:cs="Times New Roman"/>
          <w:sz w:val="24"/>
          <w:szCs w:val="24"/>
        </w:rPr>
        <w:t xml:space="preserve">2016-os tervek jelentős műszaki átdolgozásával elkészített, a </w:t>
      </w:r>
      <w:r w:rsidR="00ED2748" w:rsidRPr="00AE7BCE">
        <w:rPr>
          <w:rFonts w:ascii="Times New Roman" w:hAnsi="Times New Roman" w:cs="Times New Roman"/>
          <w:sz w:val="24"/>
          <w:szCs w:val="24"/>
        </w:rPr>
        <w:t xml:space="preserve">Közbeszerzési eljárás </w:t>
      </w:r>
      <w:r w:rsidR="00ED2748">
        <w:rPr>
          <w:rFonts w:ascii="Times New Roman" w:hAnsi="Times New Roman" w:cs="Times New Roman"/>
          <w:sz w:val="24"/>
          <w:szCs w:val="24"/>
        </w:rPr>
        <w:t xml:space="preserve">2020. szeptemberi tervezett megindításához elkészített tervezői költségbecslés szerint az építési projektrész teljes költségvetése </w:t>
      </w:r>
      <w:r w:rsidR="00845D33" w:rsidRPr="00AE7BCE">
        <w:rPr>
          <w:rFonts w:ascii="Times New Roman" w:hAnsi="Times New Roman" w:cs="Times New Roman"/>
          <w:sz w:val="24"/>
          <w:szCs w:val="24"/>
        </w:rPr>
        <w:t xml:space="preserve">nettó </w:t>
      </w:r>
      <w:r w:rsidR="00ED2748">
        <w:rPr>
          <w:rFonts w:ascii="Times New Roman" w:hAnsi="Times New Roman" w:cs="Times New Roman"/>
          <w:sz w:val="24"/>
          <w:szCs w:val="24"/>
        </w:rPr>
        <w:t>317.872.000,-Ft volt, melynek támogatásból történő finanszírozása nem volt kétséges.</w:t>
      </w:r>
      <w:r>
        <w:rPr>
          <w:rFonts w:ascii="Times New Roman" w:hAnsi="Times New Roman" w:cs="Times New Roman"/>
          <w:sz w:val="24"/>
          <w:szCs w:val="24"/>
        </w:rPr>
        <w:t xml:space="preserve"> A költségvetés</w:t>
      </w:r>
      <w:r w:rsidR="00ED2748">
        <w:rPr>
          <w:rFonts w:ascii="Times New Roman" w:hAnsi="Times New Roman" w:cs="Times New Roman"/>
          <w:sz w:val="24"/>
          <w:szCs w:val="24"/>
        </w:rPr>
        <w:t xml:space="preserve"> több alkalommal felülvizsgálatra került, és a közbeszerzési eljárás megindításának akadályát képező ingatlan tulajdonjogának megszerzését követő, 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2022. </w:t>
      </w:r>
      <w:r w:rsidR="00ED2748">
        <w:rPr>
          <w:rFonts w:ascii="Times New Roman" w:hAnsi="Times New Roman" w:cs="Times New Roman"/>
          <w:sz w:val="24"/>
          <w:szCs w:val="24"/>
        </w:rPr>
        <w:t xml:space="preserve">júliusi </w:t>
      </w:r>
      <w:r>
        <w:rPr>
          <w:rFonts w:ascii="Times New Roman" w:hAnsi="Times New Roman" w:cs="Times New Roman"/>
          <w:sz w:val="24"/>
          <w:szCs w:val="24"/>
        </w:rPr>
        <w:t>aktualizálás</w:t>
      </w:r>
      <w:r w:rsidR="00ED2748">
        <w:rPr>
          <w:rFonts w:ascii="Times New Roman" w:hAnsi="Times New Roman" w:cs="Times New Roman"/>
          <w:sz w:val="24"/>
          <w:szCs w:val="24"/>
        </w:rPr>
        <w:t xml:space="preserve">ával már jelentős, mintegy 110 millió forint többletköltséggel szembesültünk, amelyet a műszaki tartalom projekt szempontjából elfogadható csökkentése esetén is csak </w:t>
      </w:r>
      <w:r w:rsidR="00EC53C6" w:rsidRPr="00AE7BCE">
        <w:rPr>
          <w:rFonts w:ascii="Times New Roman" w:hAnsi="Times New Roman" w:cs="Times New Roman"/>
          <w:sz w:val="24"/>
          <w:szCs w:val="24"/>
        </w:rPr>
        <w:t xml:space="preserve">nettó </w:t>
      </w:r>
      <w:r w:rsidR="00ED2748">
        <w:rPr>
          <w:rFonts w:ascii="Times New Roman" w:hAnsi="Times New Roman" w:cs="Times New Roman"/>
          <w:sz w:val="24"/>
          <w:szCs w:val="24"/>
        </w:rPr>
        <w:t>73 millió forintra lehetett minimalizálni</w:t>
      </w:r>
      <w:r w:rsidR="00ED2748" w:rsidRPr="00A5368A">
        <w:rPr>
          <w:rFonts w:ascii="Times New Roman" w:hAnsi="Times New Roman" w:cs="Times New Roman"/>
          <w:sz w:val="24"/>
          <w:szCs w:val="24"/>
        </w:rPr>
        <w:t xml:space="preserve">. </w:t>
      </w:r>
      <w:r w:rsidR="00A5368A" w:rsidRPr="00A5368A">
        <w:rPr>
          <w:rFonts w:ascii="Times New Roman" w:hAnsi="Times New Roman" w:cs="Times New Roman"/>
          <w:sz w:val="24"/>
          <w:szCs w:val="24"/>
        </w:rPr>
        <w:t>Az adott támogatási összegből, a Támogató részéről elfogadható – az indikátor értékeket nem csökkentő - a szakmai-műszaki tartalom módosítását - ezáltal a projekt költségvetését érdemben csökkentő – alternatív megvalósítási lehetőség kidolgozása, a tervezővel</w:t>
      </w:r>
      <w:r w:rsidR="00A341E6">
        <w:rPr>
          <w:rFonts w:ascii="Times New Roman" w:hAnsi="Times New Roman" w:cs="Times New Roman"/>
          <w:sz w:val="24"/>
          <w:szCs w:val="24"/>
        </w:rPr>
        <w:t>,</w:t>
      </w:r>
      <w:r w:rsidR="00A5368A" w:rsidRPr="00A5368A">
        <w:rPr>
          <w:rFonts w:ascii="Times New Roman" w:hAnsi="Times New Roman" w:cs="Times New Roman"/>
          <w:sz w:val="24"/>
          <w:szCs w:val="24"/>
        </w:rPr>
        <w:t xml:space="preserve"> ill</w:t>
      </w:r>
      <w:r w:rsidR="00A5368A">
        <w:rPr>
          <w:rFonts w:ascii="Times New Roman" w:hAnsi="Times New Roman" w:cs="Times New Roman"/>
          <w:sz w:val="24"/>
          <w:szCs w:val="24"/>
        </w:rPr>
        <w:t>etve</w:t>
      </w:r>
      <w:r w:rsidR="00A5368A" w:rsidRPr="00A5368A">
        <w:rPr>
          <w:rFonts w:ascii="Times New Roman" w:hAnsi="Times New Roman" w:cs="Times New Roman"/>
          <w:sz w:val="24"/>
          <w:szCs w:val="24"/>
        </w:rPr>
        <w:t xml:space="preserve"> útügyi műszaki ellenőrrel folytatott tárgyalások alapján, a meglévő, engedélyeztetett tervek teljes áttervezésé</w:t>
      </w:r>
      <w:r w:rsidR="00A5368A">
        <w:rPr>
          <w:rFonts w:ascii="Times New Roman" w:hAnsi="Times New Roman" w:cs="Times New Roman"/>
          <w:sz w:val="24"/>
          <w:szCs w:val="24"/>
        </w:rPr>
        <w:t>t</w:t>
      </w:r>
      <w:r w:rsidR="00A5368A" w:rsidRPr="00A5368A">
        <w:rPr>
          <w:rFonts w:ascii="Times New Roman" w:hAnsi="Times New Roman" w:cs="Times New Roman"/>
          <w:sz w:val="24"/>
          <w:szCs w:val="24"/>
        </w:rPr>
        <w:t xml:space="preserve"> és új </w:t>
      </w:r>
      <w:r w:rsidR="00A5368A">
        <w:rPr>
          <w:rFonts w:ascii="Times New Roman" w:hAnsi="Times New Roman" w:cs="Times New Roman"/>
          <w:sz w:val="24"/>
          <w:szCs w:val="24"/>
        </w:rPr>
        <w:t>engedély</w:t>
      </w:r>
      <w:r w:rsidR="000E2147">
        <w:rPr>
          <w:rFonts w:ascii="Times New Roman" w:hAnsi="Times New Roman" w:cs="Times New Roman"/>
          <w:sz w:val="24"/>
          <w:szCs w:val="24"/>
        </w:rPr>
        <w:t>e</w:t>
      </w:r>
      <w:r w:rsidR="00A5368A">
        <w:rPr>
          <w:rFonts w:ascii="Times New Roman" w:hAnsi="Times New Roman" w:cs="Times New Roman"/>
          <w:sz w:val="24"/>
          <w:szCs w:val="24"/>
        </w:rPr>
        <w:t>zési</w:t>
      </w:r>
      <w:r w:rsidR="00A5368A" w:rsidRPr="00A5368A">
        <w:rPr>
          <w:rFonts w:ascii="Times New Roman" w:hAnsi="Times New Roman" w:cs="Times New Roman"/>
          <w:sz w:val="24"/>
          <w:szCs w:val="24"/>
        </w:rPr>
        <w:t xml:space="preserve"> eljárás lefolytatását vonja maga után. </w:t>
      </w:r>
    </w:p>
    <w:p w14:paraId="61252F3D" w14:textId="4C73AEC5" w:rsidR="00741392" w:rsidRDefault="00ED2748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Természetesen a kialakult helyzetet a 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2022. </w:t>
      </w:r>
      <w:r w:rsidR="00E86EFF">
        <w:rPr>
          <w:rFonts w:ascii="Times New Roman" w:hAnsi="Times New Roman" w:cs="Times New Roman"/>
          <w:sz w:val="24"/>
          <w:szCs w:val="24"/>
        </w:rPr>
        <w:t>július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12-i projektfelügyeleti megbeszélésen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741392" w:rsidRPr="00741392">
        <w:rPr>
          <w:rFonts w:ascii="Times New Roman" w:hAnsi="Times New Roman" w:cs="Times New Roman"/>
          <w:sz w:val="24"/>
          <w:szCs w:val="24"/>
        </w:rPr>
        <w:t>jeleztük</w:t>
      </w:r>
      <w:r w:rsidR="00B86426">
        <w:rPr>
          <w:rFonts w:ascii="Times New Roman" w:hAnsi="Times New Roman" w:cs="Times New Roman"/>
          <w:sz w:val="24"/>
          <w:szCs w:val="24"/>
        </w:rPr>
        <w:t>. Ezen az egyeztetésen a támogató irányító hatósága képviselőivel</w:t>
      </w:r>
      <w:r w:rsidR="00416F53">
        <w:rPr>
          <w:rFonts w:ascii="Times New Roman" w:hAnsi="Times New Roman" w:cs="Times New Roman"/>
          <w:sz w:val="24"/>
          <w:szCs w:val="24"/>
        </w:rPr>
        <w:t xml:space="preserve"> javaslatára és velük</w:t>
      </w:r>
      <w:r w:rsidR="00B86426">
        <w:rPr>
          <w:rFonts w:ascii="Times New Roman" w:hAnsi="Times New Roman" w:cs="Times New Roman"/>
          <w:sz w:val="24"/>
          <w:szCs w:val="24"/>
        </w:rPr>
        <w:t xml:space="preserve"> egyetértésben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a projekt tervezett mérföldkő elérési dátumainak módosítását kezdeményez</w:t>
      </w:r>
      <w:r w:rsidR="00B86426">
        <w:rPr>
          <w:rFonts w:ascii="Times New Roman" w:hAnsi="Times New Roman" w:cs="Times New Roman"/>
          <w:sz w:val="24"/>
          <w:szCs w:val="24"/>
        </w:rPr>
        <w:t>t</w:t>
      </w:r>
      <w:r w:rsidR="00FF53C0">
        <w:rPr>
          <w:rFonts w:ascii="Times New Roman" w:hAnsi="Times New Roman" w:cs="Times New Roman"/>
          <w:sz w:val="24"/>
          <w:szCs w:val="24"/>
        </w:rPr>
        <w:t>ük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a 2022. </w:t>
      </w:r>
      <w:r w:rsidR="00B86426">
        <w:rPr>
          <w:rFonts w:ascii="Times New Roman" w:hAnsi="Times New Roman" w:cs="Times New Roman"/>
          <w:sz w:val="24"/>
          <w:szCs w:val="24"/>
        </w:rPr>
        <w:t>augusztus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17</w:t>
      </w:r>
      <w:r w:rsidR="00B86426">
        <w:rPr>
          <w:rFonts w:ascii="Times New Roman" w:hAnsi="Times New Roman" w:cs="Times New Roman"/>
          <w:sz w:val="24"/>
          <w:szCs w:val="24"/>
        </w:rPr>
        <w:t>-én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beadott 3. számú</w:t>
      </w:r>
      <w:r w:rsidR="00B86426">
        <w:rPr>
          <w:rFonts w:ascii="Times New Roman" w:hAnsi="Times New Roman" w:cs="Times New Roman"/>
          <w:sz w:val="24"/>
          <w:szCs w:val="24"/>
        </w:rPr>
        <w:t xml:space="preserve"> szerződés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módosítás</w:t>
      </w:r>
      <w:r w:rsidR="00B86426">
        <w:rPr>
          <w:rFonts w:ascii="Times New Roman" w:hAnsi="Times New Roman" w:cs="Times New Roman"/>
          <w:sz w:val="24"/>
          <w:szCs w:val="24"/>
        </w:rPr>
        <w:t>sal, ami az előzetes szándék ellenére</w:t>
      </w:r>
      <w:r w:rsidR="00741392" w:rsidRPr="00741392">
        <w:rPr>
          <w:rFonts w:ascii="Times New Roman" w:hAnsi="Times New Roman" w:cs="Times New Roman"/>
          <w:sz w:val="24"/>
          <w:szCs w:val="24"/>
        </w:rPr>
        <w:t xml:space="preserve"> azonban visszautasításra került. </w:t>
      </w:r>
    </w:p>
    <w:p w14:paraId="6A92218E" w14:textId="77777777" w:rsidR="00B86426" w:rsidRPr="00741392" w:rsidRDefault="00B86426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1E4218" w14:textId="77777777" w:rsidR="00E8194D" w:rsidRDefault="00B86426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Összességében</w:t>
      </w:r>
      <w:r w:rsidR="00BD057D">
        <w:rPr>
          <w:rFonts w:ascii="Times New Roman" w:hAnsi="Times New Roman" w:cs="Times New Roman"/>
          <w:sz w:val="24"/>
          <w:szCs w:val="24"/>
        </w:rPr>
        <w:t xml:space="preserve"> látható, hogy </w:t>
      </w:r>
      <w:bookmarkStart w:id="5" w:name="_Hlk125224699"/>
      <w:r w:rsidR="00BD057D">
        <w:rPr>
          <w:rFonts w:ascii="Times New Roman" w:hAnsi="Times New Roman" w:cs="Times New Roman"/>
          <w:sz w:val="24"/>
          <w:szCs w:val="24"/>
        </w:rPr>
        <w:t xml:space="preserve">a részletesen kifejtett indokok alapján a projekt a kedvezményezett részéről tanúsított felelős tervezés és határidőben végrehajtott megvalósítást biztosító eljárása ellenére az önkormányzatnak fel nem róható, a támogatási szerződés megkötésének időpontjában előre nem látható, </w:t>
      </w:r>
      <w:r w:rsidR="00855388">
        <w:rPr>
          <w:rFonts w:ascii="Times New Roman" w:hAnsi="Times New Roman" w:cs="Times New Roman"/>
          <w:sz w:val="24"/>
          <w:szCs w:val="24"/>
        </w:rPr>
        <w:t xml:space="preserve">kedvezményezett részéről el nem hárítható </w:t>
      </w:r>
      <w:r w:rsidR="00BD057D">
        <w:rPr>
          <w:rFonts w:ascii="Times New Roman" w:hAnsi="Times New Roman" w:cs="Times New Roman"/>
          <w:sz w:val="24"/>
          <w:szCs w:val="24"/>
        </w:rPr>
        <w:t>külső körülmények következtében tartós akadályba ütközött, illetve jelentős késedelmet szenvedett</w:t>
      </w:r>
      <w:r w:rsidR="002D28CD">
        <w:rPr>
          <w:rFonts w:ascii="Times New Roman" w:hAnsi="Times New Roman" w:cs="Times New Roman"/>
          <w:sz w:val="24"/>
          <w:szCs w:val="24"/>
        </w:rPr>
        <w:t>.</w:t>
      </w:r>
      <w:r w:rsidR="00BD057D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5"/>
    <w:p w14:paraId="6430CD69" w14:textId="77777777" w:rsidR="007E08BB" w:rsidRPr="00751566" w:rsidRDefault="007E08BB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51566">
        <w:rPr>
          <w:rFonts w:ascii="Times New Roman" w:hAnsi="Times New Roman" w:cs="Times New Roman"/>
          <w:sz w:val="24"/>
          <w:szCs w:val="24"/>
        </w:rPr>
        <w:t>Kérem a T. Képviselő-testületet, hogy az előterjesztést tárgyalja meg és a fogadja el az alábbi határozati javaslatot:</w:t>
      </w:r>
    </w:p>
    <w:p w14:paraId="3F453340" w14:textId="77777777" w:rsidR="007E08BB" w:rsidRDefault="007E08BB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CCBECA0" w14:textId="77777777" w:rsidR="007E08BB" w:rsidRPr="00751566" w:rsidRDefault="007E08BB" w:rsidP="007E08BB">
      <w:pPr>
        <w:spacing w:after="0" w:line="23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156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14:paraId="16418FD1" w14:textId="77777777" w:rsidR="007E08BB" w:rsidRPr="00751566" w:rsidRDefault="007E08BB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C3708A9" w14:textId="280DECE6" w:rsidR="00283B13" w:rsidRDefault="007E08BB" w:rsidP="00283B13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25225306"/>
      <w:bookmarkStart w:id="7" w:name="_Hlk125225025"/>
      <w:r w:rsidRPr="00751566">
        <w:rPr>
          <w:rFonts w:ascii="Times New Roman" w:hAnsi="Times New Roman" w:cs="Times New Roman"/>
          <w:sz w:val="24"/>
          <w:szCs w:val="24"/>
          <w:lang w:eastAsia="hu-HU"/>
        </w:rPr>
        <w:t>Zalaszentgrót Város Önkormányzat</w:t>
      </w:r>
      <w:r w:rsidR="00BD7C58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751566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 </w:t>
      </w:r>
      <w:bookmarkEnd w:id="6"/>
      <w:r w:rsidR="00665BFD">
        <w:rPr>
          <w:rFonts w:ascii="Times New Roman" w:hAnsi="Times New Roman" w:cs="Times New Roman"/>
          <w:sz w:val="24"/>
          <w:szCs w:val="24"/>
          <w:lang w:eastAsia="hu-HU"/>
        </w:rPr>
        <w:t>egyetért azzal, hogy</w:t>
      </w:r>
      <w:bookmarkEnd w:id="7"/>
      <w:r w:rsidR="00665BFD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283B13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fenntartható közlekedésfejlesztése érdekében benyújtott TOP-3.1.1-15.ZA1-2016-00002 azonosító számú pályázat </w:t>
      </w:r>
      <w:r w:rsidR="008B3FCF">
        <w:rPr>
          <w:rFonts w:ascii="Times New Roman" w:hAnsi="Times New Roman" w:cs="Times New Roman"/>
          <w:sz w:val="24"/>
          <w:szCs w:val="24"/>
        </w:rPr>
        <w:t>megvalósításában</w:t>
      </w:r>
      <w:r w:rsidR="008B3FC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83B13">
        <w:rPr>
          <w:rFonts w:ascii="Times New Roman" w:hAnsi="Times New Roman" w:cs="Times New Roman"/>
          <w:sz w:val="24"/>
          <w:szCs w:val="24"/>
          <w:lang w:eastAsia="hu-HU"/>
        </w:rPr>
        <w:t>az előterjesztésben</w:t>
      </w:r>
      <w:r w:rsidR="00283B13">
        <w:rPr>
          <w:rFonts w:ascii="Times New Roman" w:hAnsi="Times New Roman" w:cs="Times New Roman"/>
          <w:sz w:val="24"/>
          <w:szCs w:val="24"/>
        </w:rPr>
        <w:t xml:space="preserve"> részletesen kifejtett indokok alapján</w:t>
      </w:r>
      <w:r w:rsidR="008B3FCF">
        <w:rPr>
          <w:rFonts w:ascii="Times New Roman" w:hAnsi="Times New Roman" w:cs="Times New Roman"/>
          <w:sz w:val="24"/>
          <w:szCs w:val="24"/>
        </w:rPr>
        <w:t xml:space="preserve"> a támogató, az állam és az irányító hatóság részéről tanúsított indokolatlanul elhúzódó ügyintézés </w:t>
      </w:r>
      <w:r w:rsidR="007E2F98">
        <w:rPr>
          <w:rFonts w:ascii="Times New Roman" w:hAnsi="Times New Roman" w:cs="Times New Roman"/>
          <w:sz w:val="24"/>
          <w:szCs w:val="24"/>
        </w:rPr>
        <w:t xml:space="preserve">az önkormányzatnak fel nem róható, a támogatási szerződés megkötésének időpontjában előre nem látható, kedvezményezett részéről el nem hárítható </w:t>
      </w:r>
      <w:r w:rsidR="00416F53">
        <w:rPr>
          <w:rFonts w:ascii="Times New Roman" w:hAnsi="Times New Roman" w:cs="Times New Roman"/>
          <w:sz w:val="24"/>
          <w:szCs w:val="24"/>
        </w:rPr>
        <w:t xml:space="preserve">olyan </w:t>
      </w:r>
      <w:r w:rsidR="007E2F98">
        <w:rPr>
          <w:rFonts w:ascii="Times New Roman" w:hAnsi="Times New Roman" w:cs="Times New Roman"/>
          <w:sz w:val="24"/>
          <w:szCs w:val="24"/>
        </w:rPr>
        <w:t>külső</w:t>
      </w:r>
      <w:r w:rsidR="00BD7C58">
        <w:rPr>
          <w:rFonts w:ascii="Times New Roman" w:hAnsi="Times New Roman" w:cs="Times New Roman"/>
          <w:sz w:val="24"/>
          <w:szCs w:val="24"/>
        </w:rPr>
        <w:t xml:space="preserve"> </w:t>
      </w:r>
      <w:r w:rsidR="007E2F98">
        <w:rPr>
          <w:rFonts w:ascii="Times New Roman" w:hAnsi="Times New Roman" w:cs="Times New Roman"/>
          <w:sz w:val="24"/>
          <w:szCs w:val="24"/>
        </w:rPr>
        <w:t>körülmények</w:t>
      </w:r>
      <w:r w:rsidR="00810F16">
        <w:rPr>
          <w:rFonts w:ascii="Times New Roman" w:hAnsi="Times New Roman" w:cs="Times New Roman"/>
          <w:sz w:val="24"/>
          <w:szCs w:val="24"/>
        </w:rPr>
        <w:t>, amelyek</w:t>
      </w:r>
      <w:r w:rsidR="008B3FCF">
        <w:rPr>
          <w:rFonts w:ascii="Times New Roman" w:hAnsi="Times New Roman" w:cs="Times New Roman"/>
          <w:sz w:val="24"/>
          <w:szCs w:val="24"/>
        </w:rPr>
        <w:t xml:space="preserve"> </w:t>
      </w:r>
      <w:r w:rsidR="00283B13">
        <w:rPr>
          <w:rFonts w:ascii="Times New Roman" w:hAnsi="Times New Roman" w:cs="Times New Roman"/>
          <w:sz w:val="24"/>
          <w:szCs w:val="24"/>
        </w:rPr>
        <w:t xml:space="preserve">a kedvezményezett részéről tanúsított felelős tervezés és </w:t>
      </w:r>
      <w:r w:rsidR="00D07447">
        <w:rPr>
          <w:rFonts w:ascii="Times New Roman" w:hAnsi="Times New Roman" w:cs="Times New Roman"/>
          <w:sz w:val="24"/>
          <w:szCs w:val="24"/>
        </w:rPr>
        <w:t>szabályszerű</w:t>
      </w:r>
      <w:r w:rsidR="00283B13">
        <w:rPr>
          <w:rFonts w:ascii="Times New Roman" w:hAnsi="Times New Roman" w:cs="Times New Roman"/>
          <w:sz w:val="24"/>
          <w:szCs w:val="24"/>
        </w:rPr>
        <w:t xml:space="preserve"> gazdálkodással összeegyeztethető</w:t>
      </w:r>
      <w:r w:rsidR="00D07447">
        <w:rPr>
          <w:rFonts w:ascii="Times New Roman" w:hAnsi="Times New Roman" w:cs="Times New Roman"/>
          <w:sz w:val="24"/>
          <w:szCs w:val="24"/>
        </w:rPr>
        <w:t>,</w:t>
      </w:r>
      <w:r w:rsidR="00283B13">
        <w:rPr>
          <w:rFonts w:ascii="Times New Roman" w:hAnsi="Times New Roman" w:cs="Times New Roman"/>
          <w:sz w:val="24"/>
          <w:szCs w:val="24"/>
        </w:rPr>
        <w:t xml:space="preserve"> határidőben végrehajtott megvalósítást biztosító eljárása ellenére</w:t>
      </w:r>
      <w:r w:rsidR="00810F16">
        <w:rPr>
          <w:rFonts w:ascii="Times New Roman" w:hAnsi="Times New Roman" w:cs="Times New Roman"/>
          <w:sz w:val="24"/>
          <w:szCs w:val="24"/>
        </w:rPr>
        <w:t xml:space="preserve"> is</w:t>
      </w:r>
      <w:r w:rsidR="00283B13">
        <w:rPr>
          <w:rFonts w:ascii="Times New Roman" w:hAnsi="Times New Roman" w:cs="Times New Roman"/>
          <w:sz w:val="24"/>
          <w:szCs w:val="24"/>
        </w:rPr>
        <w:t xml:space="preserve"> </w:t>
      </w:r>
      <w:r w:rsidR="008B3FCF">
        <w:rPr>
          <w:rFonts w:ascii="Times New Roman" w:hAnsi="Times New Roman" w:cs="Times New Roman"/>
          <w:sz w:val="24"/>
          <w:szCs w:val="24"/>
        </w:rPr>
        <w:t>jelentős befolyással bírtak.</w:t>
      </w:r>
      <w:r w:rsidR="008B3FCF" w:rsidRPr="0075156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07447" w:rsidRPr="00751566">
        <w:rPr>
          <w:rFonts w:ascii="Times New Roman" w:hAnsi="Times New Roman" w:cs="Times New Roman"/>
          <w:sz w:val="24"/>
          <w:szCs w:val="24"/>
          <w:lang w:eastAsia="hu-HU"/>
        </w:rPr>
        <w:t>Zalaszentgrót Város Önkormányzat</w:t>
      </w:r>
      <w:r w:rsidR="00BD7C58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D07447" w:rsidRPr="00751566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 </w:t>
      </w:r>
      <w:r w:rsidR="00D07447">
        <w:rPr>
          <w:rFonts w:ascii="Times New Roman" w:hAnsi="Times New Roman" w:cs="Times New Roman"/>
          <w:sz w:val="24"/>
          <w:szCs w:val="24"/>
          <w:lang w:eastAsia="hu-HU"/>
        </w:rPr>
        <w:t>kérelemmel fordul a Miniszterelnökség felé, hogy a Zalaszentgrót Város Önkormányzat</w:t>
      </w:r>
      <w:r w:rsidR="008B3FCF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D07447">
        <w:rPr>
          <w:rFonts w:ascii="Times New Roman" w:hAnsi="Times New Roman" w:cs="Times New Roman"/>
          <w:sz w:val="24"/>
          <w:szCs w:val="24"/>
          <w:lang w:eastAsia="hu-HU"/>
        </w:rPr>
        <w:t xml:space="preserve">, mint kedvezményezett részére értékelhető </w:t>
      </w:r>
      <w:r w:rsidR="00D07447">
        <w:rPr>
          <w:rFonts w:ascii="Times New Roman" w:hAnsi="Times New Roman" w:cs="Times New Roman"/>
          <w:sz w:val="24"/>
          <w:szCs w:val="24"/>
        </w:rPr>
        <w:t>körülmények a támogatási szerződéstől történő elállásra vonatkozó döntésben értékelésre kerülj</w:t>
      </w:r>
      <w:r w:rsidR="00A8246E">
        <w:rPr>
          <w:rFonts w:ascii="Times New Roman" w:hAnsi="Times New Roman" w:cs="Times New Roman"/>
          <w:sz w:val="24"/>
          <w:szCs w:val="24"/>
        </w:rPr>
        <w:t>enek</w:t>
      </w:r>
      <w:r w:rsidR="00D07447">
        <w:rPr>
          <w:rFonts w:ascii="Times New Roman" w:hAnsi="Times New Roman" w:cs="Times New Roman"/>
          <w:sz w:val="24"/>
          <w:szCs w:val="24"/>
        </w:rPr>
        <w:t>.</w:t>
      </w:r>
    </w:p>
    <w:p w14:paraId="16541D07" w14:textId="77777777" w:rsidR="00D07447" w:rsidRDefault="00D07447" w:rsidP="00283B13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566">
        <w:rPr>
          <w:rFonts w:ascii="Times New Roman" w:hAnsi="Times New Roman" w:cs="Times New Roman"/>
          <w:sz w:val="24"/>
          <w:szCs w:val="24"/>
          <w:lang w:eastAsia="hu-HU"/>
        </w:rPr>
        <w:t>Zalaszentgrót Város Önkormányzatának Képviselő-testülete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felhatalmazza Baracskai József polgármestert, hogy a határozatban foglaltak szerint a szükséges intézkedéseket megtegye, valamint a Miniszterelnökség döntésében foglalt fizetési kötelezettséget</w:t>
      </w:r>
      <w:r w:rsidR="008B3FCF">
        <w:rPr>
          <w:rFonts w:ascii="Times New Roman" w:hAnsi="Times New Roman" w:cs="Times New Roman"/>
          <w:sz w:val="24"/>
          <w:szCs w:val="24"/>
          <w:lang w:eastAsia="hu-HU"/>
        </w:rPr>
        <w:t xml:space="preserve"> 2023. évi költségvetése terhére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teljesítse.</w:t>
      </w:r>
    </w:p>
    <w:p w14:paraId="41E8697C" w14:textId="77777777" w:rsidR="007E08BB" w:rsidRDefault="007E08BB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C2384C1" w14:textId="77777777" w:rsidR="007E08BB" w:rsidRPr="00751566" w:rsidRDefault="007E08BB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51566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75156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1566">
        <w:rPr>
          <w:rFonts w:ascii="Times New Roman" w:hAnsi="Times New Roman" w:cs="Times New Roman"/>
          <w:sz w:val="24"/>
          <w:szCs w:val="24"/>
        </w:rPr>
        <w:t xml:space="preserve"> </w:t>
      </w:r>
      <w:r w:rsidR="00D07447">
        <w:rPr>
          <w:rFonts w:ascii="Times New Roman" w:hAnsi="Times New Roman" w:cs="Times New Roman"/>
          <w:sz w:val="24"/>
          <w:szCs w:val="24"/>
        </w:rPr>
        <w:t>2023.december 31.</w:t>
      </w:r>
    </w:p>
    <w:p w14:paraId="49A89743" w14:textId="77777777" w:rsidR="007E08BB" w:rsidRPr="00751566" w:rsidRDefault="007E08BB" w:rsidP="007E08BB">
      <w:pPr>
        <w:spacing w:after="0" w:line="23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751566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75156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1566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63BFB330" w14:textId="77777777" w:rsidR="007E08BB" w:rsidRPr="00751566" w:rsidRDefault="007E08BB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C4A2E13" w14:textId="2686FAE8" w:rsidR="007E08BB" w:rsidRDefault="007E08BB" w:rsidP="007E08BB">
      <w:pPr>
        <w:spacing w:after="0" w:line="23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751566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D07447">
        <w:rPr>
          <w:rFonts w:ascii="Times New Roman" w:hAnsi="Times New Roman" w:cs="Times New Roman"/>
          <w:sz w:val="24"/>
          <w:szCs w:val="24"/>
        </w:rPr>
        <w:t xml:space="preserve">2023. </w:t>
      </w:r>
      <w:r w:rsidR="00A8246E">
        <w:rPr>
          <w:rFonts w:ascii="Times New Roman" w:hAnsi="Times New Roman" w:cs="Times New Roman"/>
          <w:sz w:val="24"/>
          <w:szCs w:val="24"/>
        </w:rPr>
        <w:t>január</w:t>
      </w:r>
      <w:r w:rsidR="00D07447">
        <w:rPr>
          <w:rFonts w:ascii="Times New Roman" w:hAnsi="Times New Roman" w:cs="Times New Roman"/>
          <w:sz w:val="24"/>
          <w:szCs w:val="24"/>
        </w:rPr>
        <w:t xml:space="preserve"> 2</w:t>
      </w:r>
      <w:r w:rsidR="00074CA0">
        <w:rPr>
          <w:rFonts w:ascii="Times New Roman" w:hAnsi="Times New Roman" w:cs="Times New Roman"/>
          <w:sz w:val="24"/>
          <w:szCs w:val="24"/>
        </w:rPr>
        <w:t>3</w:t>
      </w:r>
      <w:bookmarkStart w:id="8" w:name="_GoBack"/>
      <w:bookmarkEnd w:id="8"/>
      <w:r w:rsidR="00D07447">
        <w:rPr>
          <w:rFonts w:ascii="Times New Roman" w:hAnsi="Times New Roman" w:cs="Times New Roman"/>
          <w:sz w:val="24"/>
          <w:szCs w:val="24"/>
        </w:rPr>
        <w:t>.</w:t>
      </w:r>
    </w:p>
    <w:p w14:paraId="417FC70E" w14:textId="77777777" w:rsidR="00D07447" w:rsidRPr="00751566" w:rsidRDefault="00D07447" w:rsidP="007E08BB">
      <w:pPr>
        <w:spacing w:after="0" w:line="23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7E08BB" w:rsidRPr="00751566" w14:paraId="3FDDFA7C" w14:textId="77777777" w:rsidTr="00E542BB">
        <w:tc>
          <w:tcPr>
            <w:tcW w:w="4606" w:type="dxa"/>
          </w:tcPr>
          <w:p w14:paraId="5E044A36" w14:textId="77777777" w:rsidR="007E08BB" w:rsidRPr="00751566" w:rsidRDefault="007E08BB" w:rsidP="00E542B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659FE98F" w14:textId="77777777" w:rsidR="007E08BB" w:rsidRPr="00751566" w:rsidRDefault="007E08BB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566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</w:p>
          <w:p w14:paraId="42CFFB06" w14:textId="77777777" w:rsidR="007E08BB" w:rsidRPr="00751566" w:rsidRDefault="007E08BB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566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60F02C3C" w14:textId="77777777" w:rsidR="007E08BB" w:rsidRDefault="007E08BB" w:rsidP="00A8246E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51566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8"/>
        <w:gridCol w:w="4590"/>
      </w:tblGrid>
      <w:tr w:rsidR="007E08BB" w:rsidRPr="00751566" w14:paraId="19134F20" w14:textId="77777777" w:rsidTr="00A8246E">
        <w:tc>
          <w:tcPr>
            <w:tcW w:w="4588" w:type="dxa"/>
          </w:tcPr>
          <w:p w14:paraId="3FC5AD33" w14:textId="77777777" w:rsidR="007E08BB" w:rsidRPr="00751566" w:rsidRDefault="007E08BB" w:rsidP="00E542B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14:paraId="3AD72D02" w14:textId="77777777" w:rsidR="00A8246E" w:rsidRDefault="00A8246E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26575" w14:textId="39598885" w:rsidR="007E08BB" w:rsidRPr="00751566" w:rsidRDefault="007E08BB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566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14:paraId="144AEA83" w14:textId="77777777" w:rsidR="007E08BB" w:rsidRPr="00751566" w:rsidRDefault="007E08BB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566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6ED29DCF" w14:textId="77777777" w:rsidR="00DB539E" w:rsidRDefault="00DB539E" w:rsidP="00A8246E">
      <w:pPr>
        <w:spacing w:line="240" w:lineRule="auto"/>
      </w:pPr>
    </w:p>
    <w:sectPr w:rsidR="00DB539E" w:rsidSect="00E542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BBEDB" w14:textId="77777777" w:rsidR="00D96C33" w:rsidRDefault="00D96C33">
      <w:pPr>
        <w:spacing w:after="0" w:line="240" w:lineRule="auto"/>
      </w:pPr>
      <w:r>
        <w:separator/>
      </w:r>
    </w:p>
  </w:endnote>
  <w:endnote w:type="continuationSeparator" w:id="0">
    <w:p w14:paraId="237780BF" w14:textId="77777777" w:rsidR="00D96C33" w:rsidRDefault="00D9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8B142" w14:textId="77777777" w:rsidR="00E542BB" w:rsidRDefault="00E542BB">
    <w:pPr>
      <w:pStyle w:val="llb"/>
    </w:pPr>
    <w:r>
      <w:rPr>
        <w:noProof/>
        <w:lang w:eastAsia="hu-HU"/>
      </w:rPr>
      <w:drawing>
        <wp:inline distT="0" distB="0" distL="0" distR="0" wp14:anchorId="796DA14D" wp14:editId="7DD1F364">
          <wp:extent cx="5763260" cy="1003300"/>
          <wp:effectExtent l="0" t="0" r="8890" b="635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0AC76" w14:textId="77777777" w:rsidR="00D96C33" w:rsidRDefault="00D96C33">
      <w:pPr>
        <w:spacing w:after="0" w:line="240" w:lineRule="auto"/>
      </w:pPr>
      <w:r>
        <w:separator/>
      </w:r>
    </w:p>
  </w:footnote>
  <w:footnote w:type="continuationSeparator" w:id="0">
    <w:p w14:paraId="5FDF8BB4" w14:textId="77777777" w:rsidR="00D96C33" w:rsidRDefault="00D96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FC676" w14:textId="77777777" w:rsidR="00E542BB" w:rsidRDefault="00E542BB">
    <w:pPr>
      <w:pStyle w:val="lfej"/>
    </w:pPr>
    <w:r>
      <w:rPr>
        <w:noProof/>
        <w:lang w:eastAsia="hu-HU"/>
      </w:rPr>
      <w:drawing>
        <wp:inline distT="0" distB="0" distL="0" distR="0" wp14:anchorId="24F8D4A7" wp14:editId="7902BF31">
          <wp:extent cx="5763260" cy="1003300"/>
          <wp:effectExtent l="0" t="0" r="8890" b="635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8C9"/>
    <w:multiLevelType w:val="hybridMultilevel"/>
    <w:tmpl w:val="AD4CC6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206DEB"/>
    <w:multiLevelType w:val="hybridMultilevel"/>
    <w:tmpl w:val="21E0F8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CC0C2A"/>
    <w:multiLevelType w:val="hybridMultilevel"/>
    <w:tmpl w:val="A21A5F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F52679"/>
    <w:multiLevelType w:val="hybridMultilevel"/>
    <w:tmpl w:val="6A7810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1A2110"/>
    <w:multiLevelType w:val="hybridMultilevel"/>
    <w:tmpl w:val="2DA22F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573710D"/>
    <w:multiLevelType w:val="hybridMultilevel"/>
    <w:tmpl w:val="90BE42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DE3EF3"/>
    <w:multiLevelType w:val="hybridMultilevel"/>
    <w:tmpl w:val="5D2E02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A21C4F"/>
    <w:multiLevelType w:val="hybridMultilevel"/>
    <w:tmpl w:val="50CE4F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CE05D0"/>
    <w:multiLevelType w:val="hybridMultilevel"/>
    <w:tmpl w:val="3DC86A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0C774C"/>
    <w:multiLevelType w:val="hybridMultilevel"/>
    <w:tmpl w:val="E1D414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F7D71"/>
    <w:multiLevelType w:val="hybridMultilevel"/>
    <w:tmpl w:val="4A7A952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027F68"/>
    <w:multiLevelType w:val="hybridMultilevel"/>
    <w:tmpl w:val="018CC9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303D38"/>
    <w:multiLevelType w:val="hybridMultilevel"/>
    <w:tmpl w:val="AA0CFA6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B54802"/>
    <w:multiLevelType w:val="hybridMultilevel"/>
    <w:tmpl w:val="58B8FE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B25CFE"/>
    <w:multiLevelType w:val="hybridMultilevel"/>
    <w:tmpl w:val="C00C0A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764221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AA25BA5"/>
    <w:multiLevelType w:val="hybridMultilevel"/>
    <w:tmpl w:val="327C41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161DF1"/>
    <w:multiLevelType w:val="hybridMultilevel"/>
    <w:tmpl w:val="BF0E207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340A7C"/>
    <w:multiLevelType w:val="hybridMultilevel"/>
    <w:tmpl w:val="C7FE0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6AE1F4D"/>
    <w:multiLevelType w:val="hybridMultilevel"/>
    <w:tmpl w:val="A8A8DB38"/>
    <w:lvl w:ilvl="0" w:tplc="4BD21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824313"/>
    <w:multiLevelType w:val="hybridMultilevel"/>
    <w:tmpl w:val="5C9E81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6477A"/>
    <w:multiLevelType w:val="hybridMultilevel"/>
    <w:tmpl w:val="C9E0237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E5227A1"/>
    <w:multiLevelType w:val="hybridMultilevel"/>
    <w:tmpl w:val="18DE68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F0D349A"/>
    <w:multiLevelType w:val="hybridMultilevel"/>
    <w:tmpl w:val="682CDC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A411E7"/>
    <w:multiLevelType w:val="hybridMultilevel"/>
    <w:tmpl w:val="1E3AF0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B8528A"/>
    <w:multiLevelType w:val="hybridMultilevel"/>
    <w:tmpl w:val="7ADCAC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A7760C"/>
    <w:multiLevelType w:val="hybridMultilevel"/>
    <w:tmpl w:val="01E2B6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B71F3B"/>
    <w:multiLevelType w:val="hybridMultilevel"/>
    <w:tmpl w:val="66BA7D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687D71"/>
    <w:multiLevelType w:val="hybridMultilevel"/>
    <w:tmpl w:val="3A088F5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"/>
  </w:num>
  <w:num w:numId="3">
    <w:abstractNumId w:val="13"/>
  </w:num>
  <w:num w:numId="4">
    <w:abstractNumId w:val="15"/>
  </w:num>
  <w:num w:numId="5">
    <w:abstractNumId w:val="16"/>
  </w:num>
  <w:num w:numId="6">
    <w:abstractNumId w:val="0"/>
  </w:num>
  <w:num w:numId="7">
    <w:abstractNumId w:val="21"/>
  </w:num>
  <w:num w:numId="8">
    <w:abstractNumId w:val="17"/>
  </w:num>
  <w:num w:numId="9">
    <w:abstractNumId w:val="20"/>
  </w:num>
  <w:num w:numId="10">
    <w:abstractNumId w:val="6"/>
  </w:num>
  <w:num w:numId="11">
    <w:abstractNumId w:val="5"/>
  </w:num>
  <w:num w:numId="12">
    <w:abstractNumId w:val="27"/>
  </w:num>
  <w:num w:numId="13">
    <w:abstractNumId w:val="23"/>
  </w:num>
  <w:num w:numId="14">
    <w:abstractNumId w:val="22"/>
  </w:num>
  <w:num w:numId="15">
    <w:abstractNumId w:val="2"/>
  </w:num>
  <w:num w:numId="16">
    <w:abstractNumId w:val="24"/>
  </w:num>
  <w:num w:numId="17">
    <w:abstractNumId w:val="9"/>
  </w:num>
  <w:num w:numId="18">
    <w:abstractNumId w:val="4"/>
  </w:num>
  <w:num w:numId="19">
    <w:abstractNumId w:val="14"/>
  </w:num>
  <w:num w:numId="20">
    <w:abstractNumId w:val="8"/>
  </w:num>
  <w:num w:numId="21">
    <w:abstractNumId w:val="7"/>
  </w:num>
  <w:num w:numId="22">
    <w:abstractNumId w:val="12"/>
  </w:num>
  <w:num w:numId="23">
    <w:abstractNumId w:val="11"/>
  </w:num>
  <w:num w:numId="24">
    <w:abstractNumId w:val="10"/>
  </w:num>
  <w:num w:numId="25">
    <w:abstractNumId w:val="3"/>
  </w:num>
  <w:num w:numId="26">
    <w:abstractNumId w:val="25"/>
  </w:num>
  <w:num w:numId="27">
    <w:abstractNumId w:val="1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8BB"/>
    <w:rsid w:val="00016635"/>
    <w:rsid w:val="00055022"/>
    <w:rsid w:val="00055C47"/>
    <w:rsid w:val="00074CA0"/>
    <w:rsid w:val="00093FEA"/>
    <w:rsid w:val="000A12E7"/>
    <w:rsid w:val="000A2D20"/>
    <w:rsid w:val="000B49D5"/>
    <w:rsid w:val="000D0CF4"/>
    <w:rsid w:val="000D0FBA"/>
    <w:rsid w:val="000D5324"/>
    <w:rsid w:val="000D6856"/>
    <w:rsid w:val="000E2147"/>
    <w:rsid w:val="000E2D5B"/>
    <w:rsid w:val="001002B5"/>
    <w:rsid w:val="00102286"/>
    <w:rsid w:val="00155423"/>
    <w:rsid w:val="00160E86"/>
    <w:rsid w:val="001C2B34"/>
    <w:rsid w:val="001C3F47"/>
    <w:rsid w:val="00211238"/>
    <w:rsid w:val="00274A40"/>
    <w:rsid w:val="00275DF3"/>
    <w:rsid w:val="00283B13"/>
    <w:rsid w:val="002C306A"/>
    <w:rsid w:val="002D28CD"/>
    <w:rsid w:val="00317D5D"/>
    <w:rsid w:val="00344590"/>
    <w:rsid w:val="003520D3"/>
    <w:rsid w:val="003662BC"/>
    <w:rsid w:val="00391BFF"/>
    <w:rsid w:val="003A0A97"/>
    <w:rsid w:val="003C0838"/>
    <w:rsid w:val="003F5033"/>
    <w:rsid w:val="003F5243"/>
    <w:rsid w:val="004162DA"/>
    <w:rsid w:val="00416F53"/>
    <w:rsid w:val="00440009"/>
    <w:rsid w:val="00440FBE"/>
    <w:rsid w:val="004A4DE3"/>
    <w:rsid w:val="004B693D"/>
    <w:rsid w:val="004C6A0B"/>
    <w:rsid w:val="00532501"/>
    <w:rsid w:val="00581BE4"/>
    <w:rsid w:val="005864FB"/>
    <w:rsid w:val="00596035"/>
    <w:rsid w:val="00630E9A"/>
    <w:rsid w:val="00665BFD"/>
    <w:rsid w:val="00693BDB"/>
    <w:rsid w:val="006B12D1"/>
    <w:rsid w:val="006C62B0"/>
    <w:rsid w:val="007011E2"/>
    <w:rsid w:val="00726B76"/>
    <w:rsid w:val="00730102"/>
    <w:rsid w:val="00741392"/>
    <w:rsid w:val="00742527"/>
    <w:rsid w:val="00755833"/>
    <w:rsid w:val="00761580"/>
    <w:rsid w:val="007673F1"/>
    <w:rsid w:val="00793D90"/>
    <w:rsid w:val="007B230A"/>
    <w:rsid w:val="007E08BB"/>
    <w:rsid w:val="007E2F98"/>
    <w:rsid w:val="008071AC"/>
    <w:rsid w:val="00810F16"/>
    <w:rsid w:val="00845D33"/>
    <w:rsid w:val="00855388"/>
    <w:rsid w:val="00872AAC"/>
    <w:rsid w:val="0087765C"/>
    <w:rsid w:val="008954C5"/>
    <w:rsid w:val="008B3FCF"/>
    <w:rsid w:val="008E153A"/>
    <w:rsid w:val="00911D0F"/>
    <w:rsid w:val="00946480"/>
    <w:rsid w:val="00954AC1"/>
    <w:rsid w:val="00961961"/>
    <w:rsid w:val="0097156E"/>
    <w:rsid w:val="009F73B2"/>
    <w:rsid w:val="00A1665E"/>
    <w:rsid w:val="00A24819"/>
    <w:rsid w:val="00A33C4B"/>
    <w:rsid w:val="00A341E6"/>
    <w:rsid w:val="00A5368A"/>
    <w:rsid w:val="00A8246E"/>
    <w:rsid w:val="00A83D5C"/>
    <w:rsid w:val="00AE2882"/>
    <w:rsid w:val="00AE7BCE"/>
    <w:rsid w:val="00B177FC"/>
    <w:rsid w:val="00B2590D"/>
    <w:rsid w:val="00B417D0"/>
    <w:rsid w:val="00B43287"/>
    <w:rsid w:val="00B86426"/>
    <w:rsid w:val="00B93B6E"/>
    <w:rsid w:val="00B9627E"/>
    <w:rsid w:val="00BB0E86"/>
    <w:rsid w:val="00BD057D"/>
    <w:rsid w:val="00BD20CC"/>
    <w:rsid w:val="00BD7C58"/>
    <w:rsid w:val="00C00D0B"/>
    <w:rsid w:val="00C22E00"/>
    <w:rsid w:val="00C84C70"/>
    <w:rsid w:val="00CB75BB"/>
    <w:rsid w:val="00CB7AC4"/>
    <w:rsid w:val="00D07447"/>
    <w:rsid w:val="00D90232"/>
    <w:rsid w:val="00D96C33"/>
    <w:rsid w:val="00DA2E96"/>
    <w:rsid w:val="00DA6735"/>
    <w:rsid w:val="00DB539E"/>
    <w:rsid w:val="00E1761C"/>
    <w:rsid w:val="00E34E23"/>
    <w:rsid w:val="00E452A7"/>
    <w:rsid w:val="00E542BB"/>
    <w:rsid w:val="00E8194D"/>
    <w:rsid w:val="00E86EFF"/>
    <w:rsid w:val="00EB4476"/>
    <w:rsid w:val="00EB6708"/>
    <w:rsid w:val="00EC53C6"/>
    <w:rsid w:val="00ED2748"/>
    <w:rsid w:val="00F06356"/>
    <w:rsid w:val="00F332FB"/>
    <w:rsid w:val="00F41DD5"/>
    <w:rsid w:val="00F771AC"/>
    <w:rsid w:val="00FA2E4C"/>
    <w:rsid w:val="00FE52E5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1504"/>
  <w15:chartTrackingRefBased/>
  <w15:docId w15:val="{1ED9338E-6CC8-4625-A1A4-F637FE89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E08BB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7E0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08BB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7E0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08BB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7E08BB"/>
    <w:pPr>
      <w:ind w:left="720"/>
    </w:pPr>
  </w:style>
  <w:style w:type="character" w:styleId="Kiemels2">
    <w:name w:val="Strong"/>
    <w:basedOn w:val="Bekezdsalapbettpusa"/>
    <w:uiPriority w:val="99"/>
    <w:qFormat/>
    <w:rsid w:val="007E08BB"/>
    <w:rPr>
      <w:rFonts w:cs="Times New Roman"/>
      <w:b/>
      <w:bCs/>
    </w:rPr>
  </w:style>
  <w:style w:type="table" w:styleId="Rcsostblzat">
    <w:name w:val="Table Grid"/>
    <w:basedOn w:val="Normltblzat"/>
    <w:uiPriority w:val="39"/>
    <w:rsid w:val="00100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55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58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4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5A4A1-5943-45F0-B23F-C4679CD88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2425</Words>
  <Characters>16740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Valaki</cp:lastModifiedBy>
  <cp:revision>13</cp:revision>
  <cp:lastPrinted>2023-01-23T07:12:00Z</cp:lastPrinted>
  <dcterms:created xsi:type="dcterms:W3CDTF">2023-01-22T11:50:00Z</dcterms:created>
  <dcterms:modified xsi:type="dcterms:W3CDTF">2023-01-23T10:45:00Z</dcterms:modified>
</cp:coreProperties>
</file>