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61F" w:rsidRPr="00361F3E" w:rsidRDefault="005D061F" w:rsidP="00361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1F3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1-3/2023.</w:t>
      </w:r>
    </w:p>
    <w:p w:rsidR="005D061F" w:rsidRPr="00361F3E" w:rsidRDefault="005D061F" w:rsidP="00361F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1F3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9695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61F3E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:rsidR="005D061F" w:rsidRPr="00361F3E" w:rsidRDefault="005D061F" w:rsidP="00361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61F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5D061F" w:rsidRPr="00361F3E" w:rsidRDefault="005D061F" w:rsidP="00361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1F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:rsidR="005D061F" w:rsidRPr="00361F3E" w:rsidRDefault="005D061F" w:rsidP="00361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1F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március 29-i rendes, nyilvános ülésére</w:t>
      </w:r>
    </w:p>
    <w:p w:rsidR="002D0BAC" w:rsidRPr="00361F3E" w:rsidRDefault="002D0BAC" w:rsidP="00361F3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D0BAC" w:rsidRPr="00361F3E" w:rsidRDefault="002D0BAC" w:rsidP="00361F3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61F3E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361F3E">
        <w:rPr>
          <w:rFonts w:ascii="Times New Roman" w:hAnsi="Times New Roman" w:cs="Times New Roman"/>
          <w:sz w:val="24"/>
          <w:szCs w:val="24"/>
        </w:rPr>
        <w:t xml:space="preserve"> </w:t>
      </w:r>
      <w:r w:rsidR="005D061F" w:rsidRPr="00361F3E">
        <w:rPr>
          <w:rFonts w:ascii="Times New Roman" w:hAnsi="Times New Roman" w:cs="Times New Roman"/>
          <w:sz w:val="24"/>
          <w:szCs w:val="24"/>
        </w:rPr>
        <w:tab/>
        <w:t>Döntés az Országos pályafejújítási program keretében pályázat beadásáról</w:t>
      </w:r>
    </w:p>
    <w:p w:rsidR="002D0BAC" w:rsidRPr="00361F3E" w:rsidRDefault="002D0BAC" w:rsidP="00361F3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D0BAC" w:rsidRPr="00361F3E" w:rsidRDefault="002D0BAC" w:rsidP="00361F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61F3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D0BAC" w:rsidRPr="00361F3E" w:rsidRDefault="002D0BAC" w:rsidP="00361F3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32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8789"/>
        <w:gridCol w:w="858"/>
        <w:gridCol w:w="3220"/>
      </w:tblGrid>
      <w:tr w:rsidR="002D0BAC" w:rsidRPr="00361F3E" w:rsidTr="002B6AC1">
        <w:trPr>
          <w:gridBefore w:val="1"/>
          <w:gridAfter w:val="1"/>
          <w:wBefore w:w="425" w:type="dxa"/>
          <w:wAfter w:w="3220" w:type="dxa"/>
          <w:trHeight w:val="112"/>
        </w:trPr>
        <w:tc>
          <w:tcPr>
            <w:tcW w:w="9647" w:type="dxa"/>
            <w:gridSpan w:val="2"/>
          </w:tcPr>
          <w:p w:rsidR="002D0BAC" w:rsidRPr="00361F3E" w:rsidRDefault="005D061F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Mint köztudott a</w:t>
            </w:r>
            <w:r w:rsidR="002D0BAC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z MLSZ Országos Pályaépítési Programjához kapcsolódóan 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2015. évben Zalaszentgróton</w:t>
            </w:r>
            <w:r w:rsidR="002D0BAC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műfüves kispálya ép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ült, </w:t>
            </w:r>
            <w:r w:rsidR="002D0BAC" w:rsidRPr="00361F3E">
              <w:rPr>
                <w:rFonts w:ascii="Times New Roman" w:hAnsi="Times New Roman" w:cs="Times New Roman"/>
                <w:sz w:val="24"/>
                <w:szCs w:val="24"/>
              </w:rPr>
              <w:t>mely 2015. október 16-án átadásra került.</w:t>
            </w:r>
          </w:p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Zalaszentgrót Város Önkormányzata birtokba vette a műfüves kispályát azzal, hogy azt 15 éven keresztül az MLSZ-szel közösen használja és hasznosítja a társasági adóról és osztalékadóról szóló 1996. évi LXXXI. törvényben (a továbbiakban: TAO-törvény) meghatározott célok megvalósulása érdekében. </w:t>
            </w:r>
          </w:p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5D061F" w:rsidRPr="00361F3E" w:rsidRDefault="005D061F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2016. január 1-től a műfüves kispálya üzemeltetését és hasznosítását </w:t>
            </w:r>
            <w:r w:rsidR="000278E5" w:rsidRPr="00361F3E">
              <w:rPr>
                <w:rFonts w:ascii="Times New Roman" w:hAnsi="Times New Roman" w:cs="Times New Roman"/>
                <w:sz w:val="24"/>
                <w:szCs w:val="24"/>
              </w:rPr>
              <w:t>a Zalaszentgróti Gazdasági Ellátó Szervezet végezte, majd</w:t>
            </w:r>
            <w:r w:rsidR="002B6AC1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a Szervezet</w:t>
            </w:r>
            <w:r w:rsidR="000278E5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megszűnését követően a </w:t>
            </w:r>
            <w:proofErr w:type="spellStart"/>
            <w:r w:rsidR="000278E5" w:rsidRPr="00361F3E">
              <w:rPr>
                <w:rFonts w:ascii="Times New Roman" w:hAnsi="Times New Roman" w:cs="Times New Roman"/>
                <w:sz w:val="24"/>
                <w:szCs w:val="24"/>
              </w:rPr>
              <w:t>Szentgrótért</w:t>
            </w:r>
            <w:proofErr w:type="spellEnd"/>
            <w:r w:rsidR="000278E5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Kft. látta el ezt a feladatot. </w:t>
            </w:r>
            <w:r w:rsidR="00AC1A5B" w:rsidRPr="00361F3E">
              <w:rPr>
                <w:rFonts w:ascii="Times New Roman" w:hAnsi="Times New Roman" w:cs="Times New Roman"/>
                <w:sz w:val="24"/>
                <w:szCs w:val="24"/>
              </w:rPr>
              <w:t>2022. január 1</w:t>
            </w:r>
            <w:r w:rsidR="00975EF8" w:rsidRPr="00361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1A5B" w:rsidRPr="00361F3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75EF8" w:rsidRPr="00361F3E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="00AC1A5B" w:rsidRPr="00361F3E">
              <w:rPr>
                <w:rFonts w:ascii="Times New Roman" w:hAnsi="Times New Roman" w:cs="Times New Roman"/>
                <w:sz w:val="24"/>
                <w:szCs w:val="24"/>
              </w:rPr>
              <w:t>l az Önkormányzat, illetve a Zalaegerszegi Tankerületi Központ között megkötött külön megállapodás alapján a műfüves kispályás labdarúgópálya a Tankerületi Központ vagyonkezelésébe került.</w:t>
            </w:r>
          </w:p>
          <w:p w:rsidR="005D061F" w:rsidRPr="00361F3E" w:rsidRDefault="005D061F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975EF8" w:rsidRPr="00361F3E" w:rsidRDefault="00975EF8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2023. március 14-én a Magyar Labdarúgó Szövetség </w:t>
            </w:r>
            <w:r w:rsidR="00F77ABB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elektronikus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levélben kereste meg önkormányzatunkat, melyben arról tájékoztatott, hogy a Szövetség sportfejlesztési programjában szerepel az Országos Pályaépítési Program keretében megépítésre került műfüves pályák felújítása. Ebben – a szám szerint 2. körben – 100 db pálya felújítására van lehetőség, melyek közé a zalaszentgróti műfüves pálya is be</w:t>
            </w:r>
            <w:r w:rsid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tervezésre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került.</w:t>
            </w:r>
          </w:p>
          <w:p w:rsidR="00F77ABB" w:rsidRPr="00361F3E" w:rsidRDefault="00F77AB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5D061F" w:rsidRDefault="00F77AB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Fenti tájékoztatással együtt megküldésre került az Országos Pályafelújítási Program pályázati kiírása is, mely az alábbi feltételeket tartalmazza:</w:t>
            </w:r>
          </w:p>
          <w:p w:rsidR="00DB5B4B" w:rsidRPr="00361F3E" w:rsidRDefault="00DB5B4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Pr="00361F3E" w:rsidRDefault="00F77AB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Magyar Labdarúgó Szövetség 2011-2022 között közel 900 új pályát épített fel az Országos Pályaépítési Program keretében. Az önkormányzatokkal, sportegyesületekkel kötött együttműködési megállapodások alapján a pályák karbantartása és felújítása az önkormányzatok, sportegyesületek kötelezettsége, amely kötelezettség teljesítésében az MLSZ jelen pályázati lehetőséggel nyújt segítséget oly módon, hogy 10%-os önerő hozzáadásával biztosít lehetőséget a pálya felújítására a jogosult önkormányzatok és sportszervezetek számára. A támogatás igénybevételének eljárásrendje nem hasonlít a hagyományos pályázatoknál megszokott szabályokhoz.</w:t>
            </w:r>
          </w:p>
          <w:p w:rsidR="00F77ABB" w:rsidRDefault="00F77AB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DB5B4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Az eljárásrend speciális szabályai:</w:t>
            </w:r>
          </w:p>
          <w:p w:rsidR="00DB5B4B" w:rsidRPr="00DB5B4B" w:rsidRDefault="00DB5B4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Nyílt pályázati felhívás nem kerül kiírásra, a kiválasztás „zártkörű” abban az értelemben, hogy a karbantartási ellenőrök, illetve a megyei igazgatóságok által kiválasztott jelölteknek kiküldött igénylőlapok alapján történik a helyszínek kiválasztása.</w:t>
            </w:r>
          </w:p>
          <w:p w:rsidR="00DB5B4B" w:rsidRPr="00361F3E" w:rsidRDefault="00DB5B4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Pályázó ugyanaz a szervezet lehet (önkormányzat vagy sportegyesület), amely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szervezettel az MLSZ a pályaépítésre vonatkozóan korábban az együttműködési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megállapodást megkötötte.</w:t>
            </w:r>
          </w:p>
          <w:p w:rsidR="00DB5B4B" w:rsidRDefault="00DB5B4B" w:rsidP="00DB5B4B">
            <w:pPr>
              <w:pStyle w:val="Listaszerbekezds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DB5B4B" w:rsidRPr="00361F3E" w:rsidRDefault="00DB5B4B" w:rsidP="00DB5B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Az eljárásrend lefolytatását lezáró támogatói döntés eredményeként a felújítás teljes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bruttó költségéhez csak 10%-os önerőt kell biztosítania a pályázónak. A </w:t>
            </w:r>
            <w:r w:rsidRPr="00361F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pályázati</w:t>
            </w:r>
            <w:r w:rsidR="000A67F1" w:rsidRPr="00361F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adatlapon szereplő teljes beruházási összeg egy becsült költség, mely a tényleges</w:t>
            </w:r>
            <w:r w:rsidR="000A67F1" w:rsidRPr="00361F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vállalkozói ár függvényében változhat</w:t>
            </w:r>
          </w:p>
          <w:p w:rsidR="00DB5B4B" w:rsidRPr="00361F3E" w:rsidRDefault="00DB5B4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felújítások műszaki tartalma előre meghatározott, az egyes pályatípusok műszaki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leírásait a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pályázati kiírás 1. melléklete tartalmazza. A műszaki leírásban nem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szereplő beruházási elemeket az önkormányzatoknak és sportszervezeteknek saját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forrásból kell felújítaniuk.</w:t>
            </w:r>
          </w:p>
          <w:p w:rsidR="00DB5B4B" w:rsidRPr="00361F3E" w:rsidRDefault="00DB5B4B" w:rsidP="00DB5B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kitöltött pályázati adatlapokat az illetékes megyei igazgatóságnak kell elektronikus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úton elküldeni a mellékletekkel együtt 2023. április 11-ig. 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z adatlapokat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excel</w:t>
            </w:r>
            <w:proofErr w:type="spellEnd"/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formátumban és aláírva, beszkennelt pdf formátumban is 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meg kell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külde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ni</w:t>
            </w:r>
            <w:r w:rsidR="00DB5B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DB5B4B" w:rsidRPr="00361F3E" w:rsidRDefault="00DB5B4B" w:rsidP="00DB5B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pályázatokat az MLSZ Támogatáskezelési Osztálya ellenőrzi. A kérelmezőnek egy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alkalommal hiánypótlásra van lehetősége, amelynek a végső határideje 2023. április 28.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hiánypótlást a palyaepites@mlsz.hu e-mail címre kell elküldeni.</w:t>
            </w:r>
          </w:p>
          <w:p w:rsidR="00DB5B4B" w:rsidRPr="00361F3E" w:rsidRDefault="00DB5B4B" w:rsidP="00DB5B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Pr="00361F3E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pályázat érvényességének és sikerességének feltétele, hogy a pályázó az alábbi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dokumentumokat az MLSZ-nek </w:t>
            </w:r>
            <w:proofErr w:type="spellStart"/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hiánytalanul</w:t>
            </w:r>
            <w:proofErr w:type="spellEnd"/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rendelkezésre bocsátja legkésőbb a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hiánypótlási határidő végéig:</w:t>
            </w:r>
          </w:p>
          <w:p w:rsidR="00F77ABB" w:rsidRPr="00361F3E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igénylőlap</w:t>
            </w:r>
          </w:p>
          <w:p w:rsidR="00F77ABB" w:rsidRPr="00361F3E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tulajdonosi hozzájáruló nyilatkozat</w:t>
            </w:r>
          </w:p>
          <w:p w:rsidR="00F77ABB" w:rsidRPr="00361F3E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- 30 napnál nem régebbi tulajdoni lap</w:t>
            </w:r>
          </w:p>
          <w:p w:rsidR="00F77ABB" w:rsidRPr="00361F3E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építéshatósági igazolás arról, hogy a pályafelújítás nem építési engedély köteles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tevékenység</w:t>
            </w:r>
          </w:p>
          <w:p w:rsidR="00F77ABB" w:rsidRPr="00361F3E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helyszínrajz a futballpálya feltüntetésével</w:t>
            </w:r>
          </w:p>
          <w:p w:rsidR="00F77ABB" w:rsidRDefault="00F77AB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- képviselő testületi határozat vagy sportszervezeti nyilatkozat az önrész rendelkezésre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állásáról</w:t>
            </w:r>
          </w:p>
          <w:p w:rsidR="00DB5B4B" w:rsidRPr="00361F3E" w:rsidRDefault="00DB5B4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nyilatkozat sablonokat a megyei igazgatók a pályázóknak e-mailben küldik meg.</w:t>
            </w:r>
          </w:p>
          <w:p w:rsidR="00DB5B4B" w:rsidRPr="00361F3E" w:rsidRDefault="00DB5B4B" w:rsidP="00DB5B4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Default="00F77ABB" w:rsidP="00DB5B4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A nyertes igénylővel az MLSZ 7 évre szóló együttműködési megállapodást köt.</w:t>
            </w:r>
          </w:p>
          <w:p w:rsidR="00DB5B4B" w:rsidRPr="00361F3E" w:rsidRDefault="00DB5B4B" w:rsidP="00DB5B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77ABB" w:rsidRPr="00361F3E" w:rsidRDefault="00F77AB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Önkormányzat, sportegyesület tudomásul veszi, hogy a szerződéskötés feltétele az MLSZ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sportfejlesztési programjának a 107/2011. (VI.30.) Korm. rendelet 2. § (1) bekezdés 2.</w:t>
            </w:r>
            <w:r w:rsidR="000A67F1"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61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pontjában meghatározott jóváhagyást végző szervezet által történő jóváhagyása.</w:t>
            </w:r>
          </w:p>
          <w:p w:rsidR="002D0BAC" w:rsidRPr="00361F3E" w:rsidRDefault="002D0BAC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C66D60" w:rsidRPr="00361F3E" w:rsidRDefault="00C66D60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A felújítás műszaki tartalma az alábbi:</w:t>
            </w:r>
          </w:p>
          <w:p w:rsidR="00C66D60" w:rsidRPr="00361F3E" w:rsidRDefault="00C66D60" w:rsidP="00DB5B4B">
            <w:pPr>
              <w:pStyle w:val="Norml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 xml:space="preserve">Bontás: Meglévő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és töltelékanyag felszedése, lerakóhelyre történő szállítással.</w:t>
            </w:r>
          </w:p>
          <w:p w:rsidR="00C66D60" w:rsidRPr="00361F3E" w:rsidRDefault="00C66D60" w:rsidP="00DB5B4B">
            <w:pPr>
              <w:pStyle w:val="Norml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Alépítmények:</w:t>
            </w:r>
          </w:p>
          <w:p w:rsidR="00C66D60" w:rsidRPr="00361F3E" w:rsidRDefault="00C66D60" w:rsidP="00361F3E">
            <w:pPr>
              <w:pStyle w:val="Norm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lastRenderedPageBreak/>
              <w:t xml:space="preserve">Kiegyenlítő szűrő réteg: Kiegyenlítő szűrő réteg pótlása, kiegészítése, fagyálló, pormentes zúzott kőből, 2/5 szemcsenagyságú, a meglévővel együtt összesen 3,5 cm vastagságban tömörített állapotban. A felület egyenetlensége maximum 10 mm 4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méterenként</w:t>
            </w:r>
            <w:proofErr w:type="spellEnd"/>
            <w:r w:rsidRPr="00361F3E">
              <w:rPr>
                <w:rFonts w:ascii="Times New Roman" w:hAnsi="Times New Roman" w:cs="Times New Roman"/>
              </w:rPr>
              <w:t>. Tömörítés mértéke 90-95%. A kövek nyomószilárdsága nem lehet kisebb, mint 800 kp/cm2</w:t>
            </w:r>
          </w:p>
          <w:p w:rsidR="00C66D60" w:rsidRPr="00361F3E" w:rsidRDefault="00C66D60" w:rsidP="00361F3E">
            <w:pPr>
              <w:pStyle w:val="Norm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Burkolat:</w:t>
            </w:r>
          </w:p>
          <w:p w:rsidR="00C66D60" w:rsidRPr="00361F3E" w:rsidRDefault="00C66D60" w:rsidP="00361F3E">
            <w:pPr>
              <w:pStyle w:val="NormlWeb"/>
              <w:spacing w:before="0" w:beforeAutospacing="0" w:after="0" w:afterAutospacing="0"/>
              <w:ind w:left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61F3E">
              <w:rPr>
                <w:rFonts w:ascii="Times New Roman" w:hAnsi="Times New Roman" w:cs="Times New Roman"/>
                <w:b/>
              </w:rPr>
              <w:t>Műfű</w:t>
            </w:r>
            <w:proofErr w:type="spellEnd"/>
            <w:r w:rsidRPr="00361F3E">
              <w:rPr>
                <w:rFonts w:ascii="Times New Roman" w:hAnsi="Times New Roman" w:cs="Times New Roman"/>
                <w:b/>
              </w:rPr>
              <w:t xml:space="preserve"> burkolat:</w:t>
            </w:r>
            <w:r w:rsidRPr="00361F3E">
              <w:rPr>
                <w:rFonts w:ascii="Times New Roman" w:hAnsi="Times New Roman" w:cs="Times New Roman"/>
              </w:rPr>
              <w:t xml:space="preserve"> Az 50 mm szálhosszúságú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szőnyeg, az elkészített kiegyenlítő ágyazati rétegre kerül elhelyezésre. A szőnyegcsíkok ragasztással kerülnek rögzítésre és alkotnak egységes felületet. Súlyuknál fogva rögzülnek az alépítményhez. A lefektetett szőnyeg száraz, kvarchomokkal és gumi-granulátummal kerül feltöltésre. A műfűvel szemben támasztott minimális követelmények: szál kiképzés: 100 %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monofil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szál magasság: 50 mm, szál </w:t>
            </w:r>
            <w:proofErr w:type="spellStart"/>
            <w:r w:rsidRPr="00361F3E">
              <w:rPr>
                <w:rFonts w:ascii="Times New Roman" w:hAnsi="Times New Roman" w:cs="Times New Roman"/>
              </w:rPr>
              <w:t>anyaga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: UV álló, hő-stabilizált polietilén, szál tűzés: csomó száma (kötegszám): min. 9.500/m2, szál színe: zöld, </w:t>
            </w:r>
            <w:proofErr w:type="spellStart"/>
            <w:r w:rsidRPr="00361F3E">
              <w:rPr>
                <w:rFonts w:ascii="Times New Roman" w:hAnsi="Times New Roman" w:cs="Times New Roman"/>
              </w:rPr>
              <w:t>dtex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szám (hosszegységre számított tömeg): min. 11.000 </w:t>
            </w:r>
            <w:proofErr w:type="spellStart"/>
            <w:r w:rsidRPr="00361F3E">
              <w:rPr>
                <w:rFonts w:ascii="Times New Roman" w:hAnsi="Times New Roman" w:cs="Times New Roman"/>
              </w:rPr>
              <w:t>dtex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( + 10 %), hátszőnyeg tömege min. 200 g/m2, fűtekercs hossza: burkolandó pálya szélességével azonos, fűtekercs szélessége: min. 4,0 m, lefektetett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csíkok közötti illesztési hézag: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max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. 5 mm, vonal szélesség: 8-10 cm, vonal </w:t>
            </w:r>
            <w:proofErr w:type="spellStart"/>
            <w:r w:rsidRPr="00361F3E">
              <w:rPr>
                <w:rFonts w:ascii="Times New Roman" w:hAnsi="Times New Roman" w:cs="Times New Roman"/>
              </w:rPr>
              <w:t>anyaga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megegyezik a </w:t>
            </w:r>
            <w:proofErr w:type="spellStart"/>
            <w:r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Pr="00361F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1F3E">
              <w:rPr>
                <w:rFonts w:ascii="Times New Roman" w:hAnsi="Times New Roman" w:cs="Times New Roman"/>
              </w:rPr>
              <w:t>anyagával</w:t>
            </w:r>
            <w:proofErr w:type="spellEnd"/>
            <w:r w:rsidRPr="00361F3E">
              <w:rPr>
                <w:rFonts w:ascii="Times New Roman" w:hAnsi="Times New Roman" w:cs="Times New Roman"/>
              </w:rPr>
              <w:t>, vonal színe: fehér. A vonalakat a lefektetett műanyag gyepszőnyegbe – a kivitelezési, kitűzési terveknek megfelelően – bevágással, ragasztással kell elkészíteni.</w:t>
            </w:r>
          </w:p>
          <w:p w:rsidR="00C66D60" w:rsidRPr="00361F3E" w:rsidRDefault="00C66D60" w:rsidP="00361F3E">
            <w:pPr>
              <w:pStyle w:val="NormlWeb"/>
              <w:spacing w:before="0" w:beforeAutospacing="0" w:after="0" w:afterAutospacing="0"/>
              <w:ind w:left="72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  <w:b/>
              </w:rPr>
              <w:t>Feltöltés:</w:t>
            </w:r>
            <w:r w:rsidRPr="00361F3E">
              <w:rPr>
                <w:rFonts w:ascii="Times New Roman" w:hAnsi="Times New Roman" w:cs="Times New Roman"/>
              </w:rPr>
              <w:t xml:space="preserve"> </w:t>
            </w:r>
            <w:r w:rsidR="00E45BE4" w:rsidRPr="00361F3E">
              <w:rPr>
                <w:rFonts w:ascii="Times New Roman" w:hAnsi="Times New Roman" w:cs="Times New Roman"/>
              </w:rPr>
              <w:t xml:space="preserve">Kettő rétegben történik a feltöltés, kvarchomokkal és gumi-granulátummal. Alsó réteg: osztályozott, száraz, kerekszemcséjű, pormentes, 0,3-0,8 mm szemcseméretű kvarchomok 15-20 kg/m2. (A </w:t>
            </w:r>
            <w:proofErr w:type="spellStart"/>
            <w:r w:rsidR="00E45BE4"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="00E45BE4" w:rsidRPr="00361F3E">
              <w:rPr>
                <w:rFonts w:ascii="Times New Roman" w:hAnsi="Times New Roman" w:cs="Times New Roman"/>
              </w:rPr>
              <w:t xml:space="preserve"> szállítójának előírásai szerint kerül pontosításra) Felső réteg: újrahasznosított (SBR) zöld poliuretán festékkel bevont fekete 1,0-2,0 mm szemcseméretű, szál, fém és pormentes, száraz, osztályozott gumi granulátum 10-15 kg/m2. (A </w:t>
            </w:r>
            <w:proofErr w:type="spellStart"/>
            <w:r w:rsidR="00E45BE4" w:rsidRPr="00361F3E">
              <w:rPr>
                <w:rFonts w:ascii="Times New Roman" w:hAnsi="Times New Roman" w:cs="Times New Roman"/>
              </w:rPr>
              <w:t>műfű</w:t>
            </w:r>
            <w:proofErr w:type="spellEnd"/>
            <w:r w:rsidR="00E45BE4" w:rsidRPr="00361F3E">
              <w:rPr>
                <w:rFonts w:ascii="Times New Roman" w:hAnsi="Times New Roman" w:cs="Times New Roman"/>
              </w:rPr>
              <w:t xml:space="preserve"> szállítójának előírásai szerint kerül pontosításra)</w:t>
            </w:r>
          </w:p>
          <w:p w:rsidR="00E45BE4" w:rsidRPr="00361F3E" w:rsidRDefault="00E45BE4" w:rsidP="00DB5B4B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Labdafogó háló és tartószerkezete: Szükség esetén a labdafogó háló cserélendő a következők szerint. Az új háló UV álló anyagból minimum 5 mm vastag szálból, 13x13 cm lyukosztással készüljön, alul és felül acél feszítőhuzal belehúzva a hálóba. Ez cserélendő, Összesen 128 méter.</w:t>
            </w:r>
          </w:p>
          <w:p w:rsidR="00C66D60" w:rsidRDefault="00E45BE4" w:rsidP="00DB5B4B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Felszerelési tárgyak: A pálya tartozéka 2 db rögzített kézilabda kapu hálóval (300 x 200) cm. A kapuháló szükség szerint cserélendő.</w:t>
            </w:r>
          </w:p>
          <w:p w:rsidR="00DB5B4B" w:rsidRPr="00361F3E" w:rsidRDefault="00DB5B4B" w:rsidP="00DB5B4B">
            <w:pPr>
              <w:pStyle w:val="NormlWeb"/>
              <w:spacing w:before="0" w:beforeAutospacing="0" w:after="0" w:afterAutospacing="0"/>
              <w:ind w:left="720"/>
              <w:jc w:val="both"/>
              <w:rPr>
                <w:rFonts w:ascii="Times New Roman" w:hAnsi="Times New Roman" w:cs="Times New Roman"/>
              </w:rPr>
            </w:pPr>
          </w:p>
          <w:p w:rsidR="000A67F1" w:rsidRPr="00361F3E" w:rsidRDefault="00625DF4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A felújítás kivitelezése nyertes pályázat esetén 2024. évben valósul meg, az önrész biztosítása is ebben az évben esedékes. A megküldött pályázati adatlapon szereplő becsült bruttó beruházási összeg 24.664.349,- Ft, a biztosítandó önrész ennek 10%-a, azaz 2.466.435,- Ft.</w:t>
            </w:r>
          </w:p>
          <w:p w:rsidR="00815BA4" w:rsidRPr="00361F3E" w:rsidRDefault="00815BA4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Tekintettel a tulajdoni viszonyokra, illetve a pálya vonatkozásában fennálló vagyonkezelési megállapodásra úgy gondolom, hogy a felújításhoz szükséges önrészt a Zalaegerszegi Tankerületi Központtal megosztva javasolt finanszírozni.</w:t>
            </w:r>
          </w:p>
          <w:p w:rsidR="000A67F1" w:rsidRPr="00361F3E" w:rsidRDefault="000A67F1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2D0BAC" w:rsidRPr="00361F3E" w:rsidRDefault="002D0BAC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361F3E">
              <w:rPr>
                <w:rFonts w:ascii="Times New Roman" w:hAnsi="Times New Roman" w:cs="Times New Roman"/>
              </w:rPr>
              <w:t>A Gazdasági és Városfejlesztési Bizottság az előterjesztést a 20</w:t>
            </w:r>
            <w:r w:rsidR="00975EF8" w:rsidRPr="00361F3E">
              <w:rPr>
                <w:rFonts w:ascii="Times New Roman" w:hAnsi="Times New Roman" w:cs="Times New Roman"/>
              </w:rPr>
              <w:t>23</w:t>
            </w:r>
            <w:r w:rsidRPr="00361F3E">
              <w:rPr>
                <w:rFonts w:ascii="Times New Roman" w:hAnsi="Times New Roman" w:cs="Times New Roman"/>
              </w:rPr>
              <w:t xml:space="preserve">. </w:t>
            </w:r>
            <w:r w:rsidR="00975EF8" w:rsidRPr="00361F3E">
              <w:rPr>
                <w:rFonts w:ascii="Times New Roman" w:hAnsi="Times New Roman" w:cs="Times New Roman"/>
              </w:rPr>
              <w:t>március</w:t>
            </w:r>
            <w:r w:rsidRPr="00361F3E">
              <w:rPr>
                <w:rFonts w:ascii="Times New Roman" w:hAnsi="Times New Roman" w:cs="Times New Roman"/>
              </w:rPr>
              <w:t xml:space="preserve"> </w:t>
            </w:r>
            <w:r w:rsidR="00975EF8" w:rsidRPr="00361F3E">
              <w:rPr>
                <w:rFonts w:ascii="Times New Roman" w:hAnsi="Times New Roman" w:cs="Times New Roman"/>
              </w:rPr>
              <w:t>23</w:t>
            </w:r>
            <w:r w:rsidRPr="00361F3E">
              <w:rPr>
                <w:rFonts w:ascii="Times New Roman" w:hAnsi="Times New Roman" w:cs="Times New Roman"/>
              </w:rPr>
              <w:t xml:space="preserve">-i ülésén megtárgyalta, </w:t>
            </w:r>
            <w:r w:rsidRPr="001771EC">
              <w:rPr>
                <w:rFonts w:ascii="Times New Roman" w:hAnsi="Times New Roman" w:cs="Times New Roman"/>
              </w:rPr>
              <w:t xml:space="preserve">a </w:t>
            </w:r>
            <w:r w:rsidR="00694A92">
              <w:rPr>
                <w:rFonts w:ascii="Times New Roman" w:hAnsi="Times New Roman" w:cs="Times New Roman"/>
              </w:rPr>
              <w:t>28</w:t>
            </w:r>
            <w:bookmarkStart w:id="0" w:name="_GoBack"/>
            <w:bookmarkEnd w:id="0"/>
            <w:r w:rsidR="00975EF8" w:rsidRPr="001771EC">
              <w:rPr>
                <w:rFonts w:ascii="Times New Roman" w:hAnsi="Times New Roman" w:cs="Times New Roman"/>
              </w:rPr>
              <w:t>/2023</w:t>
            </w:r>
            <w:r w:rsidRPr="001771EC">
              <w:rPr>
                <w:rFonts w:ascii="Times New Roman" w:hAnsi="Times New Roman" w:cs="Times New Roman"/>
              </w:rPr>
              <w:t>. (</w:t>
            </w:r>
            <w:r w:rsidR="00975EF8" w:rsidRPr="001771EC">
              <w:rPr>
                <w:rFonts w:ascii="Times New Roman" w:hAnsi="Times New Roman" w:cs="Times New Roman"/>
              </w:rPr>
              <w:t>II</w:t>
            </w:r>
            <w:r w:rsidRPr="001771EC">
              <w:rPr>
                <w:rFonts w:ascii="Times New Roman" w:hAnsi="Times New Roman" w:cs="Times New Roman"/>
              </w:rPr>
              <w:t xml:space="preserve">I. </w:t>
            </w:r>
            <w:r w:rsidR="00975EF8" w:rsidRPr="001771EC">
              <w:rPr>
                <w:rFonts w:ascii="Times New Roman" w:hAnsi="Times New Roman" w:cs="Times New Roman"/>
              </w:rPr>
              <w:t>23</w:t>
            </w:r>
            <w:r w:rsidRPr="001771EC">
              <w:rPr>
                <w:rFonts w:ascii="Times New Roman" w:hAnsi="Times New Roman" w:cs="Times New Roman"/>
              </w:rPr>
              <w:t>.)</w:t>
            </w:r>
            <w:r w:rsidRPr="00361F3E">
              <w:rPr>
                <w:rFonts w:ascii="Times New Roman" w:hAnsi="Times New Roman" w:cs="Times New Roman"/>
              </w:rPr>
              <w:t xml:space="preserve"> számú határozatával elfogadta, és a Képviselő-testületnek elfogadásra javasolja. </w:t>
            </w:r>
          </w:p>
          <w:p w:rsidR="002D0BAC" w:rsidRPr="00361F3E" w:rsidRDefault="002D0BAC" w:rsidP="00361F3E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Kérem a Tisztelt Képviselő Testületet, hogy az előterjesztést tárgyalja meg és az alábbi határozati javaslatot fogadja el.</w:t>
            </w:r>
          </w:p>
          <w:p w:rsidR="002D0BAC" w:rsidRPr="00361F3E" w:rsidRDefault="002D0BAC" w:rsidP="00361F3E">
            <w:pPr>
              <w:pStyle w:val="Listaszerbekezds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B5B4B" w:rsidRDefault="00DB5B4B" w:rsidP="00361F3E">
            <w:pPr>
              <w:pStyle w:val="Listaszerbekezds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2D0BAC" w:rsidRDefault="002D0BAC" w:rsidP="00361F3E">
            <w:pPr>
              <w:pStyle w:val="Listaszerbekezds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Határozati javaslat</w:t>
            </w:r>
            <w:r w:rsidRPr="00361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B5B4B" w:rsidRPr="00361F3E" w:rsidRDefault="00DB5B4B" w:rsidP="00361F3E">
            <w:pPr>
              <w:pStyle w:val="Listaszerbekezds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45BE4" w:rsidRPr="00361F3E" w:rsidRDefault="00E45BE4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Zalaszentgrót Város Önkormányzat Képviselő-testülete egyetért azzal, hogy pályázatot nyújt be az Országos pályafejújítási program keretében a Magyar Labdarúgó Szövetséghez a zalaszentgróti műfüves kispálya felújítására azzal, hogy a szükséges 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10% 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önrész biztosításához maximum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bruttó 1,5 millió Ft-tal járul hozzá</w:t>
            </w:r>
            <w:r w:rsidR="000333E7" w:rsidRPr="00361F3E">
              <w:rPr>
                <w:rFonts w:ascii="Times New Roman" w:hAnsi="Times New Roman" w:cs="Times New Roman"/>
                <w:sz w:val="24"/>
                <w:szCs w:val="24"/>
              </w:rPr>
              <w:t>, melynek fedezetét a 2024. évi költségvetése terhére biztosítja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3984">
              <w:rPr>
                <w:rFonts w:ascii="Times New Roman" w:hAnsi="Times New Roman" w:cs="Times New Roman"/>
                <w:sz w:val="24"/>
                <w:szCs w:val="24"/>
              </w:rPr>
              <w:t xml:space="preserve">Zalaszentgrót Város Önkormányzat Képviselő-testülete egyetért továbbá azzal, hogy a felújításhoz </w:t>
            </w:r>
            <w:r w:rsidR="000333E7" w:rsidRPr="00361F3E">
              <w:rPr>
                <w:rFonts w:ascii="Times New Roman" w:hAnsi="Times New Roman" w:cs="Times New Roman"/>
                <w:sz w:val="24"/>
                <w:szCs w:val="24"/>
              </w:rPr>
              <w:t>biztosítandó</w:t>
            </w:r>
            <w:r w:rsidR="00B83984">
              <w:rPr>
                <w:rFonts w:ascii="Times New Roman" w:hAnsi="Times New Roman" w:cs="Times New Roman"/>
                <w:sz w:val="24"/>
                <w:szCs w:val="24"/>
              </w:rPr>
              <w:t xml:space="preserve"> saját forrásnak az önkormányzati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önrész</w:t>
            </w:r>
            <w:r w:rsidR="00B83984">
              <w:rPr>
                <w:rFonts w:ascii="Times New Roman" w:hAnsi="Times New Roman" w:cs="Times New Roman"/>
                <w:sz w:val="24"/>
                <w:szCs w:val="24"/>
              </w:rPr>
              <w:t xml:space="preserve">t meghaladó 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>rész</w:t>
            </w:r>
            <w:r w:rsidR="00DB5B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finanszírozásá</w:t>
            </w:r>
            <w:r w:rsidR="00B83984">
              <w:rPr>
                <w:rFonts w:ascii="Times New Roman" w:hAnsi="Times New Roman" w:cs="Times New Roman"/>
                <w:sz w:val="24"/>
                <w:szCs w:val="24"/>
              </w:rPr>
              <w:t>hoz</w:t>
            </w:r>
            <w:r w:rsidR="00B40F60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a műfüves pálya vagyonkezelését ellátó Zalaegerszegi Tankerületi Központ</w:t>
            </w:r>
            <w:r w:rsidR="000333E7"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984">
              <w:rPr>
                <w:rFonts w:ascii="Times New Roman" w:hAnsi="Times New Roman" w:cs="Times New Roman"/>
                <w:sz w:val="24"/>
                <w:szCs w:val="24"/>
              </w:rPr>
              <w:t>támogatását kéri.</w:t>
            </w:r>
          </w:p>
          <w:p w:rsidR="0032033A" w:rsidRPr="00361F3E" w:rsidRDefault="0032033A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E4" w:rsidRPr="00361F3E" w:rsidRDefault="00E45BE4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Felhatalmazza Baracskai József polgármestert a támogatás elnyeréséhez és lebonyolításához szükséges dokumentumok és nyilatkozatok aláírására és az eredményes pályázathoz szükséges intézkedések megtételére.</w:t>
            </w:r>
          </w:p>
          <w:p w:rsidR="00E45BE4" w:rsidRPr="00361F3E" w:rsidRDefault="00E45BE4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E4" w:rsidRPr="00361F3E" w:rsidRDefault="00E45BE4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Határidő: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A5FA6" w:rsidRPr="00361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A5FA6" w:rsidRPr="00361F3E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FA6" w:rsidRPr="00361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D0BAC" w:rsidRDefault="00E45BE4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Felelős:</w:t>
            </w:r>
            <w:r w:rsidRPr="00361F3E">
              <w:rPr>
                <w:rFonts w:ascii="Times New Roman" w:hAnsi="Times New Roman" w:cs="Times New Roman"/>
                <w:sz w:val="24"/>
                <w:szCs w:val="24"/>
              </w:rPr>
              <w:t xml:space="preserve"> Baracskai József polgármester</w:t>
            </w:r>
          </w:p>
          <w:p w:rsidR="00DB5B4B" w:rsidRDefault="00DB5B4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B4B" w:rsidRDefault="00DB5B4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B4B" w:rsidRPr="00361F3E" w:rsidRDefault="00DB5B4B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Zalaszentgrót, 2023. március 2</w:t>
            </w:r>
            <w:r w:rsidR="00976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BAC" w:rsidRPr="00361F3E" w:rsidTr="00BA0262">
        <w:trPr>
          <w:trHeight w:val="250"/>
        </w:trPr>
        <w:tc>
          <w:tcPr>
            <w:tcW w:w="9214" w:type="dxa"/>
            <w:gridSpan w:val="2"/>
          </w:tcPr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  <w:gridSpan w:val="2"/>
          </w:tcPr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BAC" w:rsidRPr="00361F3E" w:rsidTr="00BA0262">
        <w:trPr>
          <w:trHeight w:val="250"/>
        </w:trPr>
        <w:tc>
          <w:tcPr>
            <w:tcW w:w="9214" w:type="dxa"/>
            <w:gridSpan w:val="2"/>
          </w:tcPr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  <w:gridSpan w:val="2"/>
          </w:tcPr>
          <w:p w:rsidR="002D0BAC" w:rsidRPr="00361F3E" w:rsidRDefault="002D0BAC" w:rsidP="00361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3984" w:rsidTr="00B83984">
        <w:tc>
          <w:tcPr>
            <w:tcW w:w="4531" w:type="dxa"/>
          </w:tcPr>
          <w:p w:rsidR="00B83984" w:rsidRDefault="00B83984" w:rsidP="00EE4B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83984" w:rsidRDefault="00B83984" w:rsidP="00EE4B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B83984" w:rsidRDefault="00B83984" w:rsidP="00EE4B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B83984" w:rsidRPr="00AE4601" w:rsidRDefault="00B83984" w:rsidP="00B8398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3984" w:rsidRPr="00AE4601" w:rsidRDefault="00B83984" w:rsidP="00B8398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:rsidR="00B83984" w:rsidRPr="00AE4601" w:rsidRDefault="00B83984" w:rsidP="00B8398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3984" w:rsidTr="00EE4B30">
        <w:tc>
          <w:tcPr>
            <w:tcW w:w="4531" w:type="dxa"/>
          </w:tcPr>
          <w:p w:rsidR="00B83984" w:rsidRDefault="00B83984" w:rsidP="00EE4B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83984" w:rsidRPr="003B32C2" w:rsidRDefault="00B83984" w:rsidP="00EE4B3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B83984" w:rsidRDefault="00B83984" w:rsidP="00EE4B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2D0BAC" w:rsidRPr="00361F3E" w:rsidRDefault="002D0BAC" w:rsidP="00361F3E">
      <w:pPr>
        <w:spacing w:after="0" w:line="240" w:lineRule="auto"/>
        <w:jc w:val="both"/>
        <w:rPr>
          <w:sz w:val="24"/>
          <w:szCs w:val="24"/>
        </w:rPr>
      </w:pPr>
    </w:p>
    <w:sectPr w:rsidR="002D0BAC" w:rsidRPr="00361F3E" w:rsidSect="002B6AC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27" w:right="1417" w:bottom="1560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BAC" w:rsidRDefault="002D0BAC" w:rsidP="002C67C0">
      <w:pPr>
        <w:spacing w:after="0" w:line="240" w:lineRule="auto"/>
      </w:pPr>
      <w:r>
        <w:separator/>
      </w:r>
    </w:p>
  </w:endnote>
  <w:endnote w:type="continuationSeparator" w:id="0">
    <w:p w:rsidR="002D0BAC" w:rsidRDefault="002D0BA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BAC" w:rsidRDefault="00694A9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78.75pt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BAC" w:rsidRDefault="00694A9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BAC" w:rsidRDefault="002D0BAC" w:rsidP="002C67C0">
      <w:pPr>
        <w:spacing w:after="0" w:line="240" w:lineRule="auto"/>
      </w:pPr>
      <w:r>
        <w:separator/>
      </w:r>
    </w:p>
  </w:footnote>
  <w:footnote w:type="continuationSeparator" w:id="0">
    <w:p w:rsidR="002D0BAC" w:rsidRDefault="002D0BA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BAC" w:rsidRDefault="00694A9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78.7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262" w:rsidRDefault="00694A9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5712"/>
    <w:multiLevelType w:val="hybridMultilevel"/>
    <w:tmpl w:val="9370DE86"/>
    <w:lvl w:ilvl="0" w:tplc="2CF87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25B4F"/>
    <w:multiLevelType w:val="hybridMultilevel"/>
    <w:tmpl w:val="DDE8D2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B6EB2"/>
    <w:multiLevelType w:val="hybridMultilevel"/>
    <w:tmpl w:val="EEF0EB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90E3B"/>
    <w:multiLevelType w:val="hybridMultilevel"/>
    <w:tmpl w:val="6178BC0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013FFA"/>
    <w:multiLevelType w:val="hybridMultilevel"/>
    <w:tmpl w:val="3FA631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457E4"/>
    <w:multiLevelType w:val="hybridMultilevel"/>
    <w:tmpl w:val="371A6D08"/>
    <w:lvl w:ilvl="0" w:tplc="354E5CD0">
      <w:start w:val="3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D1434"/>
    <w:multiLevelType w:val="hybridMultilevel"/>
    <w:tmpl w:val="7A8009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A75FE"/>
    <w:multiLevelType w:val="hybridMultilevel"/>
    <w:tmpl w:val="0C5CA44A"/>
    <w:lvl w:ilvl="0" w:tplc="FAAA176C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41E99"/>
    <w:multiLevelType w:val="hybridMultilevel"/>
    <w:tmpl w:val="A3C076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51B62"/>
    <w:multiLevelType w:val="hybridMultilevel"/>
    <w:tmpl w:val="F5CAE68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5B8B7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F2F64AD"/>
    <w:multiLevelType w:val="hybridMultilevel"/>
    <w:tmpl w:val="C546C7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11496"/>
    <w:multiLevelType w:val="hybridMultilevel"/>
    <w:tmpl w:val="F7E22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651EFE"/>
    <w:multiLevelType w:val="hybridMultilevel"/>
    <w:tmpl w:val="F3D864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7D8BA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E07733"/>
    <w:multiLevelType w:val="hybridMultilevel"/>
    <w:tmpl w:val="C3D2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95847"/>
    <w:multiLevelType w:val="hybridMultilevel"/>
    <w:tmpl w:val="4C4C8F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F4884"/>
    <w:multiLevelType w:val="hybridMultilevel"/>
    <w:tmpl w:val="E31AF04E"/>
    <w:lvl w:ilvl="0" w:tplc="2CDAF66A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8160"/>
        </w:tabs>
        <w:ind w:left="81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880"/>
        </w:tabs>
        <w:ind w:left="88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9600"/>
        </w:tabs>
        <w:ind w:left="96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10320"/>
        </w:tabs>
        <w:ind w:left="103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1040"/>
        </w:tabs>
        <w:ind w:left="110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760"/>
        </w:tabs>
        <w:ind w:left="117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2480"/>
        </w:tabs>
        <w:ind w:left="124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3200"/>
        </w:tabs>
        <w:ind w:left="13200" w:hanging="180"/>
      </w:pPr>
    </w:lvl>
  </w:abstractNum>
  <w:abstractNum w:abstractNumId="17" w15:restartNumberingAfterBreak="0">
    <w:nsid w:val="49D65910"/>
    <w:multiLevelType w:val="multilevel"/>
    <w:tmpl w:val="2230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3956A4"/>
    <w:multiLevelType w:val="hybridMultilevel"/>
    <w:tmpl w:val="4B6CD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D6570"/>
    <w:multiLevelType w:val="hybridMultilevel"/>
    <w:tmpl w:val="B2308BEC"/>
    <w:lvl w:ilvl="0" w:tplc="354E5CD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7452A00"/>
    <w:multiLevelType w:val="hybridMultilevel"/>
    <w:tmpl w:val="E52EAC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751E7"/>
    <w:multiLevelType w:val="hybridMultilevel"/>
    <w:tmpl w:val="C02A9816"/>
    <w:lvl w:ilvl="0" w:tplc="A7D8B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C348BE"/>
    <w:multiLevelType w:val="hybridMultilevel"/>
    <w:tmpl w:val="B3961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42B55"/>
    <w:multiLevelType w:val="hybridMultilevel"/>
    <w:tmpl w:val="6C8CBA04"/>
    <w:lvl w:ilvl="0" w:tplc="C840B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816B1"/>
    <w:multiLevelType w:val="multilevel"/>
    <w:tmpl w:val="54E07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A70081"/>
    <w:multiLevelType w:val="hybridMultilevel"/>
    <w:tmpl w:val="28CEEF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9E54933"/>
    <w:multiLevelType w:val="hybridMultilevel"/>
    <w:tmpl w:val="C71E83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054BA5"/>
    <w:multiLevelType w:val="hybridMultilevel"/>
    <w:tmpl w:val="B4C20F30"/>
    <w:lvl w:ilvl="0" w:tplc="354E5CD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9F17D9"/>
    <w:multiLevelType w:val="hybridMultilevel"/>
    <w:tmpl w:val="4C7C88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AF4053"/>
    <w:multiLevelType w:val="hybridMultilevel"/>
    <w:tmpl w:val="DD000888"/>
    <w:lvl w:ilvl="0" w:tplc="A7D8B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085DCE"/>
    <w:multiLevelType w:val="hybridMultilevel"/>
    <w:tmpl w:val="FDAA148C"/>
    <w:lvl w:ilvl="0" w:tplc="CB8658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5"/>
  </w:num>
  <w:num w:numId="5">
    <w:abstractNumId w:val="0"/>
  </w:num>
  <w:num w:numId="6">
    <w:abstractNumId w:val="1"/>
  </w:num>
  <w:num w:numId="7">
    <w:abstractNumId w:val="20"/>
  </w:num>
  <w:num w:numId="8">
    <w:abstractNumId w:val="16"/>
  </w:num>
  <w:num w:numId="9">
    <w:abstractNumId w:val="19"/>
  </w:num>
  <w:num w:numId="10">
    <w:abstractNumId w:val="27"/>
  </w:num>
  <w:num w:numId="11">
    <w:abstractNumId w:val="6"/>
  </w:num>
  <w:num w:numId="12">
    <w:abstractNumId w:val="10"/>
  </w:num>
  <w:num w:numId="13">
    <w:abstractNumId w:val="13"/>
  </w:num>
  <w:num w:numId="14">
    <w:abstractNumId w:val="25"/>
  </w:num>
  <w:num w:numId="15">
    <w:abstractNumId w:val="21"/>
  </w:num>
  <w:num w:numId="16">
    <w:abstractNumId w:val="29"/>
  </w:num>
  <w:num w:numId="17">
    <w:abstractNumId w:val="26"/>
  </w:num>
  <w:num w:numId="18">
    <w:abstractNumId w:val="24"/>
  </w:num>
  <w:num w:numId="19">
    <w:abstractNumId w:val="17"/>
  </w:num>
  <w:num w:numId="20">
    <w:abstractNumId w:val="3"/>
  </w:num>
  <w:num w:numId="21">
    <w:abstractNumId w:val="2"/>
  </w:num>
  <w:num w:numId="22">
    <w:abstractNumId w:val="30"/>
  </w:num>
  <w:num w:numId="23">
    <w:abstractNumId w:val="23"/>
  </w:num>
  <w:num w:numId="24">
    <w:abstractNumId w:val="11"/>
  </w:num>
  <w:num w:numId="25">
    <w:abstractNumId w:val="18"/>
  </w:num>
  <w:num w:numId="26">
    <w:abstractNumId w:val="14"/>
  </w:num>
  <w:num w:numId="27">
    <w:abstractNumId w:val="8"/>
  </w:num>
  <w:num w:numId="28">
    <w:abstractNumId w:val="28"/>
  </w:num>
  <w:num w:numId="29">
    <w:abstractNumId w:val="7"/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67C0"/>
    <w:rsid w:val="0000073B"/>
    <w:rsid w:val="0000337E"/>
    <w:rsid w:val="000056CA"/>
    <w:rsid w:val="00017B88"/>
    <w:rsid w:val="000205FA"/>
    <w:rsid w:val="000278E5"/>
    <w:rsid w:val="000333E7"/>
    <w:rsid w:val="00034DF4"/>
    <w:rsid w:val="000366BA"/>
    <w:rsid w:val="00042925"/>
    <w:rsid w:val="000441F2"/>
    <w:rsid w:val="00057EFC"/>
    <w:rsid w:val="000660FC"/>
    <w:rsid w:val="000802E7"/>
    <w:rsid w:val="00085738"/>
    <w:rsid w:val="00087E4C"/>
    <w:rsid w:val="00093F3B"/>
    <w:rsid w:val="00094A05"/>
    <w:rsid w:val="000A4EA6"/>
    <w:rsid w:val="000A67F1"/>
    <w:rsid w:val="000B1DB5"/>
    <w:rsid w:val="000B67DD"/>
    <w:rsid w:val="000C189A"/>
    <w:rsid w:val="000D2B8C"/>
    <w:rsid w:val="00101BBE"/>
    <w:rsid w:val="0010755F"/>
    <w:rsid w:val="00111535"/>
    <w:rsid w:val="001129D1"/>
    <w:rsid w:val="00116263"/>
    <w:rsid w:val="00116BDB"/>
    <w:rsid w:val="00120D37"/>
    <w:rsid w:val="00134590"/>
    <w:rsid w:val="0014324B"/>
    <w:rsid w:val="001529FA"/>
    <w:rsid w:val="00154683"/>
    <w:rsid w:val="00154CA4"/>
    <w:rsid w:val="00155E11"/>
    <w:rsid w:val="00166F2D"/>
    <w:rsid w:val="001771EC"/>
    <w:rsid w:val="00183732"/>
    <w:rsid w:val="00187559"/>
    <w:rsid w:val="00190EDA"/>
    <w:rsid w:val="0019333A"/>
    <w:rsid w:val="001A1637"/>
    <w:rsid w:val="001A351F"/>
    <w:rsid w:val="001C2CF1"/>
    <w:rsid w:val="001C6E6B"/>
    <w:rsid w:val="001D57A1"/>
    <w:rsid w:val="001E0088"/>
    <w:rsid w:val="002013C3"/>
    <w:rsid w:val="00211206"/>
    <w:rsid w:val="00212695"/>
    <w:rsid w:val="00225B3A"/>
    <w:rsid w:val="0023056A"/>
    <w:rsid w:val="00231F8A"/>
    <w:rsid w:val="00234884"/>
    <w:rsid w:val="00244572"/>
    <w:rsid w:val="002545D0"/>
    <w:rsid w:val="00256D2D"/>
    <w:rsid w:val="002674C0"/>
    <w:rsid w:val="00267FB7"/>
    <w:rsid w:val="00280CF9"/>
    <w:rsid w:val="002873FC"/>
    <w:rsid w:val="00290298"/>
    <w:rsid w:val="00296CFB"/>
    <w:rsid w:val="00297A33"/>
    <w:rsid w:val="002A432A"/>
    <w:rsid w:val="002B1AFB"/>
    <w:rsid w:val="002B2100"/>
    <w:rsid w:val="002B28DA"/>
    <w:rsid w:val="002B6AC1"/>
    <w:rsid w:val="002C2F5B"/>
    <w:rsid w:val="002C67C0"/>
    <w:rsid w:val="002D0BAC"/>
    <w:rsid w:val="002D6716"/>
    <w:rsid w:val="002D70C1"/>
    <w:rsid w:val="002F5C4C"/>
    <w:rsid w:val="002F6DD8"/>
    <w:rsid w:val="0032033A"/>
    <w:rsid w:val="00330EB2"/>
    <w:rsid w:val="00343B88"/>
    <w:rsid w:val="00350E53"/>
    <w:rsid w:val="00361F3E"/>
    <w:rsid w:val="003640C0"/>
    <w:rsid w:val="00365FAF"/>
    <w:rsid w:val="00370C9B"/>
    <w:rsid w:val="00373BB8"/>
    <w:rsid w:val="003826B1"/>
    <w:rsid w:val="00382D9D"/>
    <w:rsid w:val="00390915"/>
    <w:rsid w:val="00391DF9"/>
    <w:rsid w:val="003946CA"/>
    <w:rsid w:val="0039498E"/>
    <w:rsid w:val="003A0109"/>
    <w:rsid w:val="003E452D"/>
    <w:rsid w:val="003E47BB"/>
    <w:rsid w:val="003E6716"/>
    <w:rsid w:val="003F19D2"/>
    <w:rsid w:val="00400080"/>
    <w:rsid w:val="004112C4"/>
    <w:rsid w:val="0043267E"/>
    <w:rsid w:val="00432939"/>
    <w:rsid w:val="004335A4"/>
    <w:rsid w:val="00443D33"/>
    <w:rsid w:val="004448B2"/>
    <w:rsid w:val="00450E1B"/>
    <w:rsid w:val="00453500"/>
    <w:rsid w:val="00464491"/>
    <w:rsid w:val="00464566"/>
    <w:rsid w:val="00466134"/>
    <w:rsid w:val="004A1243"/>
    <w:rsid w:val="004A64E7"/>
    <w:rsid w:val="004B3EAD"/>
    <w:rsid w:val="004D2E7D"/>
    <w:rsid w:val="004D6CAC"/>
    <w:rsid w:val="004E2350"/>
    <w:rsid w:val="004E3737"/>
    <w:rsid w:val="004E4B09"/>
    <w:rsid w:val="004F3573"/>
    <w:rsid w:val="00503AC2"/>
    <w:rsid w:val="005047F5"/>
    <w:rsid w:val="00515C46"/>
    <w:rsid w:val="00517AB1"/>
    <w:rsid w:val="005200AA"/>
    <w:rsid w:val="005247E3"/>
    <w:rsid w:val="00525425"/>
    <w:rsid w:val="00527072"/>
    <w:rsid w:val="00530CA1"/>
    <w:rsid w:val="00535F06"/>
    <w:rsid w:val="005454C1"/>
    <w:rsid w:val="00556B0B"/>
    <w:rsid w:val="005626AA"/>
    <w:rsid w:val="00565CB7"/>
    <w:rsid w:val="005732ED"/>
    <w:rsid w:val="005746B9"/>
    <w:rsid w:val="00576D26"/>
    <w:rsid w:val="00580F15"/>
    <w:rsid w:val="00582851"/>
    <w:rsid w:val="00590676"/>
    <w:rsid w:val="0059695C"/>
    <w:rsid w:val="005970E1"/>
    <w:rsid w:val="005A053A"/>
    <w:rsid w:val="005A49E6"/>
    <w:rsid w:val="005A6543"/>
    <w:rsid w:val="005B4AA1"/>
    <w:rsid w:val="005D061F"/>
    <w:rsid w:val="005E3134"/>
    <w:rsid w:val="005E41AD"/>
    <w:rsid w:val="006026BC"/>
    <w:rsid w:val="00605EB6"/>
    <w:rsid w:val="00615635"/>
    <w:rsid w:val="00625DF4"/>
    <w:rsid w:val="00643189"/>
    <w:rsid w:val="00643635"/>
    <w:rsid w:val="00656A0F"/>
    <w:rsid w:val="00656C5B"/>
    <w:rsid w:val="00660FCB"/>
    <w:rsid w:val="006660BE"/>
    <w:rsid w:val="00676C8D"/>
    <w:rsid w:val="00687A55"/>
    <w:rsid w:val="00687DAE"/>
    <w:rsid w:val="0069269C"/>
    <w:rsid w:val="00693F2E"/>
    <w:rsid w:val="00694A92"/>
    <w:rsid w:val="006A4CB0"/>
    <w:rsid w:val="006B301A"/>
    <w:rsid w:val="006B5344"/>
    <w:rsid w:val="006D3747"/>
    <w:rsid w:val="006F0FFC"/>
    <w:rsid w:val="006F3DDF"/>
    <w:rsid w:val="006F6B0B"/>
    <w:rsid w:val="00701DB5"/>
    <w:rsid w:val="00723960"/>
    <w:rsid w:val="00733795"/>
    <w:rsid w:val="00735B15"/>
    <w:rsid w:val="00751226"/>
    <w:rsid w:val="00752CCA"/>
    <w:rsid w:val="00762AEB"/>
    <w:rsid w:val="00766A2D"/>
    <w:rsid w:val="00774BB2"/>
    <w:rsid w:val="00796973"/>
    <w:rsid w:val="00796E3D"/>
    <w:rsid w:val="007A0981"/>
    <w:rsid w:val="007B1D66"/>
    <w:rsid w:val="007C0768"/>
    <w:rsid w:val="007C6150"/>
    <w:rsid w:val="007D1444"/>
    <w:rsid w:val="00802E7B"/>
    <w:rsid w:val="00815BA4"/>
    <w:rsid w:val="00817BC7"/>
    <w:rsid w:val="00821BC9"/>
    <w:rsid w:val="00831997"/>
    <w:rsid w:val="008358DA"/>
    <w:rsid w:val="00835D41"/>
    <w:rsid w:val="00847919"/>
    <w:rsid w:val="008776EC"/>
    <w:rsid w:val="008A2AF3"/>
    <w:rsid w:val="008A300D"/>
    <w:rsid w:val="008A784A"/>
    <w:rsid w:val="008B1F0E"/>
    <w:rsid w:val="008C2BE9"/>
    <w:rsid w:val="008C3411"/>
    <w:rsid w:val="008C4098"/>
    <w:rsid w:val="008C7817"/>
    <w:rsid w:val="008D1741"/>
    <w:rsid w:val="008D59EE"/>
    <w:rsid w:val="008E4782"/>
    <w:rsid w:val="008E6602"/>
    <w:rsid w:val="00901640"/>
    <w:rsid w:val="0090386D"/>
    <w:rsid w:val="00911432"/>
    <w:rsid w:val="00911CFD"/>
    <w:rsid w:val="0092306B"/>
    <w:rsid w:val="009252C5"/>
    <w:rsid w:val="009329A1"/>
    <w:rsid w:val="00934DFB"/>
    <w:rsid w:val="00935501"/>
    <w:rsid w:val="009436AB"/>
    <w:rsid w:val="00961754"/>
    <w:rsid w:val="009636EF"/>
    <w:rsid w:val="00965844"/>
    <w:rsid w:val="009665A5"/>
    <w:rsid w:val="00970538"/>
    <w:rsid w:val="00975EF8"/>
    <w:rsid w:val="00976C29"/>
    <w:rsid w:val="00976F70"/>
    <w:rsid w:val="009828F3"/>
    <w:rsid w:val="0098552F"/>
    <w:rsid w:val="0098622B"/>
    <w:rsid w:val="009960BB"/>
    <w:rsid w:val="00997744"/>
    <w:rsid w:val="009A7317"/>
    <w:rsid w:val="009A7F14"/>
    <w:rsid w:val="009B4B0B"/>
    <w:rsid w:val="009C2E1E"/>
    <w:rsid w:val="009C3659"/>
    <w:rsid w:val="009D118D"/>
    <w:rsid w:val="009D6B45"/>
    <w:rsid w:val="009E285C"/>
    <w:rsid w:val="009F1C1B"/>
    <w:rsid w:val="00A06D6B"/>
    <w:rsid w:val="00A12B14"/>
    <w:rsid w:val="00A15501"/>
    <w:rsid w:val="00A17BC1"/>
    <w:rsid w:val="00A44591"/>
    <w:rsid w:val="00A6270B"/>
    <w:rsid w:val="00A74F9E"/>
    <w:rsid w:val="00AA6ADA"/>
    <w:rsid w:val="00AA75B8"/>
    <w:rsid w:val="00AB38C5"/>
    <w:rsid w:val="00AC1A5B"/>
    <w:rsid w:val="00AC1EE8"/>
    <w:rsid w:val="00AC6439"/>
    <w:rsid w:val="00AC7623"/>
    <w:rsid w:val="00AD1B23"/>
    <w:rsid w:val="00AD22CC"/>
    <w:rsid w:val="00AD48F5"/>
    <w:rsid w:val="00AE5830"/>
    <w:rsid w:val="00AF3AAC"/>
    <w:rsid w:val="00AF733D"/>
    <w:rsid w:val="00B31D41"/>
    <w:rsid w:val="00B33122"/>
    <w:rsid w:val="00B40F60"/>
    <w:rsid w:val="00B45B72"/>
    <w:rsid w:val="00B63177"/>
    <w:rsid w:val="00B64154"/>
    <w:rsid w:val="00B77968"/>
    <w:rsid w:val="00B83984"/>
    <w:rsid w:val="00B86979"/>
    <w:rsid w:val="00B86B13"/>
    <w:rsid w:val="00B8716D"/>
    <w:rsid w:val="00BA0262"/>
    <w:rsid w:val="00BA02A7"/>
    <w:rsid w:val="00BA72A7"/>
    <w:rsid w:val="00BB543B"/>
    <w:rsid w:val="00BB6530"/>
    <w:rsid w:val="00BD0EFB"/>
    <w:rsid w:val="00BE1C48"/>
    <w:rsid w:val="00BF0317"/>
    <w:rsid w:val="00BF2442"/>
    <w:rsid w:val="00BF5EF5"/>
    <w:rsid w:val="00C0681A"/>
    <w:rsid w:val="00C070D9"/>
    <w:rsid w:val="00C1328C"/>
    <w:rsid w:val="00C20926"/>
    <w:rsid w:val="00C20928"/>
    <w:rsid w:val="00C450ED"/>
    <w:rsid w:val="00C51C17"/>
    <w:rsid w:val="00C618A2"/>
    <w:rsid w:val="00C62204"/>
    <w:rsid w:val="00C66D60"/>
    <w:rsid w:val="00C7305C"/>
    <w:rsid w:val="00C85EE6"/>
    <w:rsid w:val="00C92B16"/>
    <w:rsid w:val="00CB0513"/>
    <w:rsid w:val="00CC13CE"/>
    <w:rsid w:val="00CC4474"/>
    <w:rsid w:val="00CC4DFB"/>
    <w:rsid w:val="00CC7CA7"/>
    <w:rsid w:val="00CD1EB3"/>
    <w:rsid w:val="00CD3CBB"/>
    <w:rsid w:val="00CE6F7B"/>
    <w:rsid w:val="00CE7B8E"/>
    <w:rsid w:val="00D0300E"/>
    <w:rsid w:val="00D046CF"/>
    <w:rsid w:val="00D159CC"/>
    <w:rsid w:val="00D20F8E"/>
    <w:rsid w:val="00D44235"/>
    <w:rsid w:val="00D62168"/>
    <w:rsid w:val="00D62E2C"/>
    <w:rsid w:val="00D6781F"/>
    <w:rsid w:val="00D83D6B"/>
    <w:rsid w:val="00D92DE2"/>
    <w:rsid w:val="00DA139F"/>
    <w:rsid w:val="00DB2C00"/>
    <w:rsid w:val="00DB5B4B"/>
    <w:rsid w:val="00DC6066"/>
    <w:rsid w:val="00DD3CBB"/>
    <w:rsid w:val="00DF7C9E"/>
    <w:rsid w:val="00E12F77"/>
    <w:rsid w:val="00E21070"/>
    <w:rsid w:val="00E2563E"/>
    <w:rsid w:val="00E31AFB"/>
    <w:rsid w:val="00E45BE4"/>
    <w:rsid w:val="00E5019D"/>
    <w:rsid w:val="00E60265"/>
    <w:rsid w:val="00E61C9A"/>
    <w:rsid w:val="00E72598"/>
    <w:rsid w:val="00E72C31"/>
    <w:rsid w:val="00E83BED"/>
    <w:rsid w:val="00EB147D"/>
    <w:rsid w:val="00ED321A"/>
    <w:rsid w:val="00ED6D03"/>
    <w:rsid w:val="00EE3E13"/>
    <w:rsid w:val="00EE78DE"/>
    <w:rsid w:val="00EF393C"/>
    <w:rsid w:val="00F03816"/>
    <w:rsid w:val="00F1566D"/>
    <w:rsid w:val="00F31B1B"/>
    <w:rsid w:val="00F514B4"/>
    <w:rsid w:val="00F52E3A"/>
    <w:rsid w:val="00F560E9"/>
    <w:rsid w:val="00F66B1E"/>
    <w:rsid w:val="00F67B90"/>
    <w:rsid w:val="00F776C8"/>
    <w:rsid w:val="00F77ABB"/>
    <w:rsid w:val="00F84BF7"/>
    <w:rsid w:val="00F862C7"/>
    <w:rsid w:val="00F925B7"/>
    <w:rsid w:val="00F939BB"/>
    <w:rsid w:val="00F939C0"/>
    <w:rsid w:val="00F9439E"/>
    <w:rsid w:val="00FA2C46"/>
    <w:rsid w:val="00FA5FA6"/>
    <w:rsid w:val="00FA6121"/>
    <w:rsid w:val="00FC20CD"/>
    <w:rsid w:val="00FC27A8"/>
    <w:rsid w:val="00FC7194"/>
    <w:rsid w:val="00FD0C17"/>
    <w:rsid w:val="00FD3FFC"/>
    <w:rsid w:val="00FD7754"/>
    <w:rsid w:val="00FE241E"/>
    <w:rsid w:val="00FF50AE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9"/>
    <o:shapelayout v:ext="edit">
      <o:idmap v:ext="edit" data="1"/>
    </o:shapelayout>
  </w:shapeDefaults>
  <w:decimalSymbol w:val=","/>
  <w:listSeparator w:val=";"/>
  <w14:docId w14:val="59DCAA61"/>
  <w15:docId w15:val="{44D4BB4C-CBF8-4B29-B9DE-1EF1B766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2674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locked/>
    <w:rsid w:val="00B86979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4E235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87A55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B86979"/>
    <w:pPr>
      <w:widowControl w:val="0"/>
      <w:spacing w:after="0" w:line="240" w:lineRule="auto"/>
      <w:ind w:left="567" w:hanging="567"/>
      <w:jc w:val="both"/>
    </w:pPr>
    <w:rPr>
      <w:sz w:val="24"/>
      <w:szCs w:val="24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sid w:val="00687A55"/>
    <w:rPr>
      <w:lang w:eastAsia="en-US"/>
    </w:rPr>
  </w:style>
  <w:style w:type="character" w:styleId="Oldalszm">
    <w:name w:val="page number"/>
    <w:basedOn w:val="Bekezdsalapbettpusa"/>
    <w:uiPriority w:val="99"/>
    <w:rsid w:val="00B86979"/>
  </w:style>
  <w:style w:type="paragraph" w:styleId="Szvegtrzs">
    <w:name w:val="Body Text"/>
    <w:basedOn w:val="Norml"/>
    <w:link w:val="SzvegtrzsChar"/>
    <w:uiPriority w:val="99"/>
    <w:rsid w:val="00B86979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87A55"/>
    <w:rPr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rsid w:val="00B86979"/>
    <w:pPr>
      <w:overflowPunct w:val="0"/>
      <w:autoSpaceDE w:val="0"/>
      <w:autoSpaceDN w:val="0"/>
      <w:adjustRightInd w:val="0"/>
      <w:spacing w:after="0" w:line="240" w:lineRule="auto"/>
      <w:ind w:left="1077"/>
      <w:jc w:val="both"/>
      <w:textAlignment w:val="baseline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687A55"/>
    <w:rPr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B86979"/>
    <w:rPr>
      <w:sz w:val="24"/>
      <w:szCs w:val="24"/>
      <w:lang w:val="hu-HU" w:eastAsia="hu-HU"/>
    </w:rPr>
  </w:style>
  <w:style w:type="paragraph" w:styleId="Nincstrkz">
    <w:name w:val="No Spacing"/>
    <w:uiPriority w:val="99"/>
    <w:qFormat/>
    <w:rsid w:val="00464566"/>
    <w:pPr>
      <w:suppressAutoHyphens/>
    </w:pPr>
    <w:rPr>
      <w:rFonts w:cs="Calibri"/>
      <w:kern w:val="1"/>
      <w:lang w:eastAsia="en-US"/>
    </w:rPr>
  </w:style>
  <w:style w:type="paragraph" w:customStyle="1" w:styleId="Default">
    <w:name w:val="Default"/>
    <w:uiPriority w:val="99"/>
    <w:rsid w:val="00AD22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uiPriority w:val="39"/>
    <w:locked/>
    <w:rsid w:val="002F5C4C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8A2AF3"/>
    <w:pPr>
      <w:ind w:left="720"/>
    </w:pPr>
    <w:rPr>
      <w:rFonts w:eastAsia="Times New Roman"/>
    </w:rPr>
  </w:style>
  <w:style w:type="character" w:styleId="Kiemels2">
    <w:name w:val="Strong"/>
    <w:basedOn w:val="Bekezdsalapbettpusa"/>
    <w:uiPriority w:val="99"/>
    <w:qFormat/>
    <w:locked/>
    <w:rsid w:val="002674C0"/>
    <w:rPr>
      <w:b/>
      <w:bCs/>
    </w:rPr>
  </w:style>
  <w:style w:type="paragraph" w:customStyle="1" w:styleId="more">
    <w:name w:val="more"/>
    <w:basedOn w:val="Norml"/>
    <w:uiPriority w:val="99"/>
    <w:rsid w:val="002674C0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E31A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154683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1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1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81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1159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Éva</cp:lastModifiedBy>
  <cp:revision>20</cp:revision>
  <cp:lastPrinted>2015-11-16T14:03:00Z</cp:lastPrinted>
  <dcterms:created xsi:type="dcterms:W3CDTF">2015-11-12T10:05:00Z</dcterms:created>
  <dcterms:modified xsi:type="dcterms:W3CDTF">2023-03-24T07:33:00Z</dcterms:modified>
</cp:coreProperties>
</file>