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5D4AB" w14:textId="4CC8EB17" w:rsidR="00D67204" w:rsidRDefault="00D67204" w:rsidP="0080541D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8D0C38A" w14:textId="46C6E7A7" w:rsidR="00E7607A" w:rsidRDefault="0080541D" w:rsidP="0080541D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  <w:r w:rsidRPr="0080541D">
        <w:rPr>
          <w:rFonts w:ascii="Times New Roman" w:hAnsi="Times New Roman" w:cs="Times New Roman"/>
          <w:sz w:val="24"/>
          <w:szCs w:val="24"/>
          <w:lang w:eastAsia="ar-SA"/>
        </w:rPr>
        <w:t>Szám:1-</w:t>
      </w:r>
      <w:r w:rsidR="007C65BD">
        <w:rPr>
          <w:rFonts w:ascii="Times New Roman" w:hAnsi="Times New Roman" w:cs="Times New Roman"/>
          <w:sz w:val="24"/>
          <w:szCs w:val="24"/>
          <w:lang w:eastAsia="ar-SA"/>
        </w:rPr>
        <w:t>6</w:t>
      </w:r>
      <w:r w:rsidRPr="0080541D">
        <w:rPr>
          <w:rFonts w:ascii="Times New Roman" w:hAnsi="Times New Roman" w:cs="Times New Roman"/>
          <w:sz w:val="24"/>
          <w:szCs w:val="24"/>
          <w:lang w:eastAsia="ar-SA"/>
        </w:rPr>
        <w:t>/202</w:t>
      </w:r>
      <w:r w:rsidR="00A938FE"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Pr="0080541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462CA1ED" w14:textId="5B6DBB50" w:rsidR="0080541D" w:rsidRPr="0080541D" w:rsidRDefault="006F5EB5" w:rsidP="00E7607A">
      <w:pPr>
        <w:pStyle w:val="Nincstrkz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1</w:t>
      </w:r>
      <w:r w:rsidR="00F36953">
        <w:rPr>
          <w:rFonts w:ascii="Times New Roman" w:hAnsi="Times New Roman" w:cs="Times New Roman"/>
          <w:sz w:val="24"/>
          <w:szCs w:val="24"/>
          <w:lang w:eastAsia="ar-SA"/>
        </w:rPr>
        <w:t>6</w:t>
      </w:r>
      <w:r w:rsidR="0080541D" w:rsidRPr="0080541D">
        <w:rPr>
          <w:rFonts w:ascii="Times New Roman" w:hAnsi="Times New Roman" w:cs="Times New Roman"/>
          <w:sz w:val="24"/>
          <w:szCs w:val="24"/>
          <w:lang w:eastAsia="ar-SA"/>
        </w:rPr>
        <w:t xml:space="preserve">. sz. napirendi pont </w:t>
      </w:r>
    </w:p>
    <w:p w14:paraId="394CD9F7" w14:textId="77777777" w:rsidR="0080541D" w:rsidRPr="0080541D" w:rsidRDefault="0080541D" w:rsidP="0080541D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3C25336" w14:textId="77777777" w:rsidR="005056EA" w:rsidRDefault="005056EA" w:rsidP="0080541D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54529C8A" w14:textId="10FF0B32" w:rsidR="0080541D" w:rsidRPr="0080541D" w:rsidRDefault="0080541D" w:rsidP="0080541D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80541D">
        <w:rPr>
          <w:rFonts w:ascii="Times New Roman" w:hAnsi="Times New Roman" w:cs="Times New Roman"/>
          <w:b/>
          <w:sz w:val="28"/>
          <w:szCs w:val="28"/>
          <w:lang w:eastAsia="ar-SA"/>
        </w:rPr>
        <w:t>Előterjesztés</w:t>
      </w:r>
    </w:p>
    <w:p w14:paraId="004C42BD" w14:textId="77777777" w:rsidR="0080541D" w:rsidRPr="0080541D" w:rsidRDefault="0080541D" w:rsidP="008054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0541D">
        <w:rPr>
          <w:rFonts w:ascii="Times New Roman" w:hAnsi="Times New Roman" w:cs="Times New Roman"/>
          <w:b/>
          <w:sz w:val="24"/>
          <w:szCs w:val="24"/>
          <w:lang w:eastAsia="ar-SA"/>
        </w:rPr>
        <w:t>Zalaszentgrót Város Önkormányzata Képviselő-testületének</w:t>
      </w:r>
    </w:p>
    <w:p w14:paraId="08A8EFA8" w14:textId="6777150B" w:rsidR="0080541D" w:rsidRPr="0080541D" w:rsidRDefault="0080541D" w:rsidP="0080541D">
      <w:pPr>
        <w:pStyle w:val="Nincstrkz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80541D">
        <w:rPr>
          <w:rFonts w:ascii="Times New Roman" w:hAnsi="Times New Roman" w:cs="Times New Roman"/>
          <w:b/>
          <w:sz w:val="24"/>
          <w:szCs w:val="24"/>
          <w:lang w:eastAsia="ar-SA"/>
        </w:rPr>
        <w:t>202</w:t>
      </w:r>
      <w:r w:rsidR="00A938FE">
        <w:rPr>
          <w:rFonts w:ascii="Times New Roman" w:hAnsi="Times New Roman" w:cs="Times New Roman"/>
          <w:b/>
          <w:sz w:val="24"/>
          <w:szCs w:val="24"/>
          <w:lang w:eastAsia="ar-SA"/>
        </w:rPr>
        <w:t>3. június 29</w:t>
      </w:r>
      <w:r w:rsidRPr="0080541D">
        <w:rPr>
          <w:rFonts w:ascii="Times New Roman" w:hAnsi="Times New Roman" w:cs="Times New Roman"/>
          <w:b/>
          <w:sz w:val="24"/>
          <w:szCs w:val="24"/>
          <w:lang w:eastAsia="ar-SA"/>
        </w:rPr>
        <w:t>-i rendes, nyilvános ülésére</w:t>
      </w:r>
    </w:p>
    <w:p w14:paraId="53FEACD7" w14:textId="77777777" w:rsidR="0080541D" w:rsidRPr="0080541D" w:rsidRDefault="0080541D" w:rsidP="0080541D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C398DC8" w14:textId="77777777" w:rsidR="0080541D" w:rsidRPr="0080541D" w:rsidRDefault="0080541D" w:rsidP="0080541D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70132D4" w14:textId="77777777" w:rsidR="0080541D" w:rsidRPr="0080541D" w:rsidRDefault="0080541D" w:rsidP="0080541D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  <w:r w:rsidRPr="0080541D">
        <w:rPr>
          <w:rFonts w:ascii="Times New Roman" w:hAnsi="Times New Roman" w:cs="Times New Roman"/>
          <w:b/>
          <w:sz w:val="24"/>
          <w:szCs w:val="24"/>
          <w:lang w:eastAsia="ar-SA"/>
        </w:rPr>
        <w:t>Tárgy:</w:t>
      </w:r>
      <w:r w:rsidRPr="0080541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Döntés lakótelkek értékesítéséről</w:t>
      </w:r>
    </w:p>
    <w:p w14:paraId="0407F4EB" w14:textId="77777777" w:rsidR="0080541D" w:rsidRDefault="0080541D" w:rsidP="0080541D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04B7F43" w14:textId="77777777" w:rsidR="0080541D" w:rsidRPr="0080541D" w:rsidRDefault="0080541D" w:rsidP="0080541D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B5E0768" w14:textId="77777777" w:rsidR="0080541D" w:rsidRPr="0080541D" w:rsidRDefault="0080541D" w:rsidP="0080541D">
      <w:pPr>
        <w:pStyle w:val="Nincstrkz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0541D">
        <w:rPr>
          <w:rFonts w:ascii="Times New Roman" w:hAnsi="Times New Roman" w:cs="Times New Roman"/>
          <w:b/>
          <w:sz w:val="24"/>
          <w:szCs w:val="24"/>
          <w:lang w:eastAsia="ar-SA"/>
        </w:rPr>
        <w:t>Tisztelt Képviselő-testület!</w:t>
      </w:r>
    </w:p>
    <w:p w14:paraId="514EE0FE" w14:textId="77777777" w:rsidR="00D67204" w:rsidRDefault="00D67204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A1A63A9" w14:textId="77777777" w:rsidR="0080541D" w:rsidRPr="0080541D" w:rsidRDefault="0080541D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16E401B" w14:textId="77777777" w:rsidR="00D93509" w:rsidRDefault="00D67204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0541D">
        <w:rPr>
          <w:rFonts w:ascii="Times New Roman" w:hAnsi="Times New Roman" w:cs="Times New Roman"/>
          <w:sz w:val="24"/>
          <w:szCs w:val="24"/>
        </w:rPr>
        <w:t xml:space="preserve">Zalaszentgrót Város </w:t>
      </w:r>
      <w:r w:rsidR="0080541D">
        <w:rPr>
          <w:rFonts w:ascii="Times New Roman" w:hAnsi="Times New Roman" w:cs="Times New Roman"/>
          <w:sz w:val="24"/>
          <w:szCs w:val="24"/>
        </w:rPr>
        <w:t xml:space="preserve">Önkormányzata </w:t>
      </w:r>
      <w:r w:rsidRPr="0080541D">
        <w:rPr>
          <w:rFonts w:ascii="Times New Roman" w:hAnsi="Times New Roman" w:cs="Times New Roman"/>
          <w:sz w:val="24"/>
          <w:szCs w:val="24"/>
        </w:rPr>
        <w:t>Képviselő</w:t>
      </w:r>
      <w:r w:rsidR="0080541D">
        <w:rPr>
          <w:rFonts w:ascii="Times New Roman" w:hAnsi="Times New Roman" w:cs="Times New Roman"/>
          <w:sz w:val="24"/>
          <w:szCs w:val="24"/>
        </w:rPr>
        <w:t>-</w:t>
      </w:r>
      <w:r w:rsidRPr="0080541D">
        <w:rPr>
          <w:rFonts w:ascii="Times New Roman" w:hAnsi="Times New Roman" w:cs="Times New Roman"/>
          <w:sz w:val="24"/>
          <w:szCs w:val="24"/>
        </w:rPr>
        <w:t xml:space="preserve">testülete </w:t>
      </w:r>
      <w:r w:rsidR="00D93509" w:rsidRPr="00AD4B94">
        <w:rPr>
          <w:rFonts w:ascii="Times New Roman" w:hAnsi="Times New Roman" w:cs="Times New Roman"/>
          <w:sz w:val="24"/>
          <w:szCs w:val="24"/>
        </w:rPr>
        <w:t xml:space="preserve">a helyi építési szabályzatról szóló 24/2014. (IX. 12.) számú </w:t>
      </w:r>
      <w:r w:rsidR="00D93509">
        <w:rPr>
          <w:rFonts w:ascii="Times New Roman" w:hAnsi="Times New Roman" w:cs="Times New Roman"/>
          <w:sz w:val="24"/>
          <w:szCs w:val="24"/>
        </w:rPr>
        <w:t xml:space="preserve">önkormányzati </w:t>
      </w:r>
      <w:r w:rsidR="00D93509" w:rsidRPr="00AD4B94">
        <w:rPr>
          <w:rFonts w:ascii="Times New Roman" w:hAnsi="Times New Roman" w:cs="Times New Roman"/>
          <w:sz w:val="24"/>
          <w:szCs w:val="24"/>
        </w:rPr>
        <w:t xml:space="preserve">rendelete </w:t>
      </w:r>
      <w:r w:rsidR="00D36325">
        <w:rPr>
          <w:rFonts w:ascii="Times New Roman" w:hAnsi="Times New Roman" w:cs="Times New Roman"/>
          <w:sz w:val="24"/>
          <w:szCs w:val="24"/>
        </w:rPr>
        <w:t xml:space="preserve">(továbbiakban: HÉSZ) </w:t>
      </w:r>
      <w:r w:rsidR="00D93509" w:rsidRPr="00AD4B94">
        <w:rPr>
          <w:rFonts w:ascii="Times New Roman" w:hAnsi="Times New Roman" w:cs="Times New Roman"/>
          <w:sz w:val="24"/>
          <w:szCs w:val="24"/>
        </w:rPr>
        <w:t>lehetőséget biztosít az önkormányzat számára</w:t>
      </w:r>
      <w:r w:rsidR="00D93509">
        <w:rPr>
          <w:rFonts w:ascii="Times New Roman" w:hAnsi="Times New Roman" w:cs="Times New Roman"/>
          <w:sz w:val="24"/>
          <w:szCs w:val="24"/>
        </w:rPr>
        <w:t xml:space="preserve"> Zalaszentgrót Szentpéteri utcában található Zalaszentgrót 010004/1 hrsz.-ú külterületi ingatlanon történő telekalakítási eljárás lefolytatására, és </w:t>
      </w:r>
      <w:r w:rsidR="00F424F2">
        <w:rPr>
          <w:rFonts w:ascii="Times New Roman" w:hAnsi="Times New Roman" w:cs="Times New Roman"/>
          <w:sz w:val="24"/>
          <w:szCs w:val="24"/>
        </w:rPr>
        <w:t>lakótelkek kialakítására.</w:t>
      </w:r>
    </w:p>
    <w:p w14:paraId="3D9E335C" w14:textId="77777777" w:rsidR="00F424F2" w:rsidRDefault="00F424F2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9252B4F" w14:textId="77777777" w:rsidR="00F424F2" w:rsidRDefault="00F424F2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kér</w:t>
      </w:r>
      <w:r w:rsidR="00173E0B">
        <w:rPr>
          <w:rFonts w:ascii="Times New Roman" w:hAnsi="Times New Roman" w:cs="Times New Roman"/>
          <w:sz w:val="24"/>
          <w:szCs w:val="24"/>
        </w:rPr>
        <w:t>elmet nyújtott be</w:t>
      </w:r>
      <w:r>
        <w:rPr>
          <w:rFonts w:ascii="Times New Roman" w:hAnsi="Times New Roman" w:cs="Times New Roman"/>
          <w:sz w:val="24"/>
          <w:szCs w:val="24"/>
        </w:rPr>
        <w:t xml:space="preserve"> a Zala Megyei Kormányhivatal Földhivatali Főosztály Földhivatali Osztályá</w:t>
      </w:r>
      <w:r w:rsidR="00173E0B">
        <w:rPr>
          <w:rFonts w:ascii="Times New Roman" w:hAnsi="Times New Roman" w:cs="Times New Roman"/>
          <w:sz w:val="24"/>
          <w:szCs w:val="24"/>
        </w:rPr>
        <w:t>hoz a Zalaszentgrót 010004/1 hrsz.-ú ingatlan telekalakítási eljárására vonatkozóan.</w:t>
      </w:r>
    </w:p>
    <w:p w14:paraId="21FB5C34" w14:textId="77777777" w:rsidR="00173E0B" w:rsidRDefault="00173E0B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30CFCF3" w14:textId="66255507" w:rsidR="00173E0B" w:rsidRDefault="00365E8E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Képviselő-testülete</w:t>
      </w:r>
      <w:r w:rsidR="00D36325">
        <w:rPr>
          <w:rFonts w:ascii="Times New Roman" w:hAnsi="Times New Roman" w:cs="Times New Roman"/>
          <w:sz w:val="24"/>
          <w:szCs w:val="24"/>
        </w:rPr>
        <w:t xml:space="preserve"> a </w:t>
      </w:r>
      <w:r w:rsidR="00A938FE">
        <w:rPr>
          <w:rFonts w:ascii="Times New Roman" w:hAnsi="Times New Roman" w:cs="Times New Roman"/>
          <w:sz w:val="24"/>
          <w:szCs w:val="24"/>
        </w:rPr>
        <w:t>9</w:t>
      </w:r>
      <w:r w:rsidR="00D36325">
        <w:rPr>
          <w:rFonts w:ascii="Times New Roman" w:hAnsi="Times New Roman" w:cs="Times New Roman"/>
          <w:sz w:val="24"/>
          <w:szCs w:val="24"/>
        </w:rPr>
        <w:t>/202</w:t>
      </w:r>
      <w:r w:rsidR="00A938FE">
        <w:rPr>
          <w:rFonts w:ascii="Times New Roman" w:hAnsi="Times New Roman" w:cs="Times New Roman"/>
          <w:sz w:val="24"/>
          <w:szCs w:val="24"/>
        </w:rPr>
        <w:t>3</w:t>
      </w:r>
      <w:r w:rsidR="00D36325">
        <w:rPr>
          <w:rFonts w:ascii="Times New Roman" w:hAnsi="Times New Roman" w:cs="Times New Roman"/>
          <w:sz w:val="24"/>
          <w:szCs w:val="24"/>
        </w:rPr>
        <w:t>. (</w:t>
      </w:r>
      <w:r w:rsidR="00A938FE">
        <w:rPr>
          <w:rFonts w:ascii="Times New Roman" w:hAnsi="Times New Roman" w:cs="Times New Roman"/>
          <w:sz w:val="24"/>
          <w:szCs w:val="24"/>
        </w:rPr>
        <w:t>II. 15.</w:t>
      </w:r>
      <w:r w:rsidR="00D36325">
        <w:rPr>
          <w:rFonts w:ascii="Times New Roman" w:hAnsi="Times New Roman" w:cs="Times New Roman"/>
          <w:sz w:val="24"/>
          <w:szCs w:val="24"/>
        </w:rPr>
        <w:t xml:space="preserve">) számú határozatában döntött, hogy lakó telkek kialakítása érdekében Zalaszentgrót </w:t>
      </w:r>
      <w:bookmarkStart w:id="0" w:name="_Hlk113960335"/>
      <w:r w:rsidR="00D36325">
        <w:rPr>
          <w:rFonts w:ascii="Times New Roman" w:hAnsi="Times New Roman" w:cs="Times New Roman"/>
          <w:sz w:val="24"/>
          <w:szCs w:val="24"/>
        </w:rPr>
        <w:t xml:space="preserve">010004/5, a </w:t>
      </w:r>
      <w:r w:rsidR="00D36325" w:rsidRPr="00525781">
        <w:rPr>
          <w:rFonts w:ascii="Times New Roman" w:hAnsi="Times New Roman"/>
          <w:kern w:val="1"/>
          <w:sz w:val="24"/>
          <w:szCs w:val="24"/>
        </w:rPr>
        <w:t xml:space="preserve">Zalaszentgrót 010004/6, a Zalaszentgrót 010004/7, a Zalaszentgrót 010004/8, a Zalaszentgrót 010004/9 és a Zalaszentgrót 010004/10 hrsz.-ú külterületi ingatlanokat </w:t>
      </w:r>
      <w:bookmarkEnd w:id="0"/>
      <w:r w:rsidR="00D36325" w:rsidRPr="00525781">
        <w:rPr>
          <w:rFonts w:ascii="Times New Roman" w:hAnsi="Times New Roman"/>
          <w:kern w:val="1"/>
          <w:sz w:val="24"/>
          <w:szCs w:val="24"/>
        </w:rPr>
        <w:t>végleges más célú hasznosítás keretében belterületbe kívánja vonni.</w:t>
      </w:r>
    </w:p>
    <w:p w14:paraId="48821963" w14:textId="17BC1446" w:rsidR="00A938FE" w:rsidRDefault="00A938FE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belterületbe vonási eljárás lezajlott a kialakult helyrajzi számok a következők:</w:t>
      </w:r>
    </w:p>
    <w:p w14:paraId="46BC1AF3" w14:textId="23DFB83B" w:rsidR="00E02952" w:rsidRDefault="003C067C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010004/5</w:t>
      </w:r>
      <w:r w:rsidR="00E116ED">
        <w:rPr>
          <w:rFonts w:ascii="Times New Roman" w:hAnsi="Times New Roman" w:cs="Times New Roman"/>
          <w:sz w:val="24"/>
          <w:szCs w:val="24"/>
        </w:rPr>
        <w:tab/>
      </w:r>
      <w:r w:rsidR="00E116ED">
        <w:rPr>
          <w:rFonts w:ascii="Times New Roman" w:hAnsi="Times New Roman" w:cs="Times New Roman"/>
          <w:sz w:val="24"/>
          <w:szCs w:val="24"/>
        </w:rPr>
        <w:tab/>
      </w:r>
      <w:r w:rsidR="00E116ED">
        <w:rPr>
          <w:rFonts w:ascii="Times New Roman" w:hAnsi="Times New Roman" w:cs="Times New Roman"/>
          <w:sz w:val="24"/>
          <w:szCs w:val="24"/>
        </w:rPr>
        <w:tab/>
      </w:r>
      <w:r w:rsidR="001764FE">
        <w:rPr>
          <w:rFonts w:ascii="Times New Roman" w:hAnsi="Times New Roman" w:cs="Times New Roman"/>
          <w:sz w:val="24"/>
          <w:szCs w:val="24"/>
        </w:rPr>
        <w:t>1401</w:t>
      </w:r>
    </w:p>
    <w:p w14:paraId="3962C6D4" w14:textId="6B950EFA" w:rsidR="00F12EE5" w:rsidRDefault="00F12EE5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010004/6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64FE">
        <w:rPr>
          <w:rFonts w:ascii="Times New Roman" w:hAnsi="Times New Roman" w:cs="Times New Roman"/>
          <w:sz w:val="24"/>
          <w:szCs w:val="24"/>
        </w:rPr>
        <w:t>1402</w:t>
      </w:r>
    </w:p>
    <w:p w14:paraId="1D7288BC" w14:textId="1A0911E2" w:rsidR="00F12EE5" w:rsidRDefault="00F12EE5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010004/7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64FE">
        <w:rPr>
          <w:rFonts w:ascii="Times New Roman" w:hAnsi="Times New Roman" w:cs="Times New Roman"/>
          <w:sz w:val="24"/>
          <w:szCs w:val="24"/>
        </w:rPr>
        <w:t>1403</w:t>
      </w:r>
    </w:p>
    <w:p w14:paraId="4DF46658" w14:textId="475FB314" w:rsidR="00F12EE5" w:rsidRDefault="00F12EE5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010004/8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64FE">
        <w:rPr>
          <w:rFonts w:ascii="Times New Roman" w:hAnsi="Times New Roman" w:cs="Times New Roman"/>
          <w:sz w:val="24"/>
          <w:szCs w:val="24"/>
        </w:rPr>
        <w:t>1404</w:t>
      </w:r>
    </w:p>
    <w:p w14:paraId="340713D6" w14:textId="1022B013" w:rsidR="00F12EE5" w:rsidRDefault="00F12EE5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010004/9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64FE">
        <w:rPr>
          <w:rFonts w:ascii="Times New Roman" w:hAnsi="Times New Roman" w:cs="Times New Roman"/>
          <w:sz w:val="24"/>
          <w:szCs w:val="24"/>
        </w:rPr>
        <w:t>1405</w:t>
      </w:r>
    </w:p>
    <w:p w14:paraId="0E90D8BB" w14:textId="5100FE8A" w:rsidR="00F12EE5" w:rsidRDefault="00F12EE5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010004/10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64FE">
        <w:rPr>
          <w:rFonts w:ascii="Times New Roman" w:hAnsi="Times New Roman" w:cs="Times New Roman"/>
          <w:sz w:val="24"/>
          <w:szCs w:val="24"/>
        </w:rPr>
        <w:t>1406</w:t>
      </w:r>
    </w:p>
    <w:p w14:paraId="65D72532" w14:textId="77777777" w:rsidR="003C067C" w:rsidRDefault="003C067C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DEF2999" w14:textId="48EB2D4A" w:rsidR="00D36325" w:rsidRDefault="00D36325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HÉSZ szabályozza a kialakul</w:t>
      </w:r>
      <w:r w:rsidR="001764F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lakótelkek övezeti besorolását, valamint </w:t>
      </w:r>
      <w:r w:rsidR="007964A3">
        <w:rPr>
          <w:rFonts w:ascii="Times New Roman" w:hAnsi="Times New Roman" w:cs="Times New Roman"/>
          <w:sz w:val="24"/>
          <w:szCs w:val="24"/>
        </w:rPr>
        <w:t>az adott lakóterületre vonatkozó előírásokat.</w:t>
      </w:r>
    </w:p>
    <w:p w14:paraId="5B1BC346" w14:textId="77777777" w:rsidR="00D36325" w:rsidRDefault="00D36325" w:rsidP="008054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31F3576" w14:textId="77314F28" w:rsidR="00D67204" w:rsidRDefault="00D36325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764FE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építési telkek Lke-2-es, azaz kertvárosias lakóterület övezeti besorolásúak.</w:t>
      </w:r>
    </w:p>
    <w:p w14:paraId="6F52D252" w14:textId="77777777" w:rsidR="00D36325" w:rsidRDefault="00D36325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75B878D" w14:textId="46931D1D" w:rsidR="00D36325" w:rsidRDefault="00D36325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kertvárosias lakóterületre jellemző övezeti előírásoka következők:</w:t>
      </w:r>
    </w:p>
    <w:p w14:paraId="6D6C1E7C" w14:textId="77777777" w:rsidR="00D36325" w:rsidRPr="0080541D" w:rsidRDefault="00D36325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67DA7B52" w14:textId="77777777" w:rsidR="00D67204" w:rsidRPr="0080541D" w:rsidRDefault="00D67204" w:rsidP="007964A3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41D">
        <w:rPr>
          <w:rFonts w:ascii="Times New Roman" w:hAnsi="Times New Roman" w:cs="Times New Roman"/>
          <w:b/>
          <w:bCs/>
          <w:sz w:val="24"/>
          <w:szCs w:val="24"/>
        </w:rPr>
        <w:t>„Kertvárosias lakóterület</w:t>
      </w:r>
      <w:r w:rsidR="007964A3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3B9F7CB" w14:textId="77777777" w:rsidR="00D67204" w:rsidRPr="0080541D" w:rsidRDefault="00D67204" w:rsidP="007964A3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41D">
        <w:rPr>
          <w:rFonts w:ascii="Times New Roman" w:hAnsi="Times New Roman" w:cs="Times New Roman"/>
          <w:b/>
          <w:bCs/>
          <w:sz w:val="24"/>
          <w:szCs w:val="24"/>
        </w:rPr>
        <w:t>17.§</w:t>
      </w:r>
    </w:p>
    <w:p w14:paraId="5063FC04" w14:textId="77777777" w:rsidR="00D67204" w:rsidRPr="0080541D" w:rsidRDefault="00D67204" w:rsidP="0080541D">
      <w:pPr>
        <w:pStyle w:val="Nincstrkz"/>
        <w:rPr>
          <w:rFonts w:ascii="Times New Roman" w:hAnsi="Times New Roman" w:cs="Times New Roman"/>
          <w:b/>
          <w:bCs/>
          <w:sz w:val="24"/>
          <w:szCs w:val="24"/>
        </w:rPr>
      </w:pPr>
    </w:p>
    <w:p w14:paraId="26C7F40E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(1) A kertvárosias lakóterület laza beépítésű, összefüggő nagy kertes, több önálló rendeltetési egységet magába foglaló, elsősorban lakó rendeltetésű épületek elhelyezésére szolgál.</w:t>
      </w:r>
    </w:p>
    <w:p w14:paraId="5FEA8551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3095229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(2) Az Lke-1, Lke-2 és Lke-3 jelű kertvárosias lakóövezetben elhelyezhető épület - a lakó rendeltetésen kívül -:</w:t>
      </w:r>
    </w:p>
    <w:p w14:paraId="57A1D1A6" w14:textId="77777777" w:rsidR="007964A3" w:rsidRPr="007964A3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5F4B693" w14:textId="77777777" w:rsidR="007964A3" w:rsidRPr="007964A3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a) telkenként legfeljebb 2 lakást,</w:t>
      </w:r>
    </w:p>
    <w:p w14:paraId="480D2D79" w14:textId="77777777" w:rsidR="007964A3" w:rsidRPr="007964A3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b) a helyi lakosság ellátását szolgáló kereskedelmi, szolgáltató,</w:t>
      </w:r>
    </w:p>
    <w:p w14:paraId="3C964F67" w14:textId="77777777" w:rsidR="007964A3" w:rsidRPr="007964A3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c) hitéleti, nevelési, oktatási, egészségügyi, szociális,</w:t>
      </w:r>
    </w:p>
    <w:p w14:paraId="6D70F117" w14:textId="77777777" w:rsidR="007964A3" w:rsidRPr="007964A3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d) kulturális,</w:t>
      </w:r>
    </w:p>
    <w:p w14:paraId="20DDF4EC" w14:textId="77777777" w:rsidR="007964A3" w:rsidRPr="007964A3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e) legfeljebb 8 egységes szállás jellegű és</w:t>
      </w:r>
    </w:p>
    <w:p w14:paraId="7E09B50F" w14:textId="77777777" w:rsidR="007964A3" w:rsidRPr="007964A3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f) sport</w:t>
      </w:r>
    </w:p>
    <w:p w14:paraId="5573EA8C" w14:textId="77777777" w:rsidR="00D67204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rendeltetést is tartalmazhat.</w:t>
      </w:r>
    </w:p>
    <w:p w14:paraId="5AF9DE7D" w14:textId="77777777" w:rsidR="007964A3" w:rsidRPr="0080541D" w:rsidRDefault="007964A3" w:rsidP="007964A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32A84B0C" w14:textId="5CE4ED47" w:rsidR="007964A3" w:rsidRPr="0080541D" w:rsidRDefault="00D67204" w:rsidP="002915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0541D">
        <w:rPr>
          <w:rFonts w:ascii="Times New Roman" w:hAnsi="Times New Roman" w:cs="Times New Roman"/>
          <w:sz w:val="24"/>
          <w:szCs w:val="24"/>
        </w:rPr>
        <w:t xml:space="preserve">(3) </w:t>
      </w:r>
      <w:r w:rsidR="0029152C" w:rsidRPr="0029152C">
        <w:rPr>
          <w:rFonts w:ascii="Times New Roman" w:hAnsi="Times New Roman" w:cs="Times New Roman"/>
          <w:sz w:val="24"/>
          <w:szCs w:val="24"/>
        </w:rPr>
        <w:t>Az Lke-1, Lke-2 és Lke-3 jelű kertvárosias lakóövezetek telkein az építési használat megengedett felső határértékei és a telekalakítás szabályai a rendelet 22. mellékletében kerültek meghatározásra.</w:t>
      </w:r>
    </w:p>
    <w:p w14:paraId="07694033" w14:textId="77777777" w:rsidR="00D67204" w:rsidRDefault="00D67204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6BD09A53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(4) A kertvárosias lakóövezetek területén a főépítmény megléte esetén, vagy főépítmény építésével egyidejűleg az előzőeken túl elhelyezhetők az épületek rendeltetését kiszolgáló másodlagos rendeltetésű épületek.</w:t>
      </w:r>
    </w:p>
    <w:p w14:paraId="3CBD4C07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51A7558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(5) A kertvárosias lakóövezetekben a telepengedély, illetve a telep létesítésének bejelentése alapján gyakorolható egyes termelő és egyes szolgáltató tevékenységekről, valamint a telepengedélyezés rendjéről és a bejelentés szabályairól szóló Korm. rendelet 1. mellékletben felsorolt bejelentés-köteles tevékenységekhez kapcsolódó, legfeljebb 3 fő foglalkoztatását biztosító létesítmény elhelyezhető.</w:t>
      </w:r>
    </w:p>
    <w:p w14:paraId="231491C7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7294CD7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(6) Kertvárosias lakóövezetekben nem alakítható ki</w:t>
      </w:r>
    </w:p>
    <w:p w14:paraId="3675D43C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15BCC80" w14:textId="77777777" w:rsidR="007964A3" w:rsidRP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a) a telepengedély, illetve a telep létesítésének bejelentése alapján gyakorolható egyes termelő és egyes szolgáltató tevékenységekről, valamint a telepengedélyezés rendjéről és a bejelentés szabályairól szóló Korm. rendelet 2. mellékletben felsorolt telepengedély-köteles tevékenységekhez kapcsolódó létesítmény, ilyen tevékenység nem végezhető és a tevékenységre telepengedély nem adható,</w:t>
      </w:r>
    </w:p>
    <w:p w14:paraId="19C12803" w14:textId="77777777" w:rsid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4A3">
        <w:rPr>
          <w:rFonts w:ascii="Times New Roman" w:hAnsi="Times New Roman" w:cs="Times New Roman"/>
          <w:sz w:val="24"/>
          <w:szCs w:val="24"/>
        </w:rPr>
        <w:t>b) önálló parkoló terület és garázs a 3,5 tonna önsúlynál nehezebb gépjárművek és az ilyeneket szállító járművek számára.</w:t>
      </w:r>
    </w:p>
    <w:p w14:paraId="2228C8F1" w14:textId="00F04CDE" w:rsid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DC19F37" w14:textId="1B4B5597" w:rsidR="00D96E05" w:rsidRDefault="00D96E05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Lke-2-es jelű kertvárosias lakóövezetek telkein az építési használat megengedett felső határértékei és a telekalakítás szabályai a HÉSZ 22-es melléklete szerint az alábbiak: </w:t>
      </w:r>
    </w:p>
    <w:p w14:paraId="341F52C7" w14:textId="7D1AEFDF" w:rsidR="00D96E05" w:rsidRDefault="00D96E05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D7126FD" w14:textId="77777777" w:rsidR="00302D7B" w:rsidRDefault="00302D7B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142"/>
      </w:tblGrid>
      <w:tr w:rsidR="00D96E05" w:rsidRPr="00B37E8B" w14:paraId="0FBEB371" w14:textId="77777777" w:rsidTr="00281691">
        <w:tc>
          <w:tcPr>
            <w:tcW w:w="9212" w:type="dxa"/>
            <w:gridSpan w:val="2"/>
            <w:shd w:val="clear" w:color="auto" w:fill="auto"/>
          </w:tcPr>
          <w:p w14:paraId="19EF633C" w14:textId="77777777" w:rsidR="00D96E05" w:rsidRPr="00D96E05" w:rsidRDefault="00D96E05" w:rsidP="00D96E05">
            <w:pPr>
              <w:pStyle w:val="Nincstrkz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6E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Lke-2 jellemzői</w:t>
            </w:r>
          </w:p>
        </w:tc>
      </w:tr>
      <w:tr w:rsidR="00D96E05" w:rsidRPr="00B37E8B" w14:paraId="7D79E32D" w14:textId="77777777" w:rsidTr="00281691">
        <w:tc>
          <w:tcPr>
            <w:tcW w:w="5070" w:type="dxa"/>
            <w:shd w:val="clear" w:color="auto" w:fill="auto"/>
          </w:tcPr>
          <w:p w14:paraId="21F6A3D6" w14:textId="7B26F5A1" w:rsidR="00D96E05" w:rsidRPr="00B37E8B" w:rsidRDefault="003F3421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Beépítési mód</w:t>
            </w:r>
          </w:p>
        </w:tc>
        <w:tc>
          <w:tcPr>
            <w:tcW w:w="4142" w:type="dxa"/>
            <w:shd w:val="clear" w:color="auto" w:fill="auto"/>
          </w:tcPr>
          <w:p w14:paraId="0DF7FB8C" w14:textId="38B88288" w:rsidR="00D96E05" w:rsidRPr="00B37E8B" w:rsidRDefault="003F3421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oldalhatáron álló</w:t>
            </w:r>
          </w:p>
        </w:tc>
      </w:tr>
      <w:tr w:rsidR="00D96E05" w:rsidRPr="00B37E8B" w14:paraId="759C2E18" w14:textId="77777777" w:rsidTr="00281691">
        <w:tc>
          <w:tcPr>
            <w:tcW w:w="5070" w:type="dxa"/>
            <w:shd w:val="clear" w:color="auto" w:fill="auto"/>
          </w:tcPr>
          <w:p w14:paraId="480D33D4" w14:textId="2870C1B4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>Beépíthető legkisebb telek területe</w:t>
            </w:r>
            <w:r w:rsidR="00806A62">
              <w:rPr>
                <w:rFonts w:ascii="Times New Roman" w:hAnsi="Times New Roman"/>
                <w:sz w:val="24"/>
                <w:szCs w:val="24"/>
              </w:rPr>
              <w:t xml:space="preserve"> (m</w:t>
            </w:r>
            <w:r w:rsidR="00806A62" w:rsidRPr="00806A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806A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42" w:type="dxa"/>
            <w:shd w:val="clear" w:color="auto" w:fill="auto"/>
          </w:tcPr>
          <w:p w14:paraId="3D8A16DF" w14:textId="5CB93D93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 xml:space="preserve">800 </w:t>
            </w:r>
          </w:p>
        </w:tc>
      </w:tr>
      <w:tr w:rsidR="00D96E05" w:rsidRPr="00B37E8B" w14:paraId="7692F18F" w14:textId="77777777" w:rsidTr="00281691">
        <w:tc>
          <w:tcPr>
            <w:tcW w:w="5070" w:type="dxa"/>
            <w:shd w:val="clear" w:color="auto" w:fill="auto"/>
          </w:tcPr>
          <w:p w14:paraId="03A13AB2" w14:textId="61A0FC02" w:rsidR="00D96E05" w:rsidRPr="00B37E8B" w:rsidRDefault="003F3421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Megengedett legnagyobb beépítettség</w:t>
            </w:r>
            <w:r w:rsidR="00806A62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4142" w:type="dxa"/>
            <w:shd w:val="clear" w:color="auto" w:fill="auto"/>
          </w:tcPr>
          <w:p w14:paraId="5B556866" w14:textId="77F0C273" w:rsidR="00D96E05" w:rsidRPr="00B37E8B" w:rsidRDefault="003F3421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96E05" w:rsidRPr="00B37E8B" w14:paraId="6AD87C10" w14:textId="77777777" w:rsidTr="00281691">
        <w:tc>
          <w:tcPr>
            <w:tcW w:w="5070" w:type="dxa"/>
            <w:shd w:val="clear" w:color="auto" w:fill="auto"/>
          </w:tcPr>
          <w:p w14:paraId="7E49F95A" w14:textId="700D9C15" w:rsidR="00D96E05" w:rsidRPr="00B37E8B" w:rsidRDefault="003F3421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Kialakítható legkisebb zöldfelület</w:t>
            </w:r>
            <w:r w:rsidR="00806A62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4142" w:type="dxa"/>
            <w:shd w:val="clear" w:color="auto" w:fill="auto"/>
          </w:tcPr>
          <w:p w14:paraId="76EFDC04" w14:textId="1DA660E5" w:rsidR="00D96E05" w:rsidRPr="00B37E8B" w:rsidRDefault="00CF691D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D96E05" w:rsidRPr="00B37E8B" w14:paraId="666C47B0" w14:textId="77777777" w:rsidTr="00281691">
        <w:tc>
          <w:tcPr>
            <w:tcW w:w="5070" w:type="dxa"/>
            <w:shd w:val="clear" w:color="auto" w:fill="auto"/>
          </w:tcPr>
          <w:p w14:paraId="0E1C6056" w14:textId="2B3AC67C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 xml:space="preserve">Megengedett legnagyobb </w:t>
            </w:r>
            <w:r w:rsidR="003F3421">
              <w:rPr>
                <w:rFonts w:ascii="Times New Roman" w:hAnsi="Times New Roman"/>
                <w:sz w:val="24"/>
                <w:szCs w:val="24"/>
              </w:rPr>
              <w:t>be</w:t>
            </w:r>
            <w:r w:rsidRPr="00B37E8B">
              <w:rPr>
                <w:rFonts w:ascii="Times New Roman" w:hAnsi="Times New Roman"/>
                <w:sz w:val="24"/>
                <w:szCs w:val="24"/>
              </w:rPr>
              <w:t>építési magasság</w:t>
            </w:r>
            <w:r w:rsidR="003F3421">
              <w:rPr>
                <w:rFonts w:ascii="Times New Roman" w:hAnsi="Times New Roman"/>
                <w:sz w:val="24"/>
                <w:szCs w:val="24"/>
              </w:rPr>
              <w:t xml:space="preserve"> épületmagasság/utcai párkánymagasság/homlokzatmagasság </w:t>
            </w:r>
            <w:r w:rsidR="00806A62">
              <w:rPr>
                <w:rFonts w:ascii="Times New Roman" w:hAnsi="Times New Roman"/>
                <w:sz w:val="24"/>
                <w:szCs w:val="24"/>
              </w:rPr>
              <w:t>(m)</w:t>
            </w:r>
          </w:p>
        </w:tc>
        <w:tc>
          <w:tcPr>
            <w:tcW w:w="4142" w:type="dxa"/>
            <w:shd w:val="clear" w:color="auto" w:fill="auto"/>
          </w:tcPr>
          <w:p w14:paraId="71A873B8" w14:textId="08DD4896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>6,0</w:t>
            </w:r>
            <w:r w:rsidR="003F3421">
              <w:rPr>
                <w:rFonts w:ascii="Times New Roman" w:hAnsi="Times New Roman"/>
                <w:sz w:val="24"/>
                <w:szCs w:val="24"/>
              </w:rPr>
              <w:t>/ - /6,0</w:t>
            </w:r>
          </w:p>
        </w:tc>
      </w:tr>
      <w:tr w:rsidR="00D96E05" w:rsidRPr="00B37E8B" w14:paraId="790C6FEF" w14:textId="77777777" w:rsidTr="00281691">
        <w:tc>
          <w:tcPr>
            <w:tcW w:w="5070" w:type="dxa"/>
            <w:shd w:val="clear" w:color="auto" w:fill="auto"/>
          </w:tcPr>
          <w:p w14:paraId="63070FDD" w14:textId="3F087C06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>Oldalkert legkisebb mértéke</w:t>
            </w:r>
            <w:r w:rsidR="00806A62">
              <w:rPr>
                <w:rFonts w:ascii="Times New Roman" w:hAnsi="Times New Roman"/>
                <w:sz w:val="24"/>
                <w:szCs w:val="24"/>
              </w:rPr>
              <w:t xml:space="preserve"> (m)</w:t>
            </w:r>
          </w:p>
        </w:tc>
        <w:tc>
          <w:tcPr>
            <w:tcW w:w="4142" w:type="dxa"/>
            <w:shd w:val="clear" w:color="auto" w:fill="auto"/>
          </w:tcPr>
          <w:p w14:paraId="20F884D4" w14:textId="438AD383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 xml:space="preserve">5,0 </w:t>
            </w:r>
          </w:p>
        </w:tc>
      </w:tr>
      <w:tr w:rsidR="00D96E05" w:rsidRPr="00B37E8B" w14:paraId="53BE3376" w14:textId="77777777" w:rsidTr="00281691">
        <w:tc>
          <w:tcPr>
            <w:tcW w:w="5070" w:type="dxa"/>
            <w:shd w:val="clear" w:color="auto" w:fill="auto"/>
          </w:tcPr>
          <w:p w14:paraId="6D2F297E" w14:textId="2EAF02AE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>Hátsókert legkisebb mértéke</w:t>
            </w:r>
            <w:r w:rsidR="00806A62">
              <w:rPr>
                <w:rFonts w:ascii="Times New Roman" w:hAnsi="Times New Roman"/>
                <w:sz w:val="24"/>
                <w:szCs w:val="24"/>
              </w:rPr>
              <w:t xml:space="preserve"> (m)</w:t>
            </w:r>
          </w:p>
        </w:tc>
        <w:tc>
          <w:tcPr>
            <w:tcW w:w="4142" w:type="dxa"/>
            <w:shd w:val="clear" w:color="auto" w:fill="auto"/>
          </w:tcPr>
          <w:p w14:paraId="4557C8C6" w14:textId="0B06A448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 xml:space="preserve">6,0 </w:t>
            </w:r>
          </w:p>
        </w:tc>
      </w:tr>
      <w:tr w:rsidR="00D96E05" w:rsidRPr="00B37E8B" w14:paraId="7CACD7DB" w14:textId="77777777" w:rsidTr="00281691">
        <w:tc>
          <w:tcPr>
            <w:tcW w:w="5070" w:type="dxa"/>
            <w:shd w:val="clear" w:color="auto" w:fill="auto"/>
          </w:tcPr>
          <w:p w14:paraId="42C92669" w14:textId="02F522E1" w:rsidR="00D96E05" w:rsidRPr="00B37E8B" w:rsidRDefault="00806A62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Kialakítható legkisebb telekszélesség és telekterület (m/m</w:t>
            </w:r>
            <w:r w:rsidRPr="00806A6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42" w:type="dxa"/>
            <w:shd w:val="clear" w:color="auto" w:fill="auto"/>
          </w:tcPr>
          <w:p w14:paraId="39D35D3E" w14:textId="73157CC2" w:rsidR="00D96E05" w:rsidRPr="00B37E8B" w:rsidRDefault="00806A62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20/800</w:t>
            </w:r>
          </w:p>
        </w:tc>
      </w:tr>
      <w:tr w:rsidR="00D96E05" w:rsidRPr="00B37E8B" w14:paraId="2C1A7C18" w14:textId="77777777" w:rsidTr="00281691">
        <w:tc>
          <w:tcPr>
            <w:tcW w:w="5070" w:type="dxa"/>
            <w:shd w:val="clear" w:color="auto" w:fill="auto"/>
          </w:tcPr>
          <w:p w14:paraId="0DE1DF94" w14:textId="77777777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>Terepszint alatti építés mértéke, helye</w:t>
            </w:r>
          </w:p>
        </w:tc>
        <w:tc>
          <w:tcPr>
            <w:tcW w:w="4142" w:type="dxa"/>
            <w:shd w:val="clear" w:color="auto" w:fill="auto"/>
          </w:tcPr>
          <w:p w14:paraId="2D4ADD59" w14:textId="77777777" w:rsidR="00D96E05" w:rsidRPr="00B37E8B" w:rsidRDefault="00D96E05" w:rsidP="0028169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E8B">
              <w:rPr>
                <w:rFonts w:ascii="Times New Roman" w:hAnsi="Times New Roman"/>
                <w:sz w:val="24"/>
                <w:szCs w:val="24"/>
              </w:rPr>
              <w:t>a telek területének 20 %-a, az építési hely területén belül</w:t>
            </w:r>
          </w:p>
        </w:tc>
      </w:tr>
    </w:tbl>
    <w:p w14:paraId="0A38BCA5" w14:textId="77777777" w:rsidR="00D96E05" w:rsidRDefault="00D96E05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1B194D4" w14:textId="77777777" w:rsid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8065274"/>
      <w:r>
        <w:rPr>
          <w:rFonts w:ascii="Times New Roman" w:hAnsi="Times New Roman" w:cs="Times New Roman"/>
          <w:sz w:val="24"/>
          <w:szCs w:val="24"/>
        </w:rPr>
        <w:t>Zalaszentgrót Város Önkormányzata Képviselő-testületének az önkormányzat vagyonáról és a vagyongazdálkodás általános szabályairól szóló 22/2015. (XI. 27.) számú önkormányzati rendelete</w:t>
      </w:r>
      <w:r w:rsidR="003C783B">
        <w:rPr>
          <w:rFonts w:ascii="Times New Roman" w:hAnsi="Times New Roman" w:cs="Times New Roman"/>
          <w:sz w:val="24"/>
          <w:szCs w:val="24"/>
        </w:rPr>
        <w:t xml:space="preserve"> </w:t>
      </w:r>
      <w:r w:rsidR="00B77248">
        <w:rPr>
          <w:rFonts w:ascii="Times New Roman" w:hAnsi="Times New Roman" w:cs="Times New Roman"/>
          <w:sz w:val="24"/>
          <w:szCs w:val="24"/>
        </w:rPr>
        <w:t xml:space="preserve">(továbbiakban: vagyonrendelet) </w:t>
      </w:r>
      <w:r w:rsidR="003C783B">
        <w:rPr>
          <w:rFonts w:ascii="Times New Roman" w:hAnsi="Times New Roman" w:cs="Times New Roman"/>
          <w:sz w:val="24"/>
          <w:szCs w:val="24"/>
        </w:rPr>
        <w:t>az alábbiak szerint rendelkezik:</w:t>
      </w:r>
    </w:p>
    <w:bookmarkEnd w:id="1"/>
    <w:p w14:paraId="64A7433C" w14:textId="77777777" w:rsidR="003C783B" w:rsidRPr="003C783B" w:rsidRDefault="003C783B" w:rsidP="003C783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§. </w:t>
      </w:r>
      <w:r w:rsidRPr="003C783B">
        <w:rPr>
          <w:rFonts w:ascii="Times New Roman" w:hAnsi="Times New Roman" w:cs="Times New Roman"/>
          <w:sz w:val="24"/>
          <w:szCs w:val="24"/>
        </w:rPr>
        <w:t>Az önkormányzati vagyonnal való rendelkezés joga</w:t>
      </w:r>
    </w:p>
    <w:p w14:paraId="7FCB33CD" w14:textId="77777777" w:rsidR="007964A3" w:rsidRDefault="003C783B" w:rsidP="003C783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C783B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783B">
        <w:rPr>
          <w:rFonts w:ascii="Times New Roman" w:hAnsi="Times New Roman" w:cs="Times New Roman"/>
          <w:sz w:val="24"/>
          <w:szCs w:val="24"/>
        </w:rPr>
        <w:t>Az önkormányzati vagyon hasznosítására és tulajdonjogának átruházására elsősorban pályáztatás keretében kerülhet sor. Az önkormányzati vagyon hasznosításáról és tulajdonjogának átruházásáról a hatáskör gyakorlója - jogszabály vagy képviselő-testületi határozat eltérő rendelkezésének hiányában - az alábbiakban meghatározott szabályok szerint dönt:</w:t>
      </w:r>
    </w:p>
    <w:p w14:paraId="318F4BF7" w14:textId="77777777" w:rsidR="003C783B" w:rsidRPr="003C783B" w:rsidRDefault="003C783B" w:rsidP="003C783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C783B">
        <w:rPr>
          <w:rFonts w:ascii="Times New Roman" w:hAnsi="Times New Roman" w:cs="Times New Roman"/>
          <w:sz w:val="24"/>
          <w:szCs w:val="24"/>
        </w:rPr>
        <w:t xml:space="preserve">b) Ingatlan vagyon tulajdonjogának átruházása esetén: </w:t>
      </w:r>
    </w:p>
    <w:p w14:paraId="61620C62" w14:textId="77777777" w:rsidR="003C783B" w:rsidRPr="003C783B" w:rsidRDefault="003C783B" w:rsidP="003C783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C783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C783B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3C783B">
        <w:rPr>
          <w:rFonts w:ascii="Times New Roman" w:hAnsi="Times New Roman" w:cs="Times New Roman"/>
          <w:sz w:val="24"/>
          <w:szCs w:val="24"/>
        </w:rPr>
        <w:t xml:space="preserve">) 5 millió forint egyedi bruttó forgalmi értékig a tulajdonjog átruházásról pályáztatás </w:t>
      </w:r>
      <w:r w:rsidRPr="003C783B">
        <w:rPr>
          <w:rFonts w:ascii="Times New Roman" w:hAnsi="Times New Roman" w:cs="Times New Roman"/>
          <w:sz w:val="24"/>
          <w:szCs w:val="24"/>
        </w:rPr>
        <w:tab/>
        <w:t xml:space="preserve">nélkül, </w:t>
      </w:r>
    </w:p>
    <w:p w14:paraId="0981FAA6" w14:textId="77777777" w:rsidR="007964A3" w:rsidRDefault="003C783B" w:rsidP="003C783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C783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C783B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3C783B">
        <w:rPr>
          <w:rFonts w:ascii="Times New Roman" w:hAnsi="Times New Roman" w:cs="Times New Roman"/>
          <w:sz w:val="24"/>
          <w:szCs w:val="24"/>
        </w:rPr>
        <w:t xml:space="preserve">) 5 millió forint egyedi bruttó forgalmi érték felett nyilvános, indokolt esetben </w:t>
      </w:r>
      <w:r w:rsidRPr="003C783B">
        <w:rPr>
          <w:rFonts w:ascii="Times New Roman" w:hAnsi="Times New Roman" w:cs="Times New Roman"/>
          <w:sz w:val="24"/>
          <w:szCs w:val="24"/>
        </w:rPr>
        <w:tab/>
        <w:t>zártkörű pályáztatás keretében a képviselő-testület dönt.</w:t>
      </w:r>
    </w:p>
    <w:p w14:paraId="5A796D1F" w14:textId="1147C631" w:rsid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98AFEFA" w14:textId="486598D6" w:rsidR="00806A62" w:rsidRDefault="00CB4457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544A5" w:rsidRPr="001544A5">
        <w:rPr>
          <w:rFonts w:ascii="Times New Roman" w:hAnsi="Times New Roman" w:cs="Times New Roman"/>
          <w:sz w:val="24"/>
          <w:szCs w:val="24"/>
        </w:rPr>
        <w:t xml:space="preserve"> nemzeti vagyonról szóló 2011. évi CXCVI. törvény 14. § (2) bekezdése értelmében a helyi önkormányzat tulajdonában lévő ingatlan értékesítése esetén - a (3)-(4) bekezdésben foglalt kivétellel - az államot minden más jogosultat megelőző elővásárlási jog illeti meg.</w:t>
      </w:r>
    </w:p>
    <w:p w14:paraId="66FEF165" w14:textId="77777777" w:rsidR="001544A5" w:rsidRDefault="001544A5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F5C2EA7" w14:textId="0233E7D5" w:rsidR="007964A3" w:rsidRDefault="002C2EAF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fent említett ingatlanok </w:t>
      </w:r>
      <w:proofErr w:type="spellStart"/>
      <w:r>
        <w:rPr>
          <w:rFonts w:ascii="Times New Roman" w:hAnsi="Times New Roman" w:cs="Times New Roman"/>
          <w:sz w:val="24"/>
          <w:szCs w:val="24"/>
        </w:rPr>
        <w:t>közművesítetlenek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 a Szentpéteri utcában a telkek előtt rendelkezésre állnak </w:t>
      </w:r>
      <w:r w:rsidR="00CB445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z alábbi közművek: </w:t>
      </w:r>
      <w:r w:rsidR="00CB445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zénhidrogén, villamos energia, vízellátás, vízelvezetés.</w:t>
      </w:r>
    </w:p>
    <w:p w14:paraId="0E76A832" w14:textId="77777777" w:rsidR="002C2EAF" w:rsidRDefault="002C2EAF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közművekre történő rácsatlakozás, valamint az ingatlanok belső közműhálózatának kiépítése a telektulajdonosokat terhelik.</w:t>
      </w:r>
    </w:p>
    <w:p w14:paraId="791F2C73" w14:textId="77777777" w:rsidR="002C2EAF" w:rsidRDefault="002C2EAF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F17924E" w14:textId="4EC912DE" w:rsidR="005056EA" w:rsidRDefault="001764FE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a 106/2022. (IX. 29.) számú képviselő-testületi határozatában döntött a lakótelkek 5.000.- Ft/m</w:t>
      </w:r>
      <w:r w:rsidRPr="001764F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ÁFA értékesítési áron történő eladásáról, valamint a nyilvános pályázati eljárás további feltételeiről.</w:t>
      </w:r>
    </w:p>
    <w:p w14:paraId="12E5B754" w14:textId="1631B691" w:rsidR="001764FE" w:rsidRDefault="001764FE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Miután a belterületbe vonás megtörtént az Önkormányzat közzétett a pályázati felhívást, amely eredménytelenül zárult (egyetlen ajánlat sem érkezett).</w:t>
      </w:r>
    </w:p>
    <w:p w14:paraId="75C1F42C" w14:textId="0C35961F" w:rsidR="001764FE" w:rsidRDefault="001764FE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C080EE6" w14:textId="40F3B99C" w:rsidR="001764FE" w:rsidRDefault="001764FE" w:rsidP="001764F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Eredménytelenül zárult pályázati eljárás esetén Zalaszentgrót Város Önkormányzata Képviselő-testületének az önkormányzat vagyonáról és a vagyongazdálkodás általános szabályairól szóló 22/2015. (XI. 27.) számú önkormányzati rendelete (továbbiakban: vagyonrendelet) az alábbiak szerint rendelkezik:</w:t>
      </w:r>
    </w:p>
    <w:p w14:paraId="7ECCD4A3" w14:textId="60DB9CEA" w:rsidR="001764FE" w:rsidRDefault="001764FE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§. (2) az induló árat vagy díjat a kiíró indokolt esetben az eredeti indulóárhoz képest legfeljebb 50 %-os mértékben csökkentheti</w:t>
      </w:r>
      <w:r w:rsidR="00294618">
        <w:rPr>
          <w:rFonts w:ascii="Times New Roman" w:hAnsi="Times New Roman" w:cs="Times New Roman"/>
          <w:sz w:val="24"/>
          <w:szCs w:val="24"/>
        </w:rPr>
        <w:t>. Ingatlan tulajdonjogának átruházása esetén az induló ár ilyen esetben sem lehet alacsonyabb az ingatlanvagyon-kataszterben nyilvántartott értéknél, illetve – amennyiben az alacsonyabb – a független ingatlanforgalmi értékbecslő által meghatározott érték 70 %-</w:t>
      </w:r>
      <w:proofErr w:type="spellStart"/>
      <w:r w:rsidR="00294618">
        <w:rPr>
          <w:rFonts w:ascii="Times New Roman" w:hAnsi="Times New Roman" w:cs="Times New Roman"/>
          <w:sz w:val="24"/>
          <w:szCs w:val="24"/>
        </w:rPr>
        <w:t>ánál</w:t>
      </w:r>
      <w:proofErr w:type="spellEnd"/>
      <w:r w:rsidR="00294618">
        <w:rPr>
          <w:rFonts w:ascii="Times New Roman" w:hAnsi="Times New Roman" w:cs="Times New Roman"/>
          <w:sz w:val="24"/>
          <w:szCs w:val="24"/>
        </w:rPr>
        <w:t>.</w:t>
      </w:r>
    </w:p>
    <w:p w14:paraId="2D2F7A62" w14:textId="3780ED41" w:rsidR="00294618" w:rsidRDefault="00294618" w:rsidP="00241A4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81A9CF8" w14:textId="3E66B6A4" w:rsidR="00F47D1B" w:rsidRDefault="00F47D1B" w:rsidP="00241A4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pályázati eljárás </w:t>
      </w:r>
      <w:proofErr w:type="spellStart"/>
      <w:r>
        <w:rPr>
          <w:rFonts w:ascii="Times New Roman" w:hAnsi="Times New Roman" w:cs="Times New Roman"/>
          <w:sz w:val="24"/>
          <w:szCs w:val="24"/>
        </w:rPr>
        <w:t>eredménytelenségére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tekintettel </w:t>
      </w:r>
      <w:r w:rsidR="00730088">
        <w:rPr>
          <w:rFonts w:ascii="Times New Roman" w:hAnsi="Times New Roman" w:cs="Times New Roman"/>
          <w:sz w:val="24"/>
          <w:szCs w:val="24"/>
        </w:rPr>
        <w:t xml:space="preserve">indokolt </w:t>
      </w:r>
      <w:r>
        <w:rPr>
          <w:rFonts w:ascii="Times New Roman" w:hAnsi="Times New Roman" w:cs="Times New Roman"/>
          <w:sz w:val="24"/>
          <w:szCs w:val="24"/>
        </w:rPr>
        <w:t>a 106/2022. (IX. 29.) számú képviselő-testületi határozatban foglalt 5.000,- Ft/m</w:t>
      </w:r>
      <w:r w:rsidRPr="003057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ÁFA értékesítési árat 4.000,- Ft/m</w:t>
      </w:r>
      <w:r w:rsidRPr="003057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ÁFA </w:t>
      </w:r>
      <w:r w:rsidR="00730088">
        <w:rPr>
          <w:rFonts w:ascii="Times New Roman" w:hAnsi="Times New Roman" w:cs="Times New Roman"/>
          <w:sz w:val="24"/>
          <w:szCs w:val="24"/>
        </w:rPr>
        <w:t>induló árra való csökkentése.</w:t>
      </w:r>
    </w:p>
    <w:p w14:paraId="057998E8" w14:textId="77777777" w:rsidR="00730088" w:rsidRDefault="00730088" w:rsidP="00241A4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C6FB05C" w14:textId="24EBC244" w:rsidR="00241A4A" w:rsidRDefault="00B77248" w:rsidP="00241A4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sz. táblázat</w:t>
      </w:r>
    </w:p>
    <w:tbl>
      <w:tblPr>
        <w:tblW w:w="71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601"/>
        <w:gridCol w:w="1525"/>
        <w:gridCol w:w="2148"/>
      </w:tblGrid>
      <w:tr w:rsidR="00B77248" w:rsidRPr="00AF44B8" w14:paraId="477C1C6D" w14:textId="77777777" w:rsidTr="00241A4A">
        <w:tc>
          <w:tcPr>
            <w:tcW w:w="7117" w:type="dxa"/>
            <w:gridSpan w:val="4"/>
            <w:shd w:val="clear" w:color="auto" w:fill="auto"/>
          </w:tcPr>
          <w:p w14:paraId="068C17DD" w14:textId="77777777" w:rsidR="00B77248" w:rsidRPr="00AF44B8" w:rsidRDefault="00B77248" w:rsidP="00377305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 xml:space="preserve">Megpályázható építési telkek </w:t>
            </w:r>
          </w:p>
        </w:tc>
      </w:tr>
      <w:tr w:rsidR="00B77248" w:rsidRPr="00AF44B8" w14:paraId="6FE67CD0" w14:textId="77777777" w:rsidTr="00241A4A">
        <w:tc>
          <w:tcPr>
            <w:tcW w:w="7117" w:type="dxa"/>
            <w:gridSpan w:val="4"/>
            <w:shd w:val="clear" w:color="auto" w:fill="auto"/>
          </w:tcPr>
          <w:p w14:paraId="7F5B62B4" w14:textId="77777777" w:rsidR="00B77248" w:rsidRPr="00AF44B8" w:rsidRDefault="00B77248" w:rsidP="00377305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>Zalaszentgrót, Szentpéteri u. építési telkek</w:t>
            </w:r>
          </w:p>
        </w:tc>
      </w:tr>
      <w:tr w:rsidR="00241A4A" w:rsidRPr="00AF44B8" w14:paraId="68EFED5A" w14:textId="77777777" w:rsidTr="00241A4A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84F2747" w14:textId="1E3DDE85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>Helyrajzi szám</w:t>
            </w:r>
            <w:r>
              <w:rPr>
                <w:rStyle w:val="Lbjegyzet-hivatkozs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auto"/>
          </w:tcPr>
          <w:p w14:paraId="0FA2C868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>Alapterület (m</w:t>
            </w:r>
            <w:r w:rsidRPr="00AF44B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F44B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</w:tcPr>
          <w:p w14:paraId="72EEE9C3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>Egységár (Ft/m</w:t>
            </w:r>
            <w:r w:rsidRPr="00AF44B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F44B8">
              <w:rPr>
                <w:rFonts w:ascii="Times New Roman" w:hAnsi="Times New Roman"/>
                <w:sz w:val="24"/>
                <w:szCs w:val="24"/>
              </w:rPr>
              <w:t>+ÁFA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auto"/>
          </w:tcPr>
          <w:p w14:paraId="324A56C7" w14:textId="5036A336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F44B8">
              <w:rPr>
                <w:rFonts w:ascii="Times New Roman" w:hAnsi="Times New Roman"/>
                <w:sz w:val="24"/>
                <w:szCs w:val="24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AF44B8">
              <w:rPr>
                <w:rFonts w:ascii="Times New Roman" w:hAnsi="Times New Roman"/>
                <w:sz w:val="24"/>
                <w:szCs w:val="24"/>
              </w:rPr>
              <w:t>ó (Ft)</w:t>
            </w:r>
            <w:r>
              <w:rPr>
                <w:rFonts w:ascii="Times New Roman" w:hAnsi="Times New Roman"/>
                <w:sz w:val="24"/>
                <w:szCs w:val="24"/>
              </w:rPr>
              <w:t>+ ÁFA</w:t>
            </w:r>
          </w:p>
        </w:tc>
      </w:tr>
      <w:tr w:rsidR="00241A4A" w:rsidRPr="00AF44B8" w14:paraId="41A88C06" w14:textId="77777777" w:rsidTr="00DE700C">
        <w:tc>
          <w:tcPr>
            <w:tcW w:w="1843" w:type="dxa"/>
            <w:tcBorders>
              <w:right w:val="nil"/>
            </w:tcBorders>
            <w:shd w:val="clear" w:color="auto" w:fill="auto"/>
          </w:tcPr>
          <w:p w14:paraId="57718676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left w:val="nil"/>
              <w:right w:val="nil"/>
            </w:tcBorders>
            <w:shd w:val="clear" w:color="auto" w:fill="auto"/>
          </w:tcPr>
          <w:p w14:paraId="394044DE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left w:val="nil"/>
              <w:right w:val="nil"/>
            </w:tcBorders>
            <w:shd w:val="clear" w:color="auto" w:fill="auto"/>
          </w:tcPr>
          <w:p w14:paraId="719ED6FB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8" w:type="dxa"/>
            <w:tcBorders>
              <w:left w:val="nil"/>
            </w:tcBorders>
            <w:shd w:val="clear" w:color="auto" w:fill="auto"/>
          </w:tcPr>
          <w:p w14:paraId="21B1EB9C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1A4A" w:rsidRPr="00AF44B8" w14:paraId="1E0F1455" w14:textId="77777777" w:rsidTr="00241A4A">
        <w:tc>
          <w:tcPr>
            <w:tcW w:w="1843" w:type="dxa"/>
            <w:shd w:val="clear" w:color="auto" w:fill="auto"/>
          </w:tcPr>
          <w:p w14:paraId="7A109F8A" w14:textId="272537EE" w:rsidR="00241A4A" w:rsidRPr="00AF44B8" w:rsidRDefault="00730088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1601" w:type="dxa"/>
            <w:shd w:val="clear" w:color="auto" w:fill="auto"/>
          </w:tcPr>
          <w:p w14:paraId="6AC55768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1334</w:t>
            </w:r>
          </w:p>
        </w:tc>
        <w:tc>
          <w:tcPr>
            <w:tcW w:w="1525" w:type="dxa"/>
            <w:shd w:val="clear" w:color="auto" w:fill="auto"/>
          </w:tcPr>
          <w:p w14:paraId="2FB72EBD" w14:textId="1D9F894B" w:rsidR="00241A4A" w:rsidRPr="00AF44B8" w:rsidRDefault="00730088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41A4A">
              <w:rPr>
                <w:rFonts w:ascii="Times New Roman" w:hAnsi="Times New Roman"/>
                <w:sz w:val="24"/>
                <w:szCs w:val="24"/>
              </w:rPr>
              <w:t>000,-</w:t>
            </w:r>
          </w:p>
        </w:tc>
        <w:tc>
          <w:tcPr>
            <w:tcW w:w="2148" w:type="dxa"/>
            <w:shd w:val="clear" w:color="auto" w:fill="auto"/>
          </w:tcPr>
          <w:p w14:paraId="179A85E3" w14:textId="58FF2F73" w:rsidR="00241A4A" w:rsidRPr="00AF44B8" w:rsidRDefault="00730088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5.336</w:t>
            </w:r>
            <w:r w:rsidR="00241A4A">
              <w:rPr>
                <w:rFonts w:ascii="Times New Roman" w:hAnsi="Times New Roman"/>
                <w:sz w:val="24"/>
                <w:szCs w:val="24"/>
              </w:rPr>
              <w:t>.000,-</w:t>
            </w:r>
          </w:p>
        </w:tc>
      </w:tr>
      <w:tr w:rsidR="00241A4A" w:rsidRPr="00AF44B8" w14:paraId="1815CF43" w14:textId="77777777" w:rsidTr="004A7905">
        <w:tc>
          <w:tcPr>
            <w:tcW w:w="1843" w:type="dxa"/>
            <w:shd w:val="clear" w:color="auto" w:fill="auto"/>
          </w:tcPr>
          <w:p w14:paraId="438BC391" w14:textId="128EA0EC" w:rsidR="00241A4A" w:rsidRPr="00AF44B8" w:rsidRDefault="00730088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1402</w:t>
            </w:r>
          </w:p>
        </w:tc>
        <w:tc>
          <w:tcPr>
            <w:tcW w:w="1601" w:type="dxa"/>
            <w:shd w:val="clear" w:color="auto" w:fill="auto"/>
          </w:tcPr>
          <w:p w14:paraId="63DA5E7A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1320</w:t>
            </w:r>
          </w:p>
        </w:tc>
        <w:tc>
          <w:tcPr>
            <w:tcW w:w="1525" w:type="dxa"/>
            <w:shd w:val="clear" w:color="auto" w:fill="auto"/>
          </w:tcPr>
          <w:p w14:paraId="4B674F21" w14:textId="45F2DD10" w:rsidR="00241A4A" w:rsidRPr="00AF44B8" w:rsidRDefault="00730088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41A4A">
              <w:rPr>
                <w:rFonts w:ascii="Times New Roman" w:hAnsi="Times New Roman"/>
                <w:sz w:val="24"/>
                <w:szCs w:val="24"/>
              </w:rPr>
              <w:t>000,-</w:t>
            </w:r>
          </w:p>
        </w:tc>
        <w:tc>
          <w:tcPr>
            <w:tcW w:w="2148" w:type="dxa"/>
            <w:shd w:val="clear" w:color="auto" w:fill="auto"/>
          </w:tcPr>
          <w:p w14:paraId="7D5DF1E5" w14:textId="10898A13" w:rsidR="00241A4A" w:rsidRPr="00AF44B8" w:rsidRDefault="00730088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5.240</w:t>
            </w:r>
            <w:r w:rsidR="00241A4A">
              <w:rPr>
                <w:rFonts w:ascii="Times New Roman" w:hAnsi="Times New Roman"/>
                <w:sz w:val="24"/>
                <w:szCs w:val="24"/>
              </w:rPr>
              <w:t>.000,-</w:t>
            </w:r>
          </w:p>
        </w:tc>
      </w:tr>
      <w:tr w:rsidR="00241A4A" w:rsidRPr="00AF44B8" w14:paraId="7B2773D0" w14:textId="77777777" w:rsidTr="00DB7594">
        <w:tc>
          <w:tcPr>
            <w:tcW w:w="1843" w:type="dxa"/>
            <w:shd w:val="clear" w:color="auto" w:fill="auto"/>
          </w:tcPr>
          <w:p w14:paraId="17BCF491" w14:textId="6D4D027D" w:rsidR="00241A4A" w:rsidRPr="00AF44B8" w:rsidRDefault="00730088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</w:tc>
        <w:tc>
          <w:tcPr>
            <w:tcW w:w="1601" w:type="dxa"/>
            <w:shd w:val="clear" w:color="auto" w:fill="auto"/>
          </w:tcPr>
          <w:p w14:paraId="46FF0D22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1308</w:t>
            </w:r>
          </w:p>
        </w:tc>
        <w:tc>
          <w:tcPr>
            <w:tcW w:w="1525" w:type="dxa"/>
            <w:shd w:val="clear" w:color="auto" w:fill="auto"/>
          </w:tcPr>
          <w:p w14:paraId="41A79C81" w14:textId="4F77B99D" w:rsidR="00241A4A" w:rsidRPr="00AF44B8" w:rsidRDefault="00730088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41A4A">
              <w:rPr>
                <w:rFonts w:ascii="Times New Roman" w:hAnsi="Times New Roman"/>
                <w:sz w:val="24"/>
                <w:szCs w:val="24"/>
              </w:rPr>
              <w:t>000,-</w:t>
            </w:r>
          </w:p>
        </w:tc>
        <w:tc>
          <w:tcPr>
            <w:tcW w:w="2148" w:type="dxa"/>
            <w:shd w:val="clear" w:color="auto" w:fill="auto"/>
          </w:tcPr>
          <w:p w14:paraId="6C8310C6" w14:textId="7614D6BC" w:rsidR="00241A4A" w:rsidRPr="00AF44B8" w:rsidRDefault="00730088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5.232</w:t>
            </w:r>
            <w:r w:rsidR="00241A4A">
              <w:rPr>
                <w:rFonts w:ascii="Times New Roman" w:hAnsi="Times New Roman"/>
                <w:sz w:val="24"/>
                <w:szCs w:val="24"/>
              </w:rPr>
              <w:t>.000,-</w:t>
            </w:r>
          </w:p>
        </w:tc>
      </w:tr>
      <w:tr w:rsidR="00241A4A" w:rsidRPr="00AF44B8" w14:paraId="05D54DCB" w14:textId="77777777" w:rsidTr="00772A96">
        <w:tc>
          <w:tcPr>
            <w:tcW w:w="1843" w:type="dxa"/>
            <w:shd w:val="clear" w:color="auto" w:fill="auto"/>
          </w:tcPr>
          <w:p w14:paraId="3392E461" w14:textId="08175172" w:rsidR="00241A4A" w:rsidRPr="00AF44B8" w:rsidRDefault="00730088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1404</w:t>
            </w:r>
          </w:p>
        </w:tc>
        <w:tc>
          <w:tcPr>
            <w:tcW w:w="1601" w:type="dxa"/>
            <w:shd w:val="clear" w:color="auto" w:fill="auto"/>
          </w:tcPr>
          <w:p w14:paraId="255033C8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</w:t>
            </w:r>
          </w:p>
        </w:tc>
        <w:tc>
          <w:tcPr>
            <w:tcW w:w="1525" w:type="dxa"/>
            <w:shd w:val="clear" w:color="auto" w:fill="auto"/>
          </w:tcPr>
          <w:p w14:paraId="10DF51A2" w14:textId="2F8AA968" w:rsidR="00241A4A" w:rsidRPr="00AF44B8" w:rsidRDefault="00730088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41A4A">
              <w:rPr>
                <w:rFonts w:ascii="Times New Roman" w:hAnsi="Times New Roman"/>
                <w:sz w:val="24"/>
                <w:szCs w:val="24"/>
              </w:rPr>
              <w:t>000,-</w:t>
            </w:r>
          </w:p>
        </w:tc>
        <w:tc>
          <w:tcPr>
            <w:tcW w:w="2148" w:type="dxa"/>
            <w:shd w:val="clear" w:color="auto" w:fill="auto"/>
          </w:tcPr>
          <w:p w14:paraId="00242613" w14:textId="704845BF" w:rsidR="00241A4A" w:rsidRPr="00AF44B8" w:rsidRDefault="00730088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5.152</w:t>
            </w:r>
            <w:r w:rsidR="00241A4A">
              <w:rPr>
                <w:rFonts w:ascii="Times New Roman" w:hAnsi="Times New Roman"/>
                <w:sz w:val="24"/>
                <w:szCs w:val="24"/>
              </w:rPr>
              <w:t>.000,-</w:t>
            </w:r>
          </w:p>
        </w:tc>
      </w:tr>
      <w:tr w:rsidR="00241A4A" w:rsidRPr="00AF44B8" w14:paraId="52B35353" w14:textId="77777777" w:rsidTr="00231A14">
        <w:tc>
          <w:tcPr>
            <w:tcW w:w="1843" w:type="dxa"/>
            <w:shd w:val="clear" w:color="auto" w:fill="auto"/>
          </w:tcPr>
          <w:p w14:paraId="631622A3" w14:textId="1B329D8A" w:rsidR="00241A4A" w:rsidRPr="00AF44B8" w:rsidRDefault="00730088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1405</w:t>
            </w:r>
          </w:p>
        </w:tc>
        <w:tc>
          <w:tcPr>
            <w:tcW w:w="1601" w:type="dxa"/>
            <w:shd w:val="clear" w:color="auto" w:fill="auto"/>
          </w:tcPr>
          <w:p w14:paraId="633BB0C6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1242</w:t>
            </w:r>
          </w:p>
        </w:tc>
        <w:tc>
          <w:tcPr>
            <w:tcW w:w="1525" w:type="dxa"/>
            <w:shd w:val="clear" w:color="auto" w:fill="auto"/>
          </w:tcPr>
          <w:p w14:paraId="03F982A9" w14:textId="75C7B2BE" w:rsidR="00241A4A" w:rsidRPr="00AF44B8" w:rsidRDefault="00730088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41A4A">
              <w:rPr>
                <w:rFonts w:ascii="Times New Roman" w:hAnsi="Times New Roman"/>
                <w:sz w:val="24"/>
                <w:szCs w:val="24"/>
              </w:rPr>
              <w:t>000,-</w:t>
            </w:r>
          </w:p>
        </w:tc>
        <w:tc>
          <w:tcPr>
            <w:tcW w:w="2148" w:type="dxa"/>
            <w:shd w:val="clear" w:color="auto" w:fill="auto"/>
          </w:tcPr>
          <w:p w14:paraId="6EEE9ABE" w14:textId="67A36E59" w:rsidR="00241A4A" w:rsidRPr="00AF44B8" w:rsidRDefault="00305773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4.968</w:t>
            </w:r>
            <w:r w:rsidR="00241A4A">
              <w:rPr>
                <w:rFonts w:ascii="Times New Roman" w:hAnsi="Times New Roman"/>
                <w:sz w:val="24"/>
                <w:szCs w:val="24"/>
              </w:rPr>
              <w:t>.000,-</w:t>
            </w:r>
          </w:p>
        </w:tc>
      </w:tr>
      <w:tr w:rsidR="00241A4A" w:rsidRPr="00AF44B8" w14:paraId="03049988" w14:textId="77777777" w:rsidTr="007C1CFC">
        <w:tc>
          <w:tcPr>
            <w:tcW w:w="1843" w:type="dxa"/>
            <w:shd w:val="clear" w:color="auto" w:fill="auto"/>
          </w:tcPr>
          <w:p w14:paraId="44906AFF" w14:textId="5973B5E2" w:rsidR="00241A4A" w:rsidRPr="00AF44B8" w:rsidRDefault="00730088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1406</w:t>
            </w:r>
          </w:p>
        </w:tc>
        <w:tc>
          <w:tcPr>
            <w:tcW w:w="1601" w:type="dxa"/>
            <w:shd w:val="clear" w:color="auto" w:fill="auto"/>
          </w:tcPr>
          <w:p w14:paraId="73659C4A" w14:textId="77777777" w:rsidR="00241A4A" w:rsidRPr="00AF44B8" w:rsidRDefault="00241A4A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1440</w:t>
            </w:r>
          </w:p>
        </w:tc>
        <w:tc>
          <w:tcPr>
            <w:tcW w:w="1525" w:type="dxa"/>
            <w:shd w:val="clear" w:color="auto" w:fill="auto"/>
          </w:tcPr>
          <w:p w14:paraId="1C29B30E" w14:textId="55BECBEC" w:rsidR="00241A4A" w:rsidRPr="00AF44B8" w:rsidRDefault="00730088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41A4A">
              <w:rPr>
                <w:rFonts w:ascii="Times New Roman" w:hAnsi="Times New Roman"/>
                <w:sz w:val="24"/>
                <w:szCs w:val="24"/>
              </w:rPr>
              <w:t>000,-</w:t>
            </w:r>
          </w:p>
        </w:tc>
        <w:tc>
          <w:tcPr>
            <w:tcW w:w="2148" w:type="dxa"/>
            <w:shd w:val="clear" w:color="auto" w:fill="auto"/>
          </w:tcPr>
          <w:p w14:paraId="1436526B" w14:textId="520A815E" w:rsidR="00241A4A" w:rsidRPr="00AF44B8" w:rsidRDefault="00305773" w:rsidP="0037730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5.760</w:t>
            </w:r>
            <w:r w:rsidR="00241A4A">
              <w:rPr>
                <w:rFonts w:ascii="Times New Roman" w:hAnsi="Times New Roman"/>
                <w:sz w:val="24"/>
                <w:szCs w:val="24"/>
              </w:rPr>
              <w:t>.000,-</w:t>
            </w:r>
          </w:p>
        </w:tc>
      </w:tr>
    </w:tbl>
    <w:p w14:paraId="6282B4E5" w14:textId="77777777" w:rsidR="007964A3" w:rsidRDefault="007964A3" w:rsidP="007964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1E4AE40" w14:textId="77777777" w:rsidR="00D67204" w:rsidRPr="0080541D" w:rsidRDefault="00D67204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CFDA31E" w14:textId="6CC80A6D" w:rsidR="00D67204" w:rsidRPr="0080541D" w:rsidRDefault="00D67204" w:rsidP="00B772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0541D">
        <w:rPr>
          <w:rFonts w:ascii="Times New Roman" w:hAnsi="Times New Roman" w:cs="Times New Roman"/>
          <w:sz w:val="24"/>
          <w:szCs w:val="24"/>
        </w:rPr>
        <w:t>A Gazdasági és Városfejlesztési Bizottság az előterjesztést a 20</w:t>
      </w:r>
      <w:r w:rsidR="00B77248">
        <w:rPr>
          <w:rFonts w:ascii="Times New Roman" w:hAnsi="Times New Roman" w:cs="Times New Roman"/>
          <w:sz w:val="24"/>
          <w:szCs w:val="24"/>
        </w:rPr>
        <w:t>2</w:t>
      </w:r>
      <w:r w:rsidR="00730088">
        <w:rPr>
          <w:rFonts w:ascii="Times New Roman" w:hAnsi="Times New Roman" w:cs="Times New Roman"/>
          <w:sz w:val="24"/>
          <w:szCs w:val="24"/>
        </w:rPr>
        <w:t>3. június</w:t>
      </w:r>
      <w:r w:rsidR="00B77248">
        <w:rPr>
          <w:rFonts w:ascii="Times New Roman" w:hAnsi="Times New Roman" w:cs="Times New Roman"/>
          <w:sz w:val="24"/>
          <w:szCs w:val="24"/>
        </w:rPr>
        <w:t xml:space="preserve"> 22</w:t>
      </w:r>
      <w:r w:rsidRPr="0080541D">
        <w:rPr>
          <w:rFonts w:ascii="Times New Roman" w:hAnsi="Times New Roman" w:cs="Times New Roman"/>
          <w:sz w:val="24"/>
          <w:szCs w:val="24"/>
        </w:rPr>
        <w:t>-i ülésén megtárgyalta, a</w:t>
      </w:r>
      <w:r w:rsidR="00CF1234">
        <w:rPr>
          <w:rFonts w:ascii="Times New Roman" w:hAnsi="Times New Roman" w:cs="Times New Roman"/>
          <w:sz w:val="24"/>
          <w:szCs w:val="24"/>
        </w:rPr>
        <w:t>z 51</w:t>
      </w:r>
      <w:r w:rsidRPr="0080541D">
        <w:rPr>
          <w:rFonts w:ascii="Times New Roman" w:hAnsi="Times New Roman" w:cs="Times New Roman"/>
          <w:sz w:val="24"/>
          <w:szCs w:val="24"/>
        </w:rPr>
        <w:t>/20</w:t>
      </w:r>
      <w:r w:rsidR="00B77248">
        <w:rPr>
          <w:rFonts w:ascii="Times New Roman" w:hAnsi="Times New Roman" w:cs="Times New Roman"/>
          <w:sz w:val="24"/>
          <w:szCs w:val="24"/>
        </w:rPr>
        <w:t>2</w:t>
      </w:r>
      <w:r w:rsidR="00730088">
        <w:rPr>
          <w:rFonts w:ascii="Times New Roman" w:hAnsi="Times New Roman" w:cs="Times New Roman"/>
          <w:sz w:val="24"/>
          <w:szCs w:val="24"/>
        </w:rPr>
        <w:t>3</w:t>
      </w:r>
      <w:r w:rsidRPr="0080541D">
        <w:rPr>
          <w:rFonts w:ascii="Times New Roman" w:hAnsi="Times New Roman" w:cs="Times New Roman"/>
          <w:sz w:val="24"/>
          <w:szCs w:val="24"/>
        </w:rPr>
        <w:t>. (</w:t>
      </w:r>
      <w:r w:rsidR="00730088">
        <w:rPr>
          <w:rFonts w:ascii="Times New Roman" w:hAnsi="Times New Roman" w:cs="Times New Roman"/>
          <w:sz w:val="24"/>
          <w:szCs w:val="24"/>
        </w:rPr>
        <w:t>VI</w:t>
      </w:r>
      <w:r w:rsidR="00B77248">
        <w:rPr>
          <w:rFonts w:ascii="Times New Roman" w:hAnsi="Times New Roman" w:cs="Times New Roman"/>
          <w:sz w:val="24"/>
          <w:szCs w:val="24"/>
        </w:rPr>
        <w:t>. 22.</w:t>
      </w:r>
      <w:r w:rsidRPr="0080541D">
        <w:rPr>
          <w:rFonts w:ascii="Times New Roman" w:hAnsi="Times New Roman" w:cs="Times New Roman"/>
          <w:sz w:val="24"/>
          <w:szCs w:val="24"/>
        </w:rPr>
        <w:t>) számú határozatával elfogadta és a Képviselő-testületnek elfogadásra javasolja.</w:t>
      </w:r>
    </w:p>
    <w:p w14:paraId="096795E3" w14:textId="77777777" w:rsidR="00D67204" w:rsidRPr="0080541D" w:rsidRDefault="00D67204" w:rsidP="00B7724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5EDCCBA" w14:textId="77777777" w:rsidR="00D67204" w:rsidRPr="0080541D" w:rsidRDefault="00D67204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0541D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tárgyalja meg, majd azt követően fogadja el az alábbi határozati javaslatot. </w:t>
      </w:r>
    </w:p>
    <w:p w14:paraId="6ED3DC4D" w14:textId="77777777" w:rsidR="00D67204" w:rsidRPr="0080541D" w:rsidRDefault="00D67204" w:rsidP="0080541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0B762EB" w14:textId="77777777" w:rsidR="00D67204" w:rsidRPr="0080541D" w:rsidRDefault="00D67204" w:rsidP="0080541D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0541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265AAF68" w14:textId="77777777" w:rsidR="00D67204" w:rsidRPr="0080541D" w:rsidRDefault="00D67204" w:rsidP="0080541D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008010D" w14:textId="3E2F8BAD" w:rsidR="0005463D" w:rsidRPr="0005463D" w:rsidRDefault="00D67204" w:rsidP="0005463D">
      <w:pPr>
        <w:jc w:val="both"/>
        <w:rPr>
          <w:rFonts w:ascii="Times New Roman" w:hAnsi="Times New Roman" w:cs="Times New Roman"/>
          <w:sz w:val="24"/>
          <w:szCs w:val="24"/>
        </w:rPr>
      </w:pPr>
      <w:r w:rsidRPr="0080541D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úgy dönt, </w:t>
      </w:r>
      <w:r w:rsidR="00B77248">
        <w:rPr>
          <w:rFonts w:ascii="Times New Roman" w:hAnsi="Times New Roman" w:cs="Times New Roman"/>
          <w:sz w:val="24"/>
          <w:szCs w:val="24"/>
        </w:rPr>
        <w:t xml:space="preserve">a </w:t>
      </w:r>
      <w:r w:rsidR="00B77248" w:rsidRPr="00B77248">
        <w:rPr>
          <w:rFonts w:ascii="Times New Roman" w:hAnsi="Times New Roman" w:cs="Times New Roman"/>
          <w:sz w:val="24"/>
          <w:szCs w:val="24"/>
        </w:rPr>
        <w:t xml:space="preserve">Zalaszentgrót </w:t>
      </w:r>
      <w:r w:rsidR="00305773">
        <w:rPr>
          <w:rFonts w:ascii="Times New Roman" w:hAnsi="Times New Roman" w:cs="Times New Roman"/>
          <w:sz w:val="24"/>
          <w:szCs w:val="24"/>
        </w:rPr>
        <w:t>1401</w:t>
      </w:r>
      <w:r w:rsidR="00B77248" w:rsidRPr="00B77248">
        <w:rPr>
          <w:rFonts w:ascii="Times New Roman" w:hAnsi="Times New Roman" w:cs="Times New Roman"/>
          <w:sz w:val="24"/>
          <w:szCs w:val="24"/>
        </w:rPr>
        <w:t xml:space="preserve">, a Zalaszentgrót </w:t>
      </w:r>
      <w:r w:rsidR="00305773">
        <w:rPr>
          <w:rFonts w:ascii="Times New Roman" w:hAnsi="Times New Roman" w:cs="Times New Roman"/>
          <w:sz w:val="24"/>
          <w:szCs w:val="24"/>
        </w:rPr>
        <w:t>1402</w:t>
      </w:r>
      <w:r w:rsidR="00B77248" w:rsidRPr="00B77248">
        <w:rPr>
          <w:rFonts w:ascii="Times New Roman" w:hAnsi="Times New Roman" w:cs="Times New Roman"/>
          <w:sz w:val="24"/>
          <w:szCs w:val="24"/>
        </w:rPr>
        <w:t xml:space="preserve">, a Zalaszentgrót </w:t>
      </w:r>
      <w:r w:rsidR="00305773">
        <w:rPr>
          <w:rFonts w:ascii="Times New Roman" w:hAnsi="Times New Roman" w:cs="Times New Roman"/>
          <w:sz w:val="24"/>
          <w:szCs w:val="24"/>
        </w:rPr>
        <w:t>1403</w:t>
      </w:r>
      <w:r w:rsidR="00B77248" w:rsidRPr="00B77248">
        <w:rPr>
          <w:rFonts w:ascii="Times New Roman" w:hAnsi="Times New Roman" w:cs="Times New Roman"/>
          <w:sz w:val="24"/>
          <w:szCs w:val="24"/>
        </w:rPr>
        <w:t xml:space="preserve">, a Zalaszentgrót </w:t>
      </w:r>
      <w:r w:rsidR="00305773">
        <w:rPr>
          <w:rFonts w:ascii="Times New Roman" w:hAnsi="Times New Roman" w:cs="Times New Roman"/>
          <w:sz w:val="24"/>
          <w:szCs w:val="24"/>
        </w:rPr>
        <w:t>1404</w:t>
      </w:r>
      <w:r w:rsidR="00B77248" w:rsidRPr="00B77248">
        <w:rPr>
          <w:rFonts w:ascii="Times New Roman" w:hAnsi="Times New Roman" w:cs="Times New Roman"/>
          <w:sz w:val="24"/>
          <w:szCs w:val="24"/>
        </w:rPr>
        <w:t xml:space="preserve">, a Zalaszentgrót </w:t>
      </w:r>
      <w:r w:rsidR="00305773">
        <w:rPr>
          <w:rFonts w:ascii="Times New Roman" w:hAnsi="Times New Roman" w:cs="Times New Roman"/>
          <w:sz w:val="24"/>
          <w:szCs w:val="24"/>
        </w:rPr>
        <w:t>1405</w:t>
      </w:r>
      <w:r w:rsidR="00B77248" w:rsidRPr="00B77248">
        <w:rPr>
          <w:rFonts w:ascii="Times New Roman" w:hAnsi="Times New Roman" w:cs="Times New Roman"/>
          <w:sz w:val="24"/>
          <w:szCs w:val="24"/>
        </w:rPr>
        <w:t xml:space="preserve"> és a Zalaszentgrót </w:t>
      </w:r>
      <w:r w:rsidR="00305773">
        <w:rPr>
          <w:rFonts w:ascii="Times New Roman" w:hAnsi="Times New Roman" w:cs="Times New Roman"/>
          <w:sz w:val="24"/>
          <w:szCs w:val="24"/>
        </w:rPr>
        <w:t>1406</w:t>
      </w:r>
      <w:r w:rsidR="00B77248" w:rsidRPr="00B77248">
        <w:rPr>
          <w:rFonts w:ascii="Times New Roman" w:hAnsi="Times New Roman" w:cs="Times New Roman"/>
          <w:sz w:val="24"/>
          <w:szCs w:val="24"/>
        </w:rPr>
        <w:t xml:space="preserve"> hrsz.-ú külterületi ingatlanokból kialakuló </w:t>
      </w:r>
      <w:r w:rsidRPr="0080541D">
        <w:rPr>
          <w:rFonts w:ascii="Times New Roman" w:hAnsi="Times New Roman" w:cs="Times New Roman"/>
          <w:sz w:val="24"/>
          <w:szCs w:val="24"/>
        </w:rPr>
        <w:t xml:space="preserve">lakótelkeket </w:t>
      </w:r>
      <w:r w:rsidR="00305773">
        <w:rPr>
          <w:rFonts w:ascii="Times New Roman" w:hAnsi="Times New Roman" w:cs="Times New Roman"/>
          <w:sz w:val="24"/>
          <w:szCs w:val="24"/>
        </w:rPr>
        <w:t>4</w:t>
      </w:r>
      <w:r w:rsidRPr="0080541D">
        <w:rPr>
          <w:rFonts w:ascii="Times New Roman" w:hAnsi="Times New Roman" w:cs="Times New Roman"/>
          <w:sz w:val="24"/>
          <w:szCs w:val="24"/>
        </w:rPr>
        <w:t>.000,-Ft/m</w:t>
      </w:r>
      <w:r w:rsidRPr="0080541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0541D">
        <w:rPr>
          <w:rFonts w:ascii="Times New Roman" w:hAnsi="Times New Roman" w:cs="Times New Roman"/>
          <w:sz w:val="24"/>
          <w:szCs w:val="24"/>
        </w:rPr>
        <w:t xml:space="preserve">+ÁFA </w:t>
      </w:r>
      <w:r w:rsidR="0005463D" w:rsidRPr="0005463D">
        <w:rPr>
          <w:rFonts w:ascii="Times New Roman" w:hAnsi="Times New Roman" w:cs="Times New Roman"/>
          <w:sz w:val="24"/>
          <w:szCs w:val="24"/>
        </w:rPr>
        <w:t xml:space="preserve">induló </w:t>
      </w:r>
      <w:r w:rsidR="0005463D" w:rsidRPr="0005463D">
        <w:rPr>
          <w:rFonts w:ascii="Times New Roman" w:hAnsi="Times New Roman" w:cs="Times New Roman"/>
          <w:sz w:val="24"/>
          <w:szCs w:val="24"/>
        </w:rPr>
        <w:lastRenderedPageBreak/>
        <w:t>áron nyilvános pályázati eljárás lefolytatását követően értékesíti a legkedvezőbb ajánlatot tevőnek – de legalább a minimális eladási áron.</w:t>
      </w:r>
    </w:p>
    <w:p w14:paraId="4E1D0226" w14:textId="77777777" w:rsidR="004D7697" w:rsidRP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7697">
        <w:rPr>
          <w:rFonts w:ascii="Times New Roman" w:hAnsi="Times New Roman" w:cs="Times New Roman"/>
          <w:sz w:val="24"/>
          <w:szCs w:val="24"/>
        </w:rPr>
        <w:t xml:space="preserve">Az adásvétellel kapcsolatos költségek a nyilvános pályázat eredménye szerint nyertes ajánlattevőt terhelik. </w:t>
      </w:r>
    </w:p>
    <w:p w14:paraId="49E84F03" w14:textId="77777777" w:rsidR="004D7697" w:rsidRP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02BFA15" w14:textId="77777777" w:rsidR="004D7697" w:rsidRP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7697">
        <w:rPr>
          <w:rFonts w:ascii="Times New Roman" w:hAnsi="Times New Roman" w:cs="Times New Roman"/>
          <w:sz w:val="24"/>
          <w:szCs w:val="24"/>
        </w:rPr>
        <w:t>A Képviselő-testület felhatalmazza a polgármestert a nyilvános pályázati eljárás lefolytatására, és az eredményes pályázat esetén a nyertes ajánlattevővel az adásvételi szerződés megkötésére.</w:t>
      </w:r>
    </w:p>
    <w:p w14:paraId="6225E938" w14:textId="2654ABDB" w:rsid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370F144" w14:textId="77777777" w:rsidR="004D7697" w:rsidRP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7697">
        <w:rPr>
          <w:rFonts w:ascii="Times New Roman" w:hAnsi="Times New Roman" w:cs="Times New Roman"/>
          <w:sz w:val="24"/>
          <w:szCs w:val="24"/>
        </w:rPr>
        <w:t>A Képviselő-testület felkéri a jegyzőt, hogy a fenti ingatlanok értékesítésével kapcsolatos feladatokat végezze el.</w:t>
      </w:r>
    </w:p>
    <w:p w14:paraId="7EE4BB6E" w14:textId="77777777" w:rsidR="004D7697" w:rsidRP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7F76339" w14:textId="174475DA" w:rsidR="004D7697" w:rsidRP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7697">
        <w:rPr>
          <w:rFonts w:ascii="Times New Roman" w:hAnsi="Times New Roman" w:cs="Times New Roman"/>
          <w:b/>
          <w:sz w:val="24"/>
          <w:szCs w:val="24"/>
        </w:rPr>
        <w:t>Határidő:</w:t>
      </w:r>
      <w:r w:rsidRPr="004D7697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305773">
        <w:rPr>
          <w:rFonts w:ascii="Times New Roman" w:hAnsi="Times New Roman" w:cs="Times New Roman"/>
          <w:sz w:val="24"/>
          <w:szCs w:val="24"/>
        </w:rPr>
        <w:t>december 31.</w:t>
      </w:r>
    </w:p>
    <w:p w14:paraId="58A649B6" w14:textId="77777777" w:rsidR="004D7697" w:rsidRP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7697">
        <w:rPr>
          <w:rFonts w:ascii="Times New Roman" w:hAnsi="Times New Roman" w:cs="Times New Roman"/>
          <w:b/>
          <w:sz w:val="24"/>
          <w:szCs w:val="24"/>
        </w:rPr>
        <w:t>Felelős:</w:t>
      </w:r>
      <w:r w:rsidRPr="004D7697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7E66BA4F" w14:textId="77777777" w:rsidR="004D7697" w:rsidRPr="004D7697" w:rsidRDefault="004D7697" w:rsidP="004D7697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7697">
        <w:rPr>
          <w:rFonts w:ascii="Times New Roman" w:hAnsi="Times New Roman" w:cs="Times New Roman"/>
          <w:sz w:val="24"/>
          <w:szCs w:val="24"/>
        </w:rPr>
        <w:t xml:space="preserve">  Dr. Simon Beáta jegyző</w:t>
      </w:r>
    </w:p>
    <w:p w14:paraId="460657D1" w14:textId="3707CFB2" w:rsidR="004D7697" w:rsidRDefault="004D7697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1B7A280" w14:textId="3CE1E33D" w:rsidR="00E34861" w:rsidRDefault="00E34861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0D773BA" w14:textId="247F74DF" w:rsidR="00E34861" w:rsidRDefault="00E34861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B361BB" w14:textId="77777777" w:rsidR="00E34861" w:rsidRPr="00E34861" w:rsidRDefault="00E34861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AE0A09F" w14:textId="7405CFCB" w:rsidR="00E34861" w:rsidRPr="00E34861" w:rsidRDefault="00E34861" w:rsidP="00E34861">
      <w:pPr>
        <w:ind w:left="2040" w:hanging="2040"/>
        <w:jc w:val="both"/>
        <w:rPr>
          <w:rFonts w:ascii="Times New Roman" w:hAnsi="Times New Roman" w:cs="Times New Roman"/>
          <w:sz w:val="24"/>
          <w:szCs w:val="24"/>
        </w:rPr>
      </w:pPr>
      <w:r w:rsidRPr="00E34861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E34861">
        <w:rPr>
          <w:rFonts w:ascii="Times New Roman" w:hAnsi="Times New Roman" w:cs="Times New Roman"/>
          <w:sz w:val="24"/>
          <w:szCs w:val="24"/>
        </w:rPr>
        <w:t xml:space="preserve">, </w:t>
      </w:r>
      <w:r w:rsidR="00305773">
        <w:rPr>
          <w:rFonts w:ascii="Times New Roman" w:hAnsi="Times New Roman" w:cs="Times New Roman"/>
          <w:sz w:val="24"/>
          <w:szCs w:val="24"/>
        </w:rPr>
        <w:t xml:space="preserve">2023. június </w:t>
      </w:r>
      <w:r w:rsidR="000257AA">
        <w:rPr>
          <w:rFonts w:ascii="Times New Roman" w:hAnsi="Times New Roman" w:cs="Times New Roman"/>
          <w:sz w:val="24"/>
          <w:szCs w:val="24"/>
        </w:rPr>
        <w:t>26</w:t>
      </w:r>
      <w:bookmarkStart w:id="2" w:name="_GoBack"/>
      <w:bookmarkEnd w:id="2"/>
      <w:r w:rsidR="00305773">
        <w:rPr>
          <w:rFonts w:ascii="Times New Roman" w:hAnsi="Times New Roman" w:cs="Times New Roman"/>
          <w:sz w:val="24"/>
          <w:szCs w:val="24"/>
        </w:rPr>
        <w:t>.</w:t>
      </w:r>
    </w:p>
    <w:p w14:paraId="267EDFBC" w14:textId="77777777" w:rsidR="00E34861" w:rsidRPr="00E34861" w:rsidRDefault="00E34861" w:rsidP="00E34861">
      <w:pPr>
        <w:ind w:left="2040" w:hanging="20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E34861" w:rsidRPr="00E34861" w14:paraId="5B33F19B" w14:textId="77777777" w:rsidTr="006301E8">
        <w:tc>
          <w:tcPr>
            <w:tcW w:w="4602" w:type="dxa"/>
            <w:shd w:val="clear" w:color="auto" w:fill="auto"/>
          </w:tcPr>
          <w:p w14:paraId="735960C0" w14:textId="77777777" w:rsidR="00E34861" w:rsidRPr="00E34861" w:rsidRDefault="00E34861" w:rsidP="006301E8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14:paraId="46E19698" w14:textId="77777777" w:rsidR="00E34861" w:rsidRPr="00E34861" w:rsidRDefault="00E34861" w:rsidP="006301E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61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575B0DF9" w14:textId="77777777" w:rsidR="00E34861" w:rsidRPr="00E34861" w:rsidRDefault="00E34861" w:rsidP="006301E8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861">
              <w:rPr>
                <w:rFonts w:ascii="Times New Roman" w:hAnsi="Times New Roman" w:cs="Times New Roman"/>
                <w:b/>
                <w:sz w:val="24"/>
                <w:szCs w:val="24"/>
              </w:rPr>
              <w:t>polgármester</w:t>
            </w:r>
          </w:p>
        </w:tc>
      </w:tr>
    </w:tbl>
    <w:p w14:paraId="0557E2D1" w14:textId="77777777" w:rsidR="00E34861" w:rsidRPr="00E34861" w:rsidRDefault="00E34861" w:rsidP="004D10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4861">
        <w:rPr>
          <w:rFonts w:ascii="Times New Roman" w:hAnsi="Times New Roman" w:cs="Times New Roman"/>
          <w:sz w:val="24"/>
          <w:szCs w:val="24"/>
        </w:rPr>
        <w:t xml:space="preserve">A határozatai javaslat a törvényességi </w:t>
      </w:r>
    </w:p>
    <w:p w14:paraId="17A5233A" w14:textId="77777777" w:rsidR="00E34861" w:rsidRPr="00E34861" w:rsidRDefault="00E34861" w:rsidP="00E34861">
      <w:pPr>
        <w:jc w:val="both"/>
        <w:rPr>
          <w:rFonts w:ascii="Times New Roman" w:hAnsi="Times New Roman" w:cs="Times New Roman"/>
          <w:sz w:val="24"/>
          <w:szCs w:val="24"/>
        </w:rPr>
      </w:pPr>
      <w:r w:rsidRPr="00E34861">
        <w:rPr>
          <w:rFonts w:ascii="Times New Roman" w:hAnsi="Times New Roman" w:cs="Times New Roman"/>
          <w:sz w:val="24"/>
          <w:szCs w:val="24"/>
        </w:rPr>
        <w:t>követelményeknek megfelel.</w:t>
      </w:r>
    </w:p>
    <w:p w14:paraId="35451D7F" w14:textId="77777777" w:rsidR="00E34861" w:rsidRPr="00E34861" w:rsidRDefault="00E34861" w:rsidP="00E3486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E34861" w:rsidRPr="00E34861" w14:paraId="6FAAFF96" w14:textId="77777777" w:rsidTr="006301E8">
        <w:tc>
          <w:tcPr>
            <w:tcW w:w="4602" w:type="dxa"/>
            <w:shd w:val="clear" w:color="auto" w:fill="auto"/>
          </w:tcPr>
          <w:p w14:paraId="3789582B" w14:textId="77777777" w:rsidR="00E34861" w:rsidRPr="00E34861" w:rsidRDefault="00E34861" w:rsidP="006301E8">
            <w:pPr>
              <w:tabs>
                <w:tab w:val="left" w:pos="12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14:paraId="2B084AF4" w14:textId="77777777" w:rsidR="00E34861" w:rsidRPr="00E34861" w:rsidRDefault="00E34861" w:rsidP="006301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61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78304A9A" w14:textId="77777777" w:rsidR="00E34861" w:rsidRPr="00E34861" w:rsidRDefault="00E34861" w:rsidP="00630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861">
              <w:rPr>
                <w:rFonts w:ascii="Times New Roman" w:hAnsi="Times New Roman" w:cs="Times New Roman"/>
                <w:b/>
                <w:sz w:val="24"/>
                <w:szCs w:val="24"/>
              </w:rPr>
              <w:t>jegyző</w:t>
            </w:r>
          </w:p>
        </w:tc>
      </w:tr>
    </w:tbl>
    <w:p w14:paraId="0E1C1143" w14:textId="77777777" w:rsidR="00E34861" w:rsidRPr="00E45F9E" w:rsidRDefault="00E34861" w:rsidP="00E34861">
      <w:pPr>
        <w:ind w:left="2040" w:hanging="2040"/>
        <w:jc w:val="both"/>
        <w:rPr>
          <w:rFonts w:ascii="Arial" w:hAnsi="Arial" w:cs="Arial"/>
          <w:sz w:val="20"/>
          <w:szCs w:val="20"/>
        </w:rPr>
      </w:pPr>
    </w:p>
    <w:p w14:paraId="5C913D11" w14:textId="77777777" w:rsidR="00E34861" w:rsidRPr="004D7697" w:rsidRDefault="00E34861" w:rsidP="004D76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E34861" w:rsidRPr="004D7697" w:rsidSect="001E00FE">
      <w:headerReference w:type="default" r:id="rId8"/>
      <w:footerReference w:type="default" r:id="rId9"/>
      <w:pgSz w:w="11906" w:h="16838"/>
      <w:pgMar w:top="1417" w:right="926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F4C83" w14:textId="77777777" w:rsidR="00D67204" w:rsidRDefault="00D67204" w:rsidP="002C67C0">
      <w:pPr>
        <w:spacing w:after="0" w:line="240" w:lineRule="auto"/>
      </w:pPr>
      <w:r>
        <w:separator/>
      </w:r>
    </w:p>
  </w:endnote>
  <w:endnote w:type="continuationSeparator" w:id="0">
    <w:p w14:paraId="0D57B836" w14:textId="77777777" w:rsidR="00D67204" w:rsidRDefault="00D6720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7ED5" w14:textId="77777777" w:rsidR="00D67204" w:rsidRDefault="00FC17A6">
    <w:pPr>
      <w:pStyle w:val="llb"/>
    </w:pPr>
    <w:r>
      <w:rPr>
        <w:noProof/>
        <w:lang w:eastAsia="hu-HU"/>
      </w:rPr>
      <w:drawing>
        <wp:inline distT="0" distB="0" distL="0" distR="0" wp14:anchorId="593738E3" wp14:editId="368E448B">
          <wp:extent cx="5765800" cy="100330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76A4A" w14:textId="77777777" w:rsidR="00D67204" w:rsidRDefault="00D67204" w:rsidP="002C67C0">
      <w:pPr>
        <w:spacing w:after="0" w:line="240" w:lineRule="auto"/>
      </w:pPr>
      <w:r>
        <w:separator/>
      </w:r>
    </w:p>
  </w:footnote>
  <w:footnote w:type="continuationSeparator" w:id="0">
    <w:p w14:paraId="1E46AC4A" w14:textId="77777777" w:rsidR="00D67204" w:rsidRDefault="00D67204" w:rsidP="002C67C0">
      <w:pPr>
        <w:spacing w:after="0" w:line="240" w:lineRule="auto"/>
      </w:pPr>
      <w:r>
        <w:continuationSeparator/>
      </w:r>
    </w:p>
  </w:footnote>
  <w:footnote w:id="1">
    <w:p w14:paraId="468E4F82" w14:textId="4467E539" w:rsidR="00241A4A" w:rsidRDefault="00241A4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5243CB">
        <w:rPr>
          <w:rFonts w:ascii="Times New Roman" w:hAnsi="Times New Roman" w:cs="Times New Roman"/>
        </w:rPr>
        <w:t>A belterületbe vonási eljárás lezáródását követően az ingatlanok belterületi helyrajzi számot kapnak, és kivett beépítetlen terület lesz a művelési águk.</w:t>
      </w:r>
      <w:r>
        <w:rPr>
          <w:rFonts w:ascii="Times New Roman" w:hAnsi="Times New Roman" w:cs="Times New Roman"/>
        </w:rPr>
        <w:t xml:space="preserve"> A későbbiekben azokon a helyrajzi számokon kerülnek értékesítésre.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46A81" w14:textId="77777777" w:rsidR="00D67204" w:rsidRDefault="00FC17A6">
    <w:pPr>
      <w:pStyle w:val="lfej"/>
    </w:pPr>
    <w:r>
      <w:rPr>
        <w:noProof/>
        <w:lang w:eastAsia="hu-HU"/>
      </w:rPr>
      <w:drawing>
        <wp:inline distT="0" distB="0" distL="0" distR="0" wp14:anchorId="234A284D" wp14:editId="6EF8C8AB">
          <wp:extent cx="5765800" cy="100330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24B35"/>
    <w:multiLevelType w:val="hybridMultilevel"/>
    <w:tmpl w:val="FF8AE6F0"/>
    <w:lvl w:ilvl="0" w:tplc="F2F07F7A">
      <w:start w:val="1"/>
      <w:numFmt w:val="lowerLetter"/>
      <w:lvlText w:val="%1)"/>
      <w:lvlJc w:val="left"/>
      <w:pPr>
        <w:ind w:left="298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705" w:hanging="360"/>
      </w:pPr>
    </w:lvl>
    <w:lvl w:ilvl="2" w:tplc="040E001B">
      <w:start w:val="1"/>
      <w:numFmt w:val="lowerRoman"/>
      <w:lvlText w:val="%3."/>
      <w:lvlJc w:val="right"/>
      <w:pPr>
        <w:ind w:left="4425" w:hanging="180"/>
      </w:pPr>
    </w:lvl>
    <w:lvl w:ilvl="3" w:tplc="040E000F">
      <w:start w:val="1"/>
      <w:numFmt w:val="decimal"/>
      <w:lvlText w:val="%4."/>
      <w:lvlJc w:val="left"/>
      <w:pPr>
        <w:ind w:left="5145" w:hanging="360"/>
      </w:pPr>
    </w:lvl>
    <w:lvl w:ilvl="4" w:tplc="040E0019">
      <w:start w:val="1"/>
      <w:numFmt w:val="lowerLetter"/>
      <w:lvlText w:val="%5."/>
      <w:lvlJc w:val="left"/>
      <w:pPr>
        <w:ind w:left="5865" w:hanging="360"/>
      </w:pPr>
    </w:lvl>
    <w:lvl w:ilvl="5" w:tplc="040E001B">
      <w:start w:val="1"/>
      <w:numFmt w:val="lowerRoman"/>
      <w:lvlText w:val="%6."/>
      <w:lvlJc w:val="right"/>
      <w:pPr>
        <w:ind w:left="6585" w:hanging="180"/>
      </w:pPr>
    </w:lvl>
    <w:lvl w:ilvl="6" w:tplc="040E000F">
      <w:start w:val="1"/>
      <w:numFmt w:val="decimal"/>
      <w:lvlText w:val="%7."/>
      <w:lvlJc w:val="left"/>
      <w:pPr>
        <w:ind w:left="7305" w:hanging="360"/>
      </w:pPr>
    </w:lvl>
    <w:lvl w:ilvl="7" w:tplc="040E0019">
      <w:start w:val="1"/>
      <w:numFmt w:val="lowerLetter"/>
      <w:lvlText w:val="%8."/>
      <w:lvlJc w:val="left"/>
      <w:pPr>
        <w:ind w:left="8025" w:hanging="360"/>
      </w:pPr>
    </w:lvl>
    <w:lvl w:ilvl="8" w:tplc="040E001B">
      <w:start w:val="1"/>
      <w:numFmt w:val="lowerRoman"/>
      <w:lvlText w:val="%9."/>
      <w:lvlJc w:val="right"/>
      <w:pPr>
        <w:ind w:left="8745" w:hanging="180"/>
      </w:pPr>
    </w:lvl>
  </w:abstractNum>
  <w:abstractNum w:abstractNumId="1" w15:restartNumberingAfterBreak="0">
    <w:nsid w:val="0DFD64AC"/>
    <w:multiLevelType w:val="hybridMultilevel"/>
    <w:tmpl w:val="CA9EC03A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8751BD"/>
    <w:multiLevelType w:val="hybridMultilevel"/>
    <w:tmpl w:val="FC3E7E4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150BB9"/>
    <w:multiLevelType w:val="hybridMultilevel"/>
    <w:tmpl w:val="C3F8B8A8"/>
    <w:lvl w:ilvl="0" w:tplc="040E000F">
      <w:start w:val="1"/>
      <w:numFmt w:val="decimal"/>
      <w:lvlText w:val="%1."/>
      <w:lvlJc w:val="left"/>
      <w:pPr>
        <w:tabs>
          <w:tab w:val="num" w:pos="1430"/>
        </w:tabs>
        <w:ind w:left="143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4" w15:restartNumberingAfterBreak="0">
    <w:nsid w:val="264E40C5"/>
    <w:multiLevelType w:val="hybridMultilevel"/>
    <w:tmpl w:val="5E044FBA"/>
    <w:lvl w:ilvl="0" w:tplc="12244EC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298176AF"/>
    <w:multiLevelType w:val="hybridMultilevel"/>
    <w:tmpl w:val="0986B146"/>
    <w:lvl w:ilvl="0" w:tplc="4D60B1FC">
      <w:start w:val="1"/>
      <w:numFmt w:val="lowerLetter"/>
      <w:lvlText w:val="%1)"/>
      <w:lvlJc w:val="left"/>
      <w:pPr>
        <w:ind w:left="2625" w:hanging="360"/>
      </w:pPr>
      <w:rPr>
        <w:rFonts w:ascii="Times New Roman" w:eastAsia="Times New Roman" w:hAnsi="Times New Roman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A297B6F"/>
    <w:multiLevelType w:val="hybridMultilevel"/>
    <w:tmpl w:val="B0040736"/>
    <w:lvl w:ilvl="0" w:tplc="AF10AB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F137D47"/>
    <w:multiLevelType w:val="hybridMultilevel"/>
    <w:tmpl w:val="BD841D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52FF9"/>
    <w:multiLevelType w:val="hybridMultilevel"/>
    <w:tmpl w:val="0FF68F4C"/>
    <w:lvl w:ilvl="0" w:tplc="DAB865F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796" w:hanging="360"/>
      </w:pPr>
    </w:lvl>
    <w:lvl w:ilvl="2" w:tplc="040E001B">
      <w:start w:val="1"/>
      <w:numFmt w:val="lowerRoman"/>
      <w:lvlText w:val="%3."/>
      <w:lvlJc w:val="right"/>
      <w:pPr>
        <w:ind w:left="1516" w:hanging="180"/>
      </w:pPr>
    </w:lvl>
    <w:lvl w:ilvl="3" w:tplc="040E000F">
      <w:start w:val="1"/>
      <w:numFmt w:val="decimal"/>
      <w:lvlText w:val="%4."/>
      <w:lvlJc w:val="left"/>
      <w:pPr>
        <w:ind w:left="2236" w:hanging="360"/>
      </w:pPr>
    </w:lvl>
    <w:lvl w:ilvl="4" w:tplc="040E0019">
      <w:start w:val="1"/>
      <w:numFmt w:val="lowerLetter"/>
      <w:lvlText w:val="%5."/>
      <w:lvlJc w:val="left"/>
      <w:pPr>
        <w:ind w:left="2956" w:hanging="360"/>
      </w:pPr>
    </w:lvl>
    <w:lvl w:ilvl="5" w:tplc="040E001B">
      <w:start w:val="1"/>
      <w:numFmt w:val="lowerRoman"/>
      <w:lvlText w:val="%6."/>
      <w:lvlJc w:val="right"/>
      <w:pPr>
        <w:ind w:left="3676" w:hanging="180"/>
      </w:pPr>
    </w:lvl>
    <w:lvl w:ilvl="6" w:tplc="040E000F">
      <w:start w:val="1"/>
      <w:numFmt w:val="decimal"/>
      <w:lvlText w:val="%7."/>
      <w:lvlJc w:val="left"/>
      <w:pPr>
        <w:ind w:left="4396" w:hanging="360"/>
      </w:pPr>
    </w:lvl>
    <w:lvl w:ilvl="7" w:tplc="040E0019">
      <w:start w:val="1"/>
      <w:numFmt w:val="lowerLetter"/>
      <w:lvlText w:val="%8."/>
      <w:lvlJc w:val="left"/>
      <w:pPr>
        <w:ind w:left="5116" w:hanging="360"/>
      </w:pPr>
    </w:lvl>
    <w:lvl w:ilvl="8" w:tplc="040E001B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480778C5"/>
    <w:multiLevelType w:val="hybridMultilevel"/>
    <w:tmpl w:val="E140EF3A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9F5DD1"/>
    <w:multiLevelType w:val="hybridMultilevel"/>
    <w:tmpl w:val="C43E03B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55FE6"/>
    <w:multiLevelType w:val="multilevel"/>
    <w:tmpl w:val="E0A48A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-"/>
      <w:lvlJc w:val="left"/>
      <w:pPr>
        <w:ind w:left="1728" w:hanging="648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79D7A24"/>
    <w:multiLevelType w:val="hybridMultilevel"/>
    <w:tmpl w:val="C91A8268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C88090B"/>
    <w:multiLevelType w:val="hybridMultilevel"/>
    <w:tmpl w:val="2DFA1B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1"/>
  </w:num>
  <w:num w:numId="5">
    <w:abstractNumId w:val="1"/>
  </w:num>
  <w:num w:numId="6">
    <w:abstractNumId w:val="12"/>
  </w:num>
  <w:num w:numId="7">
    <w:abstractNumId w:val="8"/>
  </w:num>
  <w:num w:numId="8">
    <w:abstractNumId w:val="6"/>
  </w:num>
  <w:num w:numId="9">
    <w:abstractNumId w:val="7"/>
  </w:num>
  <w:num w:numId="10">
    <w:abstractNumId w:val="13"/>
  </w:num>
  <w:num w:numId="11">
    <w:abstractNumId w:val="0"/>
  </w:num>
  <w:num w:numId="12">
    <w:abstractNumId w:val="4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257AA"/>
    <w:rsid w:val="00036DD2"/>
    <w:rsid w:val="0005463D"/>
    <w:rsid w:val="00071335"/>
    <w:rsid w:val="0007392B"/>
    <w:rsid w:val="000B0133"/>
    <w:rsid w:val="000B5188"/>
    <w:rsid w:val="000D3BD3"/>
    <w:rsid w:val="000E3840"/>
    <w:rsid w:val="000E57E1"/>
    <w:rsid w:val="00134F4C"/>
    <w:rsid w:val="001544A5"/>
    <w:rsid w:val="001647C7"/>
    <w:rsid w:val="00173E0B"/>
    <w:rsid w:val="001764FE"/>
    <w:rsid w:val="00176584"/>
    <w:rsid w:val="001B3755"/>
    <w:rsid w:val="001C06F2"/>
    <w:rsid w:val="001C5A2C"/>
    <w:rsid w:val="001E0088"/>
    <w:rsid w:val="001E00FE"/>
    <w:rsid w:val="001E68FB"/>
    <w:rsid w:val="0022189F"/>
    <w:rsid w:val="00240547"/>
    <w:rsid w:val="00241A4A"/>
    <w:rsid w:val="00254EEF"/>
    <w:rsid w:val="002626AA"/>
    <w:rsid w:val="00264D0F"/>
    <w:rsid w:val="0029152C"/>
    <w:rsid w:val="00294618"/>
    <w:rsid w:val="002B2100"/>
    <w:rsid w:val="002C2EAF"/>
    <w:rsid w:val="002C67C0"/>
    <w:rsid w:val="002E7EEA"/>
    <w:rsid w:val="002F438C"/>
    <w:rsid w:val="0030204D"/>
    <w:rsid w:val="00302D7B"/>
    <w:rsid w:val="00305773"/>
    <w:rsid w:val="00310039"/>
    <w:rsid w:val="00311308"/>
    <w:rsid w:val="003217E1"/>
    <w:rsid w:val="00324A26"/>
    <w:rsid w:val="00332BFD"/>
    <w:rsid w:val="003372DB"/>
    <w:rsid w:val="00344A21"/>
    <w:rsid w:val="00351EA4"/>
    <w:rsid w:val="00365E8E"/>
    <w:rsid w:val="00371127"/>
    <w:rsid w:val="0038059B"/>
    <w:rsid w:val="003810C8"/>
    <w:rsid w:val="0038320D"/>
    <w:rsid w:val="003B0829"/>
    <w:rsid w:val="003B2B7F"/>
    <w:rsid w:val="003C067C"/>
    <w:rsid w:val="003C783B"/>
    <w:rsid w:val="003F3263"/>
    <w:rsid w:val="003F3421"/>
    <w:rsid w:val="003F7CFF"/>
    <w:rsid w:val="00400319"/>
    <w:rsid w:val="00400475"/>
    <w:rsid w:val="00477288"/>
    <w:rsid w:val="004866A9"/>
    <w:rsid w:val="004A4FC0"/>
    <w:rsid w:val="004B7C57"/>
    <w:rsid w:val="004D1064"/>
    <w:rsid w:val="004D39D8"/>
    <w:rsid w:val="004D7697"/>
    <w:rsid w:val="004E1E67"/>
    <w:rsid w:val="004E3E42"/>
    <w:rsid w:val="004E4EAE"/>
    <w:rsid w:val="0050109B"/>
    <w:rsid w:val="005056EA"/>
    <w:rsid w:val="00517773"/>
    <w:rsid w:val="005244B9"/>
    <w:rsid w:val="005416F2"/>
    <w:rsid w:val="0056131A"/>
    <w:rsid w:val="00586115"/>
    <w:rsid w:val="005A6C6A"/>
    <w:rsid w:val="005D427B"/>
    <w:rsid w:val="005E06A3"/>
    <w:rsid w:val="005F39E6"/>
    <w:rsid w:val="006013FB"/>
    <w:rsid w:val="00612A29"/>
    <w:rsid w:val="00631B87"/>
    <w:rsid w:val="0063651D"/>
    <w:rsid w:val="00660A04"/>
    <w:rsid w:val="006619EE"/>
    <w:rsid w:val="006660BE"/>
    <w:rsid w:val="00687FFC"/>
    <w:rsid w:val="00691B3F"/>
    <w:rsid w:val="006B37E3"/>
    <w:rsid w:val="006C12B1"/>
    <w:rsid w:val="006C50E4"/>
    <w:rsid w:val="006E0DDC"/>
    <w:rsid w:val="006F4F7D"/>
    <w:rsid w:val="006F5EB5"/>
    <w:rsid w:val="006F6E5B"/>
    <w:rsid w:val="0070339B"/>
    <w:rsid w:val="00710588"/>
    <w:rsid w:val="0071713C"/>
    <w:rsid w:val="00725F8B"/>
    <w:rsid w:val="0072642C"/>
    <w:rsid w:val="00730088"/>
    <w:rsid w:val="00732435"/>
    <w:rsid w:val="00742CB4"/>
    <w:rsid w:val="00744E21"/>
    <w:rsid w:val="00763DED"/>
    <w:rsid w:val="0076686B"/>
    <w:rsid w:val="00776047"/>
    <w:rsid w:val="00787790"/>
    <w:rsid w:val="0079170C"/>
    <w:rsid w:val="007964A3"/>
    <w:rsid w:val="007B7437"/>
    <w:rsid w:val="007C5C74"/>
    <w:rsid w:val="007C63F2"/>
    <w:rsid w:val="007C65BD"/>
    <w:rsid w:val="007C7570"/>
    <w:rsid w:val="00800F40"/>
    <w:rsid w:val="0080541D"/>
    <w:rsid w:val="00806A62"/>
    <w:rsid w:val="008128EC"/>
    <w:rsid w:val="008208DD"/>
    <w:rsid w:val="00847F5E"/>
    <w:rsid w:val="00852C88"/>
    <w:rsid w:val="008539A6"/>
    <w:rsid w:val="00854BFC"/>
    <w:rsid w:val="00867CF9"/>
    <w:rsid w:val="008A784A"/>
    <w:rsid w:val="008B24EC"/>
    <w:rsid w:val="008C09DA"/>
    <w:rsid w:val="008C4199"/>
    <w:rsid w:val="008D0E76"/>
    <w:rsid w:val="00902AA7"/>
    <w:rsid w:val="00933EFF"/>
    <w:rsid w:val="0094074C"/>
    <w:rsid w:val="00945EEB"/>
    <w:rsid w:val="00960F85"/>
    <w:rsid w:val="009811C8"/>
    <w:rsid w:val="00982EAB"/>
    <w:rsid w:val="009A48B0"/>
    <w:rsid w:val="009B2B0A"/>
    <w:rsid w:val="009B2C5A"/>
    <w:rsid w:val="009B364C"/>
    <w:rsid w:val="009D462D"/>
    <w:rsid w:val="009F08E0"/>
    <w:rsid w:val="00A15E6C"/>
    <w:rsid w:val="00A26C52"/>
    <w:rsid w:val="00A33E97"/>
    <w:rsid w:val="00A376E7"/>
    <w:rsid w:val="00A42988"/>
    <w:rsid w:val="00A50074"/>
    <w:rsid w:val="00A6634B"/>
    <w:rsid w:val="00A711B2"/>
    <w:rsid w:val="00A726DA"/>
    <w:rsid w:val="00A92E41"/>
    <w:rsid w:val="00A938FE"/>
    <w:rsid w:val="00AB0B60"/>
    <w:rsid w:val="00AB7E55"/>
    <w:rsid w:val="00AC6BFD"/>
    <w:rsid w:val="00AC7423"/>
    <w:rsid w:val="00AE4633"/>
    <w:rsid w:val="00AF39BB"/>
    <w:rsid w:val="00AF6631"/>
    <w:rsid w:val="00B024C0"/>
    <w:rsid w:val="00B04409"/>
    <w:rsid w:val="00B247E5"/>
    <w:rsid w:val="00B3343A"/>
    <w:rsid w:val="00B34B4E"/>
    <w:rsid w:val="00B5144F"/>
    <w:rsid w:val="00B610F3"/>
    <w:rsid w:val="00B6378A"/>
    <w:rsid w:val="00B67901"/>
    <w:rsid w:val="00B77248"/>
    <w:rsid w:val="00B81BE1"/>
    <w:rsid w:val="00BC7A7B"/>
    <w:rsid w:val="00BD6046"/>
    <w:rsid w:val="00BF06B9"/>
    <w:rsid w:val="00C26AC4"/>
    <w:rsid w:val="00C32DDB"/>
    <w:rsid w:val="00C338BE"/>
    <w:rsid w:val="00C530A8"/>
    <w:rsid w:val="00C6181C"/>
    <w:rsid w:val="00C6658F"/>
    <w:rsid w:val="00C90EF4"/>
    <w:rsid w:val="00CB4457"/>
    <w:rsid w:val="00CC059A"/>
    <w:rsid w:val="00CC6BAC"/>
    <w:rsid w:val="00CE1A5D"/>
    <w:rsid w:val="00CF1234"/>
    <w:rsid w:val="00CF3D63"/>
    <w:rsid w:val="00CF691D"/>
    <w:rsid w:val="00D02FC3"/>
    <w:rsid w:val="00D0726C"/>
    <w:rsid w:val="00D163E8"/>
    <w:rsid w:val="00D360E9"/>
    <w:rsid w:val="00D36325"/>
    <w:rsid w:val="00D55CA7"/>
    <w:rsid w:val="00D67204"/>
    <w:rsid w:val="00D74EEF"/>
    <w:rsid w:val="00D77AED"/>
    <w:rsid w:val="00D93509"/>
    <w:rsid w:val="00D96A04"/>
    <w:rsid w:val="00D96E05"/>
    <w:rsid w:val="00DA59D5"/>
    <w:rsid w:val="00DA60ED"/>
    <w:rsid w:val="00DD59A6"/>
    <w:rsid w:val="00DD777A"/>
    <w:rsid w:val="00DE6E16"/>
    <w:rsid w:val="00E02952"/>
    <w:rsid w:val="00E07DCD"/>
    <w:rsid w:val="00E116ED"/>
    <w:rsid w:val="00E172E5"/>
    <w:rsid w:val="00E3103B"/>
    <w:rsid w:val="00E324C1"/>
    <w:rsid w:val="00E34861"/>
    <w:rsid w:val="00E353F9"/>
    <w:rsid w:val="00E360E8"/>
    <w:rsid w:val="00E7607A"/>
    <w:rsid w:val="00E76EC2"/>
    <w:rsid w:val="00E827CD"/>
    <w:rsid w:val="00E83021"/>
    <w:rsid w:val="00EA345D"/>
    <w:rsid w:val="00EB4D28"/>
    <w:rsid w:val="00EC4E1B"/>
    <w:rsid w:val="00EC6E2E"/>
    <w:rsid w:val="00ED54F2"/>
    <w:rsid w:val="00ED7035"/>
    <w:rsid w:val="00EF4867"/>
    <w:rsid w:val="00F12EE5"/>
    <w:rsid w:val="00F1508C"/>
    <w:rsid w:val="00F26CB2"/>
    <w:rsid w:val="00F36953"/>
    <w:rsid w:val="00F424F2"/>
    <w:rsid w:val="00F44617"/>
    <w:rsid w:val="00F47D1B"/>
    <w:rsid w:val="00F5007D"/>
    <w:rsid w:val="00F63E93"/>
    <w:rsid w:val="00F75B10"/>
    <w:rsid w:val="00FC17A6"/>
    <w:rsid w:val="00FE4355"/>
    <w:rsid w:val="00FF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0C095D58"/>
  <w15:docId w15:val="{E5EB094B-EAAA-43B4-AA8D-8E152E85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128EC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400319"/>
    <w:rPr>
      <w:rFonts w:cs="Calibri"/>
      <w:lang w:eastAsia="en-US"/>
    </w:rPr>
  </w:style>
  <w:style w:type="paragraph" w:styleId="Listaszerbekezds">
    <w:name w:val="List Paragraph"/>
    <w:basedOn w:val="Norml"/>
    <w:uiPriority w:val="99"/>
    <w:qFormat/>
    <w:rsid w:val="00DD59A6"/>
    <w:pPr>
      <w:ind w:left="708"/>
    </w:pPr>
  </w:style>
  <w:style w:type="paragraph" w:styleId="NormlWeb">
    <w:name w:val="Normal (Web)"/>
    <w:basedOn w:val="Norml"/>
    <w:uiPriority w:val="99"/>
    <w:rsid w:val="00A726D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A726DA"/>
  </w:style>
  <w:style w:type="paragraph" w:styleId="Szvegtrzs2">
    <w:name w:val="Body Text 2"/>
    <w:basedOn w:val="Norml"/>
    <w:link w:val="Szvegtrzs2Char"/>
    <w:uiPriority w:val="99"/>
    <w:rsid w:val="00A726D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hu-HU"/>
    </w:rPr>
  </w:style>
  <w:style w:type="character" w:customStyle="1" w:styleId="BodyText2Char">
    <w:name w:val="Body Text 2 Char"/>
    <w:basedOn w:val="Bekezdsalapbettpusa"/>
    <w:uiPriority w:val="99"/>
    <w:semiHidden/>
    <w:locked/>
    <w:rsid w:val="003F7CFF"/>
    <w:rPr>
      <w:lang w:eastAsia="en-US"/>
    </w:rPr>
  </w:style>
  <w:style w:type="character" w:customStyle="1" w:styleId="Szvegtrzs2Char">
    <w:name w:val="Szövegtörzs 2 Char"/>
    <w:link w:val="Szvegtrzs2"/>
    <w:uiPriority w:val="99"/>
    <w:semiHidden/>
    <w:locked/>
    <w:rsid w:val="00A726DA"/>
    <w:rPr>
      <w:rFonts w:ascii="Calibri" w:hAnsi="Calibri" w:cs="Calibri"/>
      <w:sz w:val="24"/>
      <w:szCs w:val="24"/>
      <w:lang w:val="hu-HU" w:eastAsia="hu-HU"/>
    </w:rPr>
  </w:style>
  <w:style w:type="paragraph" w:customStyle="1" w:styleId="Default">
    <w:name w:val="Default"/>
    <w:uiPriority w:val="99"/>
    <w:rsid w:val="00A726D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rsid w:val="00945EEB"/>
    <w:rPr>
      <w:color w:val="0000FF"/>
      <w:u w:val="single"/>
    </w:rPr>
  </w:style>
  <w:style w:type="table" w:styleId="Rcsostblzat">
    <w:name w:val="Table Grid"/>
    <w:basedOn w:val="Normltblzat"/>
    <w:uiPriority w:val="99"/>
    <w:locked/>
    <w:rsid w:val="008D0E76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2CB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42CB4"/>
    <w:rPr>
      <w:rFonts w:cs="Calibri"/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742C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F3A46-8E6A-4725-BB08-A8A970BA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1053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1-…</vt:lpstr>
    </vt:vector>
  </TitlesOfParts>
  <Company>Zaleszentgrót Város Önkormányzata</Company>
  <LinksUpToDate>false</LinksUpToDate>
  <CharactersWithSpaces>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1-…</dc:title>
  <dc:subject/>
  <dc:creator>Dr_Dézsenyi_Veronika</dc:creator>
  <cp:keywords/>
  <dc:description/>
  <cp:lastModifiedBy>Valaki</cp:lastModifiedBy>
  <cp:revision>10</cp:revision>
  <cp:lastPrinted>2023-06-19T09:48:00Z</cp:lastPrinted>
  <dcterms:created xsi:type="dcterms:W3CDTF">2023-06-19T08:39:00Z</dcterms:created>
  <dcterms:modified xsi:type="dcterms:W3CDTF">2023-06-23T06:46:00Z</dcterms:modified>
</cp:coreProperties>
</file>