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15B52A44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930D79">
        <w:rPr>
          <w:rFonts w:ascii="Times New Roman" w:hAnsi="Times New Roman"/>
          <w:b/>
          <w:sz w:val="24"/>
          <w:szCs w:val="24"/>
        </w:rPr>
        <w:t>10</w:t>
      </w:r>
      <w:r w:rsidR="009679B0">
        <w:rPr>
          <w:rFonts w:ascii="Times New Roman" w:hAnsi="Times New Roman"/>
          <w:b/>
          <w:sz w:val="24"/>
          <w:szCs w:val="24"/>
        </w:rPr>
        <w:t>9</w:t>
      </w:r>
      <w:r w:rsidR="00930D79">
        <w:rPr>
          <w:rFonts w:ascii="Times New Roman" w:hAnsi="Times New Roman"/>
          <w:b/>
          <w:sz w:val="24"/>
          <w:szCs w:val="24"/>
        </w:rPr>
        <w:t>/202</w:t>
      </w:r>
      <w:r w:rsidR="009679B0">
        <w:rPr>
          <w:rFonts w:ascii="Times New Roman" w:hAnsi="Times New Roman"/>
          <w:b/>
          <w:sz w:val="24"/>
          <w:szCs w:val="24"/>
        </w:rPr>
        <w:t>3</w:t>
      </w:r>
      <w:r w:rsidR="00930D79">
        <w:rPr>
          <w:rFonts w:ascii="Times New Roman" w:hAnsi="Times New Roman"/>
          <w:b/>
          <w:sz w:val="24"/>
          <w:szCs w:val="24"/>
        </w:rPr>
        <w:t>. (</w:t>
      </w:r>
      <w:r w:rsidR="009679B0">
        <w:rPr>
          <w:rFonts w:ascii="Times New Roman" w:hAnsi="Times New Roman"/>
          <w:b/>
          <w:sz w:val="24"/>
          <w:szCs w:val="24"/>
        </w:rPr>
        <w:t>VI. 29.</w:t>
      </w:r>
      <w:r w:rsidR="00930D79">
        <w:rPr>
          <w:rFonts w:ascii="Times New Roman" w:hAnsi="Times New Roman"/>
          <w:b/>
          <w:sz w:val="24"/>
          <w:szCs w:val="24"/>
        </w:rPr>
        <w:t>)</w:t>
      </w:r>
      <w:r w:rsidR="00930D79" w:rsidRPr="00266375">
        <w:rPr>
          <w:rFonts w:ascii="Times New Roman" w:hAnsi="Times New Roman"/>
          <w:b/>
          <w:sz w:val="24"/>
          <w:szCs w:val="24"/>
        </w:rPr>
        <w:t xml:space="preserve"> számú határozata alapján önkormányzat</w:t>
      </w:r>
      <w:r w:rsidR="00930D79">
        <w:rPr>
          <w:rFonts w:ascii="Times New Roman" w:hAnsi="Times New Roman"/>
          <w:b/>
          <w:sz w:val="24"/>
          <w:szCs w:val="24"/>
        </w:rPr>
        <w:t xml:space="preserve"> k</w:t>
      </w:r>
      <w:r w:rsidR="00930D79" w:rsidRPr="00266375">
        <w:rPr>
          <w:rFonts w:ascii="Times New Roman" w:hAnsi="Times New Roman"/>
          <w:b/>
          <w:sz w:val="24"/>
          <w:szCs w:val="24"/>
        </w:rPr>
        <w:t>i</w:t>
      </w:r>
      <w:r w:rsidR="00930D79">
        <w:rPr>
          <w:rFonts w:ascii="Times New Roman" w:hAnsi="Times New Roman"/>
          <w:b/>
          <w:sz w:val="24"/>
          <w:szCs w:val="24"/>
        </w:rPr>
        <w:t>zárólagos tulajdonában lévő Zalaszentgrót, Szentpéteri u. építési telkek</w:t>
      </w:r>
      <w:r w:rsidR="00930D79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580977BD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számok:</w:t>
            </w:r>
          </w:p>
        </w:tc>
        <w:tc>
          <w:tcPr>
            <w:tcW w:w="5781" w:type="dxa"/>
          </w:tcPr>
          <w:p w14:paraId="7E437C5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51FEB8" w14:textId="76D0899E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5C3728">
              <w:rPr>
                <w:rFonts w:ascii="Times New Roman" w:hAnsi="Times New Roman"/>
                <w:b/>
              </w:rPr>
              <w:t xml:space="preserve">                           </w:t>
            </w:r>
            <w:r w:rsidRPr="004916EE">
              <w:rPr>
                <w:rFonts w:ascii="Times New Roman" w:hAnsi="Times New Roman"/>
                <w:b/>
              </w:rPr>
              <w:t xml:space="preserve"> hrsz.</w:t>
            </w:r>
          </w:p>
        </w:tc>
      </w:tr>
      <w:tr w:rsidR="004916EE" w:rsidRPr="004916EE" w14:paraId="0E459A74" w14:textId="77777777" w:rsidTr="004916EE">
        <w:tc>
          <w:tcPr>
            <w:tcW w:w="3846" w:type="dxa"/>
          </w:tcPr>
          <w:p w14:paraId="64420C71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32FACEE" w14:textId="54E42616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Cs/>
              </w:rPr>
              <w:t>Helyrajzi számok:</w:t>
            </w:r>
          </w:p>
        </w:tc>
        <w:tc>
          <w:tcPr>
            <w:tcW w:w="5781" w:type="dxa"/>
          </w:tcPr>
          <w:p w14:paraId="4AB4762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AD0FD7" w14:textId="7941CBA2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5C3728">
              <w:rPr>
                <w:rFonts w:ascii="Times New Roman" w:hAnsi="Times New Roman"/>
                <w:b/>
                <w:bCs/>
              </w:rPr>
              <w:t xml:space="preserve">                           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44F14333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5C3728"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77777777" w:rsidR="004916EE" w:rsidRPr="004916EE" w:rsidRDefault="004916EE" w:rsidP="00BC14B9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72DDB71B" w:rsidR="004916EE" w:rsidRPr="004916EE" w:rsidRDefault="004916EE" w:rsidP="00BC14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4916EE" w:rsidRPr="004916EE" w14:paraId="439352B8" w14:textId="77777777" w:rsidTr="004916EE">
        <w:tc>
          <w:tcPr>
            <w:tcW w:w="3846" w:type="dxa"/>
          </w:tcPr>
          <w:p w14:paraId="05D92467" w14:textId="4F5C50C0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5C3728">
              <w:rPr>
                <w:rFonts w:ascii="Times New Roman" w:hAnsi="Times New Roman"/>
                <w:b/>
                <w:bCs/>
              </w:rPr>
              <w:t xml:space="preserve">                      </w:t>
            </w:r>
            <w:r w:rsidRPr="004916EE">
              <w:rPr>
                <w:rFonts w:ascii="Times New Roman" w:hAnsi="Times New Roman"/>
                <w:b/>
                <w:bCs/>
              </w:rPr>
              <w:t>hrsz.</w:t>
            </w:r>
          </w:p>
          <w:p w14:paraId="765648CC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E274FD" w14:textId="6733C1F4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47A4939E" w14:textId="77777777" w:rsidR="004916EE" w:rsidRPr="004916EE" w:rsidRDefault="004916EE" w:rsidP="00BC14B9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0FBFF668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AEDE50" w14:textId="525CBDBC" w:rsidR="004916EE" w:rsidRPr="004916EE" w:rsidRDefault="004916EE" w:rsidP="00BC14B9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508061D5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5C3728">
        <w:rPr>
          <w:rFonts w:ascii="Times New Roman" w:hAnsi="Times New Roman"/>
          <w:sz w:val="24"/>
          <w:szCs w:val="24"/>
        </w:rPr>
        <w:t>3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4DCD0D33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5C3728" w:rsidRPr="005C3728">
        <w:rPr>
          <w:rFonts w:ascii="Times New Roman" w:hAnsi="Times New Roman"/>
          <w:sz w:val="24"/>
          <w:szCs w:val="24"/>
        </w:rPr>
        <w:t>10</w:t>
      </w:r>
      <w:r w:rsidR="009679B0">
        <w:rPr>
          <w:rFonts w:ascii="Times New Roman" w:hAnsi="Times New Roman"/>
          <w:sz w:val="24"/>
          <w:szCs w:val="24"/>
        </w:rPr>
        <w:t>9</w:t>
      </w:r>
      <w:r w:rsidR="005C3728" w:rsidRPr="005C3728">
        <w:rPr>
          <w:rFonts w:ascii="Times New Roman" w:hAnsi="Times New Roman"/>
          <w:sz w:val="24"/>
          <w:szCs w:val="24"/>
        </w:rPr>
        <w:t>/202</w:t>
      </w:r>
      <w:r w:rsidR="009679B0">
        <w:rPr>
          <w:rFonts w:ascii="Times New Roman" w:hAnsi="Times New Roman"/>
          <w:sz w:val="24"/>
          <w:szCs w:val="24"/>
        </w:rPr>
        <w:t>3</w:t>
      </w:r>
      <w:r w:rsidR="005C3728" w:rsidRPr="005C3728">
        <w:rPr>
          <w:rFonts w:ascii="Times New Roman" w:hAnsi="Times New Roman"/>
          <w:sz w:val="24"/>
          <w:szCs w:val="24"/>
        </w:rPr>
        <w:t>. (</w:t>
      </w:r>
      <w:r w:rsidR="009679B0">
        <w:rPr>
          <w:rFonts w:ascii="Times New Roman" w:hAnsi="Times New Roman"/>
          <w:sz w:val="24"/>
          <w:szCs w:val="24"/>
        </w:rPr>
        <w:t>VI.</w:t>
      </w:r>
      <w:r w:rsidR="005C3728" w:rsidRPr="005C3728">
        <w:rPr>
          <w:rFonts w:ascii="Times New Roman" w:hAnsi="Times New Roman"/>
          <w:sz w:val="24"/>
          <w:szCs w:val="24"/>
        </w:rPr>
        <w:t xml:space="preserve"> 29.) számú határozata alapján önkormányzat kizárólagos tulajdonában lévő Zalaszentgrót, Szentpéteri u. építési telkek</w:t>
      </w:r>
      <w:r w:rsidR="000B6E8B" w:rsidRPr="001F7F4D">
        <w:rPr>
          <w:rFonts w:ascii="Times New Roman" w:hAnsi="Times New Roman"/>
          <w:sz w:val="24"/>
          <w:szCs w:val="24"/>
        </w:rPr>
        <w:t xml:space="preserve">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305603FD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5C3728">
        <w:rPr>
          <w:rFonts w:ascii="Times New Roman" w:hAnsi="Times New Roman"/>
          <w:sz w:val="24"/>
          <w:szCs w:val="24"/>
        </w:rPr>
        <w:t>3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43C1F90A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5C3728" w:rsidRPr="005C3728">
        <w:rPr>
          <w:rFonts w:ascii="Times New Roman" w:hAnsi="Times New Roman"/>
          <w:sz w:val="24"/>
          <w:szCs w:val="24"/>
        </w:rPr>
        <w:t>10</w:t>
      </w:r>
      <w:r w:rsidR="009679B0">
        <w:rPr>
          <w:rFonts w:ascii="Times New Roman" w:hAnsi="Times New Roman"/>
          <w:sz w:val="24"/>
          <w:szCs w:val="24"/>
        </w:rPr>
        <w:t>9</w:t>
      </w:r>
      <w:r w:rsidR="005C3728" w:rsidRPr="005C3728">
        <w:rPr>
          <w:rFonts w:ascii="Times New Roman" w:hAnsi="Times New Roman"/>
          <w:sz w:val="24"/>
          <w:szCs w:val="24"/>
        </w:rPr>
        <w:t>/202</w:t>
      </w:r>
      <w:r w:rsidR="009679B0">
        <w:rPr>
          <w:rFonts w:ascii="Times New Roman" w:hAnsi="Times New Roman"/>
          <w:sz w:val="24"/>
          <w:szCs w:val="24"/>
        </w:rPr>
        <w:t>3</w:t>
      </w:r>
      <w:r w:rsidR="005C3728" w:rsidRPr="005C3728">
        <w:rPr>
          <w:rFonts w:ascii="Times New Roman" w:hAnsi="Times New Roman"/>
          <w:sz w:val="24"/>
          <w:szCs w:val="24"/>
        </w:rPr>
        <w:t>. (</w:t>
      </w:r>
      <w:r w:rsidR="009679B0">
        <w:rPr>
          <w:rFonts w:ascii="Times New Roman" w:hAnsi="Times New Roman"/>
          <w:sz w:val="24"/>
          <w:szCs w:val="24"/>
        </w:rPr>
        <w:t>VI. 29.</w:t>
      </w:r>
      <w:bookmarkStart w:id="0" w:name="_GoBack"/>
      <w:bookmarkEnd w:id="0"/>
      <w:r w:rsidR="005C3728" w:rsidRPr="005C3728">
        <w:rPr>
          <w:rFonts w:ascii="Times New Roman" w:hAnsi="Times New Roman"/>
          <w:sz w:val="24"/>
          <w:szCs w:val="24"/>
        </w:rPr>
        <w:t xml:space="preserve">) számú határozata alapján önkormányzat kizárólagos tulajdonában lévő Zalaszentgrót, Szentpéteri u. építési telkek </w:t>
      </w:r>
      <w:r w:rsidR="000B6E8B" w:rsidRPr="001F7F4D">
        <w:rPr>
          <w:rFonts w:ascii="Times New Roman" w:hAnsi="Times New Roman"/>
          <w:sz w:val="24"/>
          <w:szCs w:val="24"/>
        </w:rPr>
        <w:t xml:space="preserve">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43385851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5C3728">
        <w:rPr>
          <w:rFonts w:ascii="Times New Roman" w:hAnsi="Times New Roman"/>
          <w:sz w:val="24"/>
          <w:szCs w:val="24"/>
        </w:rPr>
        <w:t>3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107564"/>
    <w:rsid w:val="00146940"/>
    <w:rsid w:val="001954DA"/>
    <w:rsid w:val="001A16A6"/>
    <w:rsid w:val="001F7F4D"/>
    <w:rsid w:val="002104E2"/>
    <w:rsid w:val="00213882"/>
    <w:rsid w:val="00241D31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916EE"/>
    <w:rsid w:val="004A66CE"/>
    <w:rsid w:val="004B6CF2"/>
    <w:rsid w:val="004D2CC1"/>
    <w:rsid w:val="005C3728"/>
    <w:rsid w:val="005F2D85"/>
    <w:rsid w:val="00605039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30D79"/>
    <w:rsid w:val="00950CCB"/>
    <w:rsid w:val="00955806"/>
    <w:rsid w:val="009676F4"/>
    <w:rsid w:val="009679B0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F2285"/>
    <w:rsid w:val="00B439C9"/>
    <w:rsid w:val="00B62F97"/>
    <w:rsid w:val="00B70162"/>
    <w:rsid w:val="00BB3556"/>
    <w:rsid w:val="00BC14B9"/>
    <w:rsid w:val="00BC2A16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1304"/>
    <w:rsid w:val="00D340F7"/>
    <w:rsid w:val="00D34C89"/>
    <w:rsid w:val="00D9019E"/>
    <w:rsid w:val="00D96DAF"/>
    <w:rsid w:val="00DA0260"/>
    <w:rsid w:val="00DB248A"/>
    <w:rsid w:val="00DE6DC6"/>
    <w:rsid w:val="00E4347A"/>
    <w:rsid w:val="00E90562"/>
    <w:rsid w:val="00F203A6"/>
    <w:rsid w:val="00F27763"/>
    <w:rsid w:val="00FA7543"/>
    <w:rsid w:val="00FC388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340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5</cp:revision>
  <dcterms:created xsi:type="dcterms:W3CDTF">2023-03-14T07:44:00Z</dcterms:created>
  <dcterms:modified xsi:type="dcterms:W3CDTF">2023-07-25T13:21:00Z</dcterms:modified>
</cp:coreProperties>
</file>