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79137" w14:textId="5D16BEB3" w:rsidR="00622BB8" w:rsidRPr="006E5BE1" w:rsidRDefault="00EC5A88" w:rsidP="006E5BE1">
      <w:pPr>
        <w:pStyle w:val="Nincstrkz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C67523">
        <w:rPr>
          <w:b w:val="0"/>
          <w:sz w:val="24"/>
          <w:szCs w:val="24"/>
        </w:rPr>
        <w:t>. melléklet</w:t>
      </w:r>
    </w:p>
    <w:p w14:paraId="0378CC23" w14:textId="68FB607F" w:rsidR="005A7FFE" w:rsidRDefault="003A5231" w:rsidP="001B0DFD">
      <w:pPr>
        <w:pStyle w:val="Nincstrkz"/>
        <w:jc w:val="center"/>
        <w:rPr>
          <w:rFonts w:cs="Times New Roman"/>
          <w:sz w:val="28"/>
          <w:szCs w:val="28"/>
        </w:rPr>
      </w:pPr>
      <w:r w:rsidRPr="001F17E7">
        <w:rPr>
          <w:rFonts w:cs="Times New Roman"/>
          <w:sz w:val="28"/>
          <w:szCs w:val="28"/>
        </w:rPr>
        <w:t>Pályázati felhívás</w:t>
      </w:r>
    </w:p>
    <w:p w14:paraId="0EB1DA2E" w14:textId="77777777" w:rsidR="003D15FF" w:rsidRPr="001F17E7" w:rsidRDefault="003D15FF" w:rsidP="001B0DFD">
      <w:pPr>
        <w:pStyle w:val="Nincstrkz"/>
        <w:jc w:val="center"/>
        <w:rPr>
          <w:rFonts w:cs="Times New Roman"/>
          <w:sz w:val="28"/>
          <w:szCs w:val="28"/>
        </w:rPr>
      </w:pPr>
    </w:p>
    <w:p w14:paraId="4C3BFCA8" w14:textId="49919D90" w:rsidR="003A5231" w:rsidRPr="001B0DFD" w:rsidRDefault="003D15FF" w:rsidP="003D15FF">
      <w:pPr>
        <w:pStyle w:val="Nincstrkz"/>
        <w:jc w:val="both"/>
        <w:rPr>
          <w:rFonts w:cs="Times New Roman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Zalaszentgrót Város Önkormányzatának Képviselő-testülete az önkormányzat vagyonáról és a vagyongazdálkodás általános szabályairól szóló 22/2015. (XI. 27.) önkormányzati rendelete és a </w:t>
      </w:r>
      <w:r w:rsidR="00181DC7">
        <w:rPr>
          <w:rFonts w:cs="Times New Roman"/>
          <w:b w:val="0"/>
          <w:sz w:val="24"/>
          <w:szCs w:val="24"/>
        </w:rPr>
        <w:t>154</w:t>
      </w:r>
      <w:r>
        <w:rPr>
          <w:rFonts w:cs="Times New Roman"/>
          <w:b w:val="0"/>
          <w:sz w:val="24"/>
          <w:szCs w:val="24"/>
        </w:rPr>
        <w:t>/202</w:t>
      </w:r>
      <w:r w:rsidR="00235C18">
        <w:rPr>
          <w:rFonts w:cs="Times New Roman"/>
          <w:b w:val="0"/>
          <w:sz w:val="24"/>
          <w:szCs w:val="24"/>
        </w:rPr>
        <w:t>3</w:t>
      </w:r>
      <w:r>
        <w:rPr>
          <w:rFonts w:cs="Times New Roman"/>
          <w:b w:val="0"/>
          <w:sz w:val="24"/>
          <w:szCs w:val="24"/>
        </w:rPr>
        <w:t>. (</w:t>
      </w:r>
      <w:r w:rsidR="00235C18">
        <w:rPr>
          <w:rFonts w:cs="Times New Roman"/>
          <w:b w:val="0"/>
          <w:sz w:val="24"/>
          <w:szCs w:val="24"/>
        </w:rPr>
        <w:t>X. 26.</w:t>
      </w:r>
      <w:r>
        <w:rPr>
          <w:rFonts w:cs="Times New Roman"/>
          <w:b w:val="0"/>
          <w:sz w:val="24"/>
          <w:szCs w:val="24"/>
        </w:rPr>
        <w:t xml:space="preserve">) számú határozata alapján önkormányzati </w:t>
      </w:r>
      <w:r w:rsidR="00235C18">
        <w:rPr>
          <w:rFonts w:cs="Times New Roman"/>
          <w:b w:val="0"/>
          <w:sz w:val="24"/>
          <w:szCs w:val="24"/>
        </w:rPr>
        <w:t>zártkerti</w:t>
      </w:r>
      <w:r>
        <w:rPr>
          <w:rFonts w:cs="Times New Roman"/>
          <w:b w:val="0"/>
          <w:sz w:val="24"/>
          <w:szCs w:val="24"/>
        </w:rPr>
        <w:t xml:space="preserve"> területről lábon álló fa értékesítésére, valamint a vágástakarítási munkálatok elvégzésére az alábbi nyilvános pályázati felhívást teszi közzé:</w:t>
      </w:r>
    </w:p>
    <w:p w14:paraId="6EACBF5B" w14:textId="77777777" w:rsidR="001B0DFD" w:rsidRPr="001B0DFD" w:rsidRDefault="001B0DFD" w:rsidP="001B0DFD">
      <w:pPr>
        <w:pStyle w:val="Nincstrkz"/>
        <w:jc w:val="both"/>
        <w:rPr>
          <w:rFonts w:eastAsia="Calibri" w:cs="Times New Roman"/>
          <w:b w:val="0"/>
          <w:kern w:val="0"/>
          <w:sz w:val="24"/>
          <w:szCs w:val="24"/>
        </w:rPr>
      </w:pPr>
    </w:p>
    <w:p w14:paraId="7435EC42" w14:textId="77777777" w:rsidR="0061577A" w:rsidRPr="001B0DFD" w:rsidRDefault="0061577A" w:rsidP="001B0DFD">
      <w:pPr>
        <w:pStyle w:val="Nincstrkz"/>
        <w:jc w:val="both"/>
        <w:rPr>
          <w:rFonts w:eastAsia="Calibri" w:cs="Times New Roman"/>
          <w:b w:val="0"/>
          <w:kern w:val="0"/>
          <w:sz w:val="24"/>
          <w:szCs w:val="24"/>
        </w:rPr>
      </w:pPr>
    </w:p>
    <w:p w14:paraId="53B596E3" w14:textId="77777777" w:rsidR="0061577A" w:rsidRPr="001B0DFD" w:rsidRDefault="0061577A" w:rsidP="001B0DFD">
      <w:pPr>
        <w:spacing w:after="0" w:line="240" w:lineRule="auto"/>
        <w:jc w:val="both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 xml:space="preserve">1. </w:t>
      </w:r>
      <w:r w:rsidRPr="001B0DFD">
        <w:rPr>
          <w:rFonts w:cs="Times New Roman"/>
          <w:kern w:val="0"/>
          <w:sz w:val="24"/>
          <w:szCs w:val="24"/>
          <w:u w:val="single"/>
        </w:rPr>
        <w:t>A pályázatot kiíró neve, székhelye:</w:t>
      </w:r>
    </w:p>
    <w:p w14:paraId="786A667E" w14:textId="77777777" w:rsidR="0061577A" w:rsidRPr="001B0DFD" w:rsidRDefault="0061577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24EADC6C" w14:textId="77777777" w:rsidR="0061577A" w:rsidRPr="001B0DFD" w:rsidRDefault="0061577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Zalaszentgrót Város Önkormányzata, 8790 Zalaszentgrót, Dózsa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Gy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>. u. 1.</w:t>
      </w:r>
    </w:p>
    <w:p w14:paraId="6116DD65" w14:textId="77777777" w:rsidR="0061577A" w:rsidRPr="001B0DFD" w:rsidRDefault="0061577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45385471" w14:textId="77777777" w:rsidR="0061577A" w:rsidRPr="001B0DFD" w:rsidRDefault="0061577A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 xml:space="preserve">2. </w:t>
      </w:r>
      <w:r w:rsidRPr="001B0DFD">
        <w:rPr>
          <w:rFonts w:cs="Times New Roman"/>
          <w:kern w:val="0"/>
          <w:sz w:val="24"/>
          <w:szCs w:val="24"/>
          <w:u w:val="single"/>
        </w:rPr>
        <w:t>A pályázat fajtája:</w:t>
      </w:r>
      <w:r w:rsidRPr="001B0DFD">
        <w:rPr>
          <w:rFonts w:cs="Times New Roman"/>
          <w:b w:val="0"/>
          <w:kern w:val="0"/>
          <w:sz w:val="24"/>
          <w:szCs w:val="24"/>
          <w:u w:val="single"/>
        </w:rPr>
        <w:t xml:space="preserve"> </w:t>
      </w:r>
    </w:p>
    <w:p w14:paraId="1D0C4A58" w14:textId="77777777" w:rsidR="0061577A" w:rsidRPr="001B0DFD" w:rsidRDefault="0061577A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7B8CDCE5" w14:textId="77777777" w:rsidR="0061577A" w:rsidRPr="001B0DFD" w:rsidRDefault="0061577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Nyilvános</w:t>
      </w:r>
    </w:p>
    <w:p w14:paraId="66032F9B" w14:textId="77777777" w:rsidR="0061577A" w:rsidRPr="001B0DFD" w:rsidRDefault="0061577A" w:rsidP="001B0DFD">
      <w:pPr>
        <w:spacing w:after="0" w:line="240" w:lineRule="auto"/>
        <w:contextualSpacing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2346353C" w14:textId="218FAFA1" w:rsidR="0061577A" w:rsidRPr="001B0DFD" w:rsidRDefault="0061577A" w:rsidP="001B0DFD">
      <w:pPr>
        <w:spacing w:after="0" w:line="240" w:lineRule="auto"/>
        <w:contextualSpacing/>
        <w:rPr>
          <w:rFonts w:eastAsia="Times New Roman" w:cs="Times New Roman"/>
          <w:kern w:val="0"/>
          <w:sz w:val="24"/>
          <w:szCs w:val="24"/>
          <w:u w:val="single"/>
          <w:lang w:eastAsia="hu-HU"/>
        </w:rPr>
      </w:pPr>
      <w:r w:rsidRPr="001B0DFD">
        <w:rPr>
          <w:rFonts w:eastAsia="Times New Roman" w:cs="Times New Roman"/>
          <w:kern w:val="0"/>
          <w:sz w:val="24"/>
          <w:szCs w:val="24"/>
          <w:lang w:eastAsia="hu-HU"/>
        </w:rPr>
        <w:t>3.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</w:t>
      </w:r>
      <w:r w:rsidRPr="001B0DFD">
        <w:rPr>
          <w:rFonts w:eastAsia="Times New Roman" w:cs="Times New Roman"/>
          <w:kern w:val="0"/>
          <w:sz w:val="24"/>
          <w:szCs w:val="24"/>
          <w:u w:val="single"/>
          <w:lang w:eastAsia="hu-HU"/>
        </w:rPr>
        <w:t>A megk</w:t>
      </w:r>
      <w:r w:rsidR="001F17E7">
        <w:rPr>
          <w:rFonts w:eastAsia="Times New Roman" w:cs="Times New Roman"/>
          <w:kern w:val="0"/>
          <w:sz w:val="24"/>
          <w:szCs w:val="24"/>
          <w:u w:val="single"/>
          <w:lang w:eastAsia="hu-HU"/>
        </w:rPr>
        <w:t>ötendő szerződés</w:t>
      </w:r>
      <w:r w:rsidR="00622BB8">
        <w:rPr>
          <w:rFonts w:eastAsia="Times New Roman" w:cs="Times New Roman"/>
          <w:kern w:val="0"/>
          <w:sz w:val="24"/>
          <w:szCs w:val="24"/>
          <w:u w:val="single"/>
          <w:lang w:eastAsia="hu-HU"/>
        </w:rPr>
        <w:t>ek</w:t>
      </w:r>
      <w:r w:rsidR="001F17E7">
        <w:rPr>
          <w:rFonts w:eastAsia="Times New Roman" w:cs="Times New Roman"/>
          <w:kern w:val="0"/>
          <w:sz w:val="24"/>
          <w:szCs w:val="24"/>
          <w:u w:val="single"/>
          <w:lang w:eastAsia="hu-HU"/>
        </w:rPr>
        <w:t xml:space="preserve"> típusa:</w:t>
      </w:r>
    </w:p>
    <w:p w14:paraId="5775162A" w14:textId="77777777" w:rsidR="0061577A" w:rsidRPr="001B0DFD" w:rsidRDefault="0061577A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</w:p>
    <w:p w14:paraId="41E01B28" w14:textId="2333F639" w:rsidR="0061577A" w:rsidRPr="001B0DFD" w:rsidRDefault="00235C18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A</w:t>
      </w:r>
      <w:r w:rsidR="0061577A" w:rsidRPr="001B0DFD">
        <w:rPr>
          <w:rFonts w:cs="Times New Roman"/>
          <w:b w:val="0"/>
          <w:sz w:val="24"/>
          <w:szCs w:val="24"/>
        </w:rPr>
        <w:t>dásvételi szerződés</w:t>
      </w:r>
    </w:p>
    <w:p w14:paraId="4D7E9576" w14:textId="77777777" w:rsidR="0061577A" w:rsidRPr="001B0DFD" w:rsidRDefault="0061577A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</w:p>
    <w:p w14:paraId="0C38B819" w14:textId="1289E0B9" w:rsidR="0061577A" w:rsidRPr="001B0DFD" w:rsidRDefault="0061577A" w:rsidP="001B0DFD">
      <w:pPr>
        <w:pStyle w:val="Nincstrkz"/>
        <w:jc w:val="both"/>
        <w:rPr>
          <w:rFonts w:cs="Times New Roman"/>
          <w:sz w:val="24"/>
          <w:szCs w:val="24"/>
          <w:u w:val="single"/>
        </w:rPr>
      </w:pPr>
      <w:r w:rsidRPr="001B0DFD">
        <w:rPr>
          <w:rFonts w:cs="Times New Roman"/>
          <w:sz w:val="24"/>
          <w:szCs w:val="24"/>
        </w:rPr>
        <w:t xml:space="preserve">4. </w:t>
      </w:r>
      <w:r w:rsidR="0070083A">
        <w:rPr>
          <w:rFonts w:cs="Times New Roman"/>
          <w:sz w:val="24"/>
          <w:szCs w:val="24"/>
          <w:u w:val="single"/>
        </w:rPr>
        <w:t xml:space="preserve">A pályázat tárgyával érintett </w:t>
      </w:r>
      <w:r w:rsidR="00595EBD">
        <w:rPr>
          <w:rFonts w:cs="Times New Roman"/>
          <w:sz w:val="24"/>
          <w:szCs w:val="24"/>
          <w:u w:val="single"/>
        </w:rPr>
        <w:t>ingatlanok</w:t>
      </w:r>
      <w:r w:rsidRPr="001B0DFD">
        <w:rPr>
          <w:rFonts w:cs="Times New Roman"/>
          <w:sz w:val="24"/>
          <w:szCs w:val="24"/>
          <w:u w:val="single"/>
        </w:rPr>
        <w:t xml:space="preserve"> adatai:</w:t>
      </w:r>
    </w:p>
    <w:p w14:paraId="76FB3D98" w14:textId="77777777" w:rsidR="00F6776B" w:rsidRPr="001B0DFD" w:rsidRDefault="00F6776B" w:rsidP="001B0DFD">
      <w:pPr>
        <w:pStyle w:val="Nincstrkz"/>
        <w:jc w:val="both"/>
        <w:rPr>
          <w:rFonts w:cs="Times New Roman"/>
          <w:sz w:val="24"/>
          <w:szCs w:val="24"/>
          <w:u w:val="single"/>
        </w:rPr>
      </w:pPr>
    </w:p>
    <w:p w14:paraId="1F76D7FF" w14:textId="6D4FDB64" w:rsidR="00F6776B" w:rsidRDefault="00F6776B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>Az</w:t>
      </w:r>
      <w:r w:rsidR="009E247B">
        <w:rPr>
          <w:rFonts w:cs="Times New Roman"/>
          <w:b w:val="0"/>
          <w:sz w:val="24"/>
          <w:szCs w:val="24"/>
        </w:rPr>
        <w:t xml:space="preserve"> alábbi</w:t>
      </w:r>
      <w:r w:rsidR="003C34EA">
        <w:rPr>
          <w:rFonts w:cs="Times New Roman"/>
          <w:b w:val="0"/>
          <w:sz w:val="24"/>
          <w:szCs w:val="24"/>
        </w:rPr>
        <w:t xml:space="preserve"> 1. számú</w:t>
      </w:r>
      <w:r w:rsidR="001F17E7">
        <w:rPr>
          <w:rFonts w:cs="Times New Roman"/>
          <w:b w:val="0"/>
          <w:sz w:val="24"/>
          <w:szCs w:val="24"/>
        </w:rPr>
        <w:t xml:space="preserve"> </w:t>
      </w:r>
      <w:r w:rsidR="00A144F7">
        <w:rPr>
          <w:rFonts w:cs="Times New Roman"/>
          <w:b w:val="0"/>
          <w:sz w:val="24"/>
          <w:szCs w:val="24"/>
        </w:rPr>
        <w:t xml:space="preserve">táblázat tartalmazza </w:t>
      </w:r>
      <w:r w:rsidR="00235C18">
        <w:rPr>
          <w:rFonts w:cs="Times New Roman"/>
          <w:b w:val="0"/>
          <w:sz w:val="24"/>
          <w:szCs w:val="24"/>
        </w:rPr>
        <w:t>az ingatlanok adatait:</w:t>
      </w:r>
    </w:p>
    <w:p w14:paraId="2BA06ADD" w14:textId="78EB00FA" w:rsidR="00235C18" w:rsidRDefault="00235C18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</w:p>
    <w:p w14:paraId="6A91790B" w14:textId="371292ED" w:rsidR="00B43D7C" w:rsidRPr="00B43D7C" w:rsidRDefault="00B43D7C" w:rsidP="00B43D7C">
      <w:pPr>
        <w:pStyle w:val="Nincstrkz"/>
        <w:numPr>
          <w:ilvl w:val="0"/>
          <w:numId w:val="5"/>
        </w:numPr>
        <w:rPr>
          <w:rFonts w:cs="Times New Roman"/>
          <w:b w:val="0"/>
          <w:sz w:val="24"/>
          <w:szCs w:val="24"/>
        </w:rPr>
      </w:pPr>
      <w:r w:rsidRPr="00B43D7C">
        <w:rPr>
          <w:rFonts w:cs="Times New Roman"/>
          <w:b w:val="0"/>
          <w:sz w:val="24"/>
          <w:szCs w:val="24"/>
        </w:rPr>
        <w:t>számú táblázat</w:t>
      </w:r>
    </w:p>
    <w:tbl>
      <w:tblPr>
        <w:tblStyle w:val="Rcsostblzat"/>
        <w:tblW w:w="0" w:type="auto"/>
        <w:tblInd w:w="1555" w:type="dxa"/>
        <w:tblLook w:val="04A0" w:firstRow="1" w:lastRow="0" w:firstColumn="1" w:lastColumn="0" w:noHBand="0" w:noVBand="1"/>
      </w:tblPr>
      <w:tblGrid>
        <w:gridCol w:w="2976"/>
        <w:gridCol w:w="2835"/>
      </w:tblGrid>
      <w:tr w:rsidR="00235C18" w:rsidRPr="00235C18" w14:paraId="4FB9F71D" w14:textId="77777777" w:rsidTr="00B43D7C">
        <w:trPr>
          <w:trHeight w:val="314"/>
        </w:trPr>
        <w:tc>
          <w:tcPr>
            <w:tcW w:w="297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074C2B5" w14:textId="7ABF9E6B" w:rsidR="00235C18" w:rsidRPr="00B43D7C" w:rsidRDefault="00235C18" w:rsidP="00B43D7C">
            <w:pPr>
              <w:pStyle w:val="Nincstrkz"/>
              <w:jc w:val="center"/>
              <w:rPr>
                <w:rFonts w:cs="Times New Roman"/>
                <w:sz w:val="24"/>
                <w:szCs w:val="24"/>
              </w:rPr>
            </w:pPr>
            <w:r w:rsidRPr="00B43D7C">
              <w:rPr>
                <w:rFonts w:cs="Times New Roman"/>
                <w:sz w:val="24"/>
                <w:szCs w:val="24"/>
              </w:rPr>
              <w:t>Helyrajzi szám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A5E5399" w14:textId="0C877F09" w:rsidR="00235C18" w:rsidRPr="00B43D7C" w:rsidRDefault="00235C18" w:rsidP="00B43D7C">
            <w:pPr>
              <w:pStyle w:val="Nincstrkz"/>
              <w:jc w:val="center"/>
              <w:rPr>
                <w:rFonts w:cs="Times New Roman"/>
                <w:sz w:val="24"/>
                <w:szCs w:val="24"/>
              </w:rPr>
            </w:pPr>
            <w:r w:rsidRPr="00B43D7C">
              <w:rPr>
                <w:rFonts w:cs="Times New Roman"/>
                <w:sz w:val="24"/>
                <w:szCs w:val="24"/>
              </w:rPr>
              <w:t>Területnagyság (m</w:t>
            </w:r>
            <w:r w:rsidRPr="00B43D7C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B43D7C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235C18" w:rsidRPr="00235C18" w14:paraId="38AB9B3B" w14:textId="77777777" w:rsidTr="00B43D7C">
        <w:tc>
          <w:tcPr>
            <w:tcW w:w="297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C49E7E8" w14:textId="71A19587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21916/1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A5276FD" w14:textId="7F4E1F19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4291</w:t>
            </w:r>
          </w:p>
        </w:tc>
      </w:tr>
      <w:tr w:rsidR="00235C18" w:rsidRPr="00235C18" w14:paraId="3A3622B6" w14:textId="77777777" w:rsidTr="00B43D7C"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EFFAD" w14:textId="24400BDD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21917/1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535022" w14:textId="72EE676D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2310</w:t>
            </w:r>
          </w:p>
        </w:tc>
      </w:tr>
      <w:tr w:rsidR="00235C18" w:rsidRPr="00235C18" w14:paraId="4AFAF073" w14:textId="77777777" w:rsidTr="00B43D7C"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E6B6B" w14:textId="3E5A011E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21917/4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BD6C3" w14:textId="13A157ED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4125</w:t>
            </w:r>
          </w:p>
        </w:tc>
      </w:tr>
      <w:tr w:rsidR="00235C18" w:rsidRPr="00235C18" w14:paraId="4C307EDD" w14:textId="77777777" w:rsidTr="00B43D7C"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73E20" w14:textId="0C30FC7F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21993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71D01" w14:textId="201A3F1B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4421</w:t>
            </w:r>
          </w:p>
        </w:tc>
      </w:tr>
      <w:tr w:rsidR="00235C18" w:rsidRPr="00235C18" w14:paraId="7D094DB5" w14:textId="77777777" w:rsidTr="00B43D7C"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B368" w14:textId="65E2AEA5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21994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1295CA" w14:textId="35DCEE34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1568</w:t>
            </w:r>
          </w:p>
        </w:tc>
      </w:tr>
      <w:tr w:rsidR="00235C18" w:rsidRPr="00235C18" w14:paraId="5C74B2F9" w14:textId="77777777" w:rsidTr="00B43D7C"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7052C" w14:textId="5106F55A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22000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E62E4" w14:textId="700D7B0B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4301</w:t>
            </w:r>
          </w:p>
        </w:tc>
      </w:tr>
      <w:tr w:rsidR="00235C18" w:rsidRPr="00235C18" w14:paraId="0923D3E5" w14:textId="77777777" w:rsidTr="00B43D7C"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2D4C0" w14:textId="7616830F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22011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7880" w14:textId="0175297C" w:rsidR="00235C18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1331</w:t>
            </w:r>
          </w:p>
        </w:tc>
      </w:tr>
      <w:tr w:rsidR="00B43D7C" w:rsidRPr="00235C18" w14:paraId="03030FEB" w14:textId="77777777" w:rsidTr="00B43D7C"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B78F2" w14:textId="3A9AC2DD" w:rsidR="00B43D7C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22014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BBE60" w14:textId="2A9EFE56" w:rsidR="00B43D7C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9272</w:t>
            </w:r>
          </w:p>
        </w:tc>
      </w:tr>
      <w:tr w:rsidR="00B43D7C" w:rsidRPr="00235C18" w14:paraId="46152EB4" w14:textId="77777777" w:rsidTr="00B43D7C"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64FD6" w14:textId="24AE6236" w:rsidR="00B43D7C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22015/2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197B0" w14:textId="759F2A0A" w:rsidR="00B43D7C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12085</w:t>
            </w:r>
          </w:p>
        </w:tc>
      </w:tr>
      <w:tr w:rsidR="00B43D7C" w:rsidRPr="00235C18" w14:paraId="490A7179" w14:textId="77777777" w:rsidTr="00B43D7C"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8EFB4" w14:textId="39C0A0F4" w:rsidR="00B43D7C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22074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10BC09" w14:textId="7B94F5D3" w:rsidR="00B43D7C" w:rsidRPr="00B43D7C" w:rsidRDefault="00B43D7C" w:rsidP="00B43D7C">
            <w:pPr>
              <w:pStyle w:val="Nincstrkz"/>
              <w:jc w:val="center"/>
              <w:rPr>
                <w:rFonts w:cs="Times New Roman"/>
                <w:b w:val="0"/>
                <w:sz w:val="24"/>
                <w:szCs w:val="24"/>
              </w:rPr>
            </w:pPr>
            <w:r w:rsidRPr="00B43D7C">
              <w:rPr>
                <w:rFonts w:cs="Times New Roman"/>
                <w:b w:val="0"/>
                <w:sz w:val="24"/>
                <w:szCs w:val="24"/>
              </w:rPr>
              <w:t>309</w:t>
            </w:r>
          </w:p>
        </w:tc>
      </w:tr>
    </w:tbl>
    <w:p w14:paraId="6975A455" w14:textId="77777777" w:rsidR="00943890" w:rsidRPr="00B82DC7" w:rsidRDefault="00943890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612E3608" w14:textId="77F27E2F" w:rsidR="00943890" w:rsidRDefault="00A25E60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25E60">
        <w:rPr>
          <w:rFonts w:cs="Times New Roman"/>
          <w:b w:val="0"/>
          <w:sz w:val="24"/>
          <w:szCs w:val="24"/>
        </w:rPr>
        <w:t>Zalaszentgrót Város Önkormányzata lehetőséget biztosít az ajánlattevők részére, hogy előre egyeztetett időpontban</w:t>
      </w:r>
      <w:r w:rsidR="008338E3">
        <w:rPr>
          <w:rFonts w:cs="Times New Roman"/>
          <w:b w:val="0"/>
          <w:sz w:val="24"/>
          <w:szCs w:val="24"/>
        </w:rPr>
        <w:t xml:space="preserve"> (munkanapokon és munkaidőben)</w:t>
      </w:r>
      <w:r w:rsidRPr="00A25E60">
        <w:rPr>
          <w:rFonts w:cs="Times New Roman"/>
          <w:b w:val="0"/>
          <w:sz w:val="24"/>
          <w:szCs w:val="24"/>
        </w:rPr>
        <w:t xml:space="preserve"> szakirányító vezetésével a fe</w:t>
      </w:r>
      <w:r w:rsidR="008338E3">
        <w:rPr>
          <w:rFonts w:cs="Times New Roman"/>
          <w:b w:val="0"/>
          <w:sz w:val="24"/>
          <w:szCs w:val="24"/>
        </w:rPr>
        <w:t xml:space="preserve">nti </w:t>
      </w:r>
      <w:r w:rsidR="00B43D7C">
        <w:rPr>
          <w:rFonts w:cs="Times New Roman"/>
          <w:b w:val="0"/>
          <w:sz w:val="24"/>
          <w:szCs w:val="24"/>
        </w:rPr>
        <w:t>zártkerti ingatlanok</w:t>
      </w:r>
      <w:r w:rsidR="008338E3">
        <w:rPr>
          <w:rFonts w:cs="Times New Roman"/>
          <w:b w:val="0"/>
          <w:sz w:val="24"/>
          <w:szCs w:val="24"/>
        </w:rPr>
        <w:t xml:space="preserve"> megtekintésére</w:t>
      </w:r>
      <w:r w:rsidR="00B43D7C">
        <w:rPr>
          <w:rFonts w:cs="Times New Roman"/>
          <w:b w:val="0"/>
          <w:sz w:val="24"/>
          <w:szCs w:val="24"/>
        </w:rPr>
        <w:t>.</w:t>
      </w:r>
    </w:p>
    <w:p w14:paraId="70993197" w14:textId="2A80D6F7" w:rsidR="00595EBD" w:rsidRPr="00A25E60" w:rsidRDefault="00595EBD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lastRenderedPageBreak/>
        <w:t>Az ingatlanok területhatárainak pontos kijelölése az ajánlattevő feladata. A területhatárokkal kapcsolatos vitás kérdések rendezése kizárólag az ajánlattevő feladata.</w:t>
      </w:r>
    </w:p>
    <w:p w14:paraId="44DBB2FD" w14:textId="39F256E5" w:rsidR="00943890" w:rsidRDefault="00943890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0FC58FF" w14:textId="123FE02A" w:rsidR="00DD6597" w:rsidRPr="00DD6597" w:rsidRDefault="00931C85" w:rsidP="001B0DFD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5</w:t>
      </w:r>
      <w:r w:rsidR="00DD6597">
        <w:rPr>
          <w:rFonts w:cs="Times New Roman"/>
          <w:sz w:val="24"/>
          <w:szCs w:val="24"/>
        </w:rPr>
        <w:t xml:space="preserve">. </w:t>
      </w:r>
      <w:r w:rsidR="00DD6597" w:rsidRPr="00DD6597">
        <w:rPr>
          <w:rFonts w:cs="Times New Roman"/>
          <w:sz w:val="24"/>
          <w:szCs w:val="24"/>
          <w:u w:val="single"/>
        </w:rPr>
        <w:t>Az ingatlanon lévő faanyag értékesítési ára</w:t>
      </w:r>
      <w:r w:rsidR="003563CA">
        <w:rPr>
          <w:rFonts w:cs="Times New Roman"/>
          <w:sz w:val="24"/>
          <w:szCs w:val="24"/>
          <w:u w:val="single"/>
        </w:rPr>
        <w:t>, és az elszámolás rendje:</w:t>
      </w:r>
    </w:p>
    <w:p w14:paraId="305B4E8C" w14:textId="39E11019" w:rsidR="00DD6597" w:rsidRDefault="00DD6597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33749D" w14:textId="19A11536" w:rsidR="00DD6597" w:rsidRDefault="00DD6597" w:rsidP="00DD6597">
      <w:pPr>
        <w:pStyle w:val="Listaszerbekezds"/>
        <w:numPr>
          <w:ilvl w:val="0"/>
          <w:numId w:val="6"/>
        </w:numPr>
        <w:jc w:val="both"/>
      </w:pPr>
      <w:r>
        <w:t>16 cm-nél vastagabb akác tűzifa</w:t>
      </w:r>
      <w:r>
        <w:tab/>
      </w:r>
      <w:r>
        <w:tab/>
        <w:t>15.000,- Ft/erdei m</w:t>
      </w:r>
      <w:r w:rsidRPr="00C35CA9">
        <w:rPr>
          <w:vertAlign w:val="superscript"/>
        </w:rPr>
        <w:t>3</w:t>
      </w:r>
      <w:r>
        <w:t xml:space="preserve"> + ÁFA</w:t>
      </w:r>
    </w:p>
    <w:p w14:paraId="53B77ED3" w14:textId="24012B2B" w:rsidR="00DD6597" w:rsidRDefault="00DD6597" w:rsidP="00DD6597">
      <w:pPr>
        <w:pStyle w:val="Listaszerbekezds"/>
        <w:numPr>
          <w:ilvl w:val="0"/>
          <w:numId w:val="6"/>
        </w:numPr>
        <w:jc w:val="both"/>
      </w:pPr>
      <w:r>
        <w:t>1 kamion (~</w:t>
      </w:r>
      <w:r w:rsidR="00931C85">
        <w:t xml:space="preserve">20 – 21 </w:t>
      </w:r>
      <w:r>
        <w:t>t</w:t>
      </w:r>
      <w:r w:rsidR="00931C85">
        <w:t xml:space="preserve"> vagy 27 m</w:t>
      </w:r>
      <w:r w:rsidR="00931C85" w:rsidRPr="00931C85">
        <w:rPr>
          <w:vertAlign w:val="superscript"/>
        </w:rPr>
        <w:t>3</w:t>
      </w:r>
      <w:r>
        <w:t xml:space="preserve">) </w:t>
      </w:r>
      <w:proofErr w:type="spellStart"/>
      <w:r>
        <w:t>apríték</w:t>
      </w:r>
      <w:proofErr w:type="spellEnd"/>
      <w:r>
        <w:tab/>
        <w:t>80.000,- Ft/kamion + ÁFA</w:t>
      </w:r>
    </w:p>
    <w:p w14:paraId="69EB3D82" w14:textId="77777777" w:rsidR="00DD6597" w:rsidRDefault="00DD6597" w:rsidP="00DD6597">
      <w:pPr>
        <w:pStyle w:val="Nincstrkz"/>
        <w:rPr>
          <w:b w:val="0"/>
          <w:sz w:val="24"/>
          <w:szCs w:val="24"/>
        </w:rPr>
      </w:pPr>
    </w:p>
    <w:p w14:paraId="7ECA63F4" w14:textId="2759348B" w:rsidR="00DD6597" w:rsidRDefault="00931C85" w:rsidP="00931C85">
      <w:pPr>
        <w:pStyle w:val="Nincstrkz"/>
        <w:jc w:val="both"/>
        <w:rPr>
          <w:b w:val="0"/>
          <w:sz w:val="24"/>
          <w:szCs w:val="24"/>
        </w:rPr>
      </w:pPr>
      <w:r w:rsidRPr="00931C85">
        <w:rPr>
          <w:b w:val="0"/>
          <w:sz w:val="24"/>
          <w:szCs w:val="24"/>
        </w:rPr>
        <w:t xml:space="preserve">A famennyiségért fizetendő teljes összeg tételes elszámolással történik. Az </w:t>
      </w:r>
      <w:proofErr w:type="spellStart"/>
      <w:r w:rsidRPr="00931C85">
        <w:rPr>
          <w:b w:val="0"/>
          <w:sz w:val="24"/>
          <w:szCs w:val="24"/>
        </w:rPr>
        <w:t>apríték</w:t>
      </w:r>
      <w:proofErr w:type="spellEnd"/>
      <w:r w:rsidRPr="00931C85">
        <w:rPr>
          <w:b w:val="0"/>
          <w:sz w:val="24"/>
          <w:szCs w:val="24"/>
        </w:rPr>
        <w:t xml:space="preserve"> készítése kizárólag a Zalaszentgróti Közös Önkormányzati Hivatal munkatársának jelenlétében történhet. Az akác tűzifa mennyisége a szakirányító segítségével kerül meghatározásra.</w:t>
      </w:r>
      <w:r w:rsidR="00DD659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 szállítási napokon az </w:t>
      </w:r>
      <w:proofErr w:type="spellStart"/>
      <w:r>
        <w:rPr>
          <w:b w:val="0"/>
          <w:sz w:val="24"/>
          <w:szCs w:val="24"/>
        </w:rPr>
        <w:t>apríték</w:t>
      </w:r>
      <w:proofErr w:type="spellEnd"/>
      <w:r>
        <w:rPr>
          <w:b w:val="0"/>
          <w:sz w:val="24"/>
          <w:szCs w:val="24"/>
        </w:rPr>
        <w:t xml:space="preserve"> mennyiségéről (kamionok számáról), és a tűzifa mennyiségéről az önkormányzat és a nyertes ajánlattevő képviselője jelenlétében jegyzőkönyv készül</w:t>
      </w:r>
      <w:r w:rsidR="003563CA">
        <w:rPr>
          <w:b w:val="0"/>
          <w:sz w:val="24"/>
          <w:szCs w:val="24"/>
        </w:rPr>
        <w:t>. A nyertes ajánlattevő tudomásul veszi, hogy a szállítólevél másolatát minden esetben köteles átadni az önkormányzat képviselőjének. Ezen dokumentumok képezik a</w:t>
      </w:r>
      <w:r w:rsidR="00E036E8">
        <w:rPr>
          <w:b w:val="0"/>
          <w:sz w:val="24"/>
          <w:szCs w:val="24"/>
        </w:rPr>
        <w:t xml:space="preserve"> pénzügyi elszámolás alapját</w:t>
      </w:r>
      <w:r w:rsidR="003563CA">
        <w:rPr>
          <w:b w:val="0"/>
          <w:sz w:val="24"/>
          <w:szCs w:val="24"/>
        </w:rPr>
        <w:t>.</w:t>
      </w:r>
    </w:p>
    <w:p w14:paraId="664FD02F" w14:textId="77777777" w:rsidR="00DD6597" w:rsidRPr="00DD6597" w:rsidRDefault="00DD6597" w:rsidP="00DD6597">
      <w:pPr>
        <w:pStyle w:val="Nincstrkz"/>
        <w:rPr>
          <w:b w:val="0"/>
          <w:sz w:val="24"/>
          <w:szCs w:val="24"/>
        </w:rPr>
      </w:pPr>
    </w:p>
    <w:p w14:paraId="00E26D9F" w14:textId="2E61BE76" w:rsidR="009254DA" w:rsidRPr="001B0DFD" w:rsidRDefault="00931C85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6</w:t>
      </w:r>
      <w:r w:rsidR="009254DA" w:rsidRPr="001B0DFD">
        <w:rPr>
          <w:rFonts w:cs="Times New Roman"/>
          <w:sz w:val="24"/>
          <w:szCs w:val="24"/>
        </w:rPr>
        <w:t>.</w:t>
      </w:r>
      <w:r w:rsidR="009254DA" w:rsidRPr="001B0DFD">
        <w:rPr>
          <w:rFonts w:cs="Times New Roman"/>
          <w:b w:val="0"/>
          <w:sz w:val="24"/>
          <w:szCs w:val="24"/>
        </w:rPr>
        <w:t xml:space="preserve"> </w:t>
      </w:r>
      <w:r w:rsidR="009254DA" w:rsidRPr="001B0DFD">
        <w:rPr>
          <w:rFonts w:cs="Times New Roman"/>
          <w:sz w:val="24"/>
          <w:szCs w:val="24"/>
          <w:u w:val="single"/>
        </w:rPr>
        <w:t>A vagyontárgy hasznosításának célja</w:t>
      </w:r>
      <w:r w:rsidR="0070083A">
        <w:rPr>
          <w:rFonts w:cs="Times New Roman"/>
          <w:sz w:val="24"/>
          <w:szCs w:val="24"/>
          <w:u w:val="single"/>
        </w:rPr>
        <w:t>:</w:t>
      </w:r>
    </w:p>
    <w:p w14:paraId="09940C4F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FA8F83D" w14:textId="0746D3FD" w:rsidR="009254DA" w:rsidRDefault="009254DA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 xml:space="preserve">Zalaszentgrót Város Önkormányzata a fent részletezett </w:t>
      </w:r>
      <w:r w:rsidR="00B43D7C">
        <w:rPr>
          <w:rFonts w:cs="Times New Roman"/>
          <w:b w:val="0"/>
          <w:sz w:val="24"/>
          <w:szCs w:val="24"/>
        </w:rPr>
        <w:t>zártkerti ingatlanokon</w:t>
      </w:r>
      <w:r w:rsidRPr="001B0DFD">
        <w:rPr>
          <w:rFonts w:cs="Times New Roman"/>
          <w:b w:val="0"/>
          <w:sz w:val="24"/>
          <w:szCs w:val="24"/>
        </w:rPr>
        <w:t xml:space="preserve"> található fa</w:t>
      </w:r>
      <w:r w:rsidR="0070083A">
        <w:rPr>
          <w:rFonts w:cs="Times New Roman"/>
          <w:b w:val="0"/>
          <w:sz w:val="24"/>
          <w:szCs w:val="24"/>
        </w:rPr>
        <w:t xml:space="preserve">mennyiséget oly módon kívánja értékesíteni, hogy a </w:t>
      </w:r>
      <w:r w:rsidRPr="001B0DFD">
        <w:rPr>
          <w:rFonts w:cs="Times New Roman"/>
          <w:b w:val="0"/>
          <w:sz w:val="24"/>
          <w:szCs w:val="24"/>
        </w:rPr>
        <w:t>nyertes ajánlattevő a</w:t>
      </w:r>
      <w:r w:rsidR="0070083A">
        <w:rPr>
          <w:rFonts w:cs="Times New Roman"/>
          <w:b w:val="0"/>
          <w:sz w:val="24"/>
          <w:szCs w:val="24"/>
        </w:rPr>
        <w:t xml:space="preserve"> lábon álló</w:t>
      </w:r>
      <w:r w:rsidRPr="001B0DFD">
        <w:rPr>
          <w:rFonts w:cs="Times New Roman"/>
          <w:b w:val="0"/>
          <w:sz w:val="24"/>
          <w:szCs w:val="24"/>
        </w:rPr>
        <w:t xml:space="preserve"> faanyag tulajdonjogát szerzi meg, köteles gondoskodni</w:t>
      </w:r>
      <w:r w:rsidR="0070083A">
        <w:rPr>
          <w:rFonts w:cs="Times New Roman"/>
          <w:b w:val="0"/>
          <w:sz w:val="24"/>
          <w:szCs w:val="24"/>
        </w:rPr>
        <w:t xml:space="preserve"> azonban</w:t>
      </w:r>
      <w:r w:rsidRPr="001B0DFD">
        <w:rPr>
          <w:rFonts w:cs="Times New Roman"/>
          <w:b w:val="0"/>
          <w:sz w:val="24"/>
          <w:szCs w:val="24"/>
        </w:rPr>
        <w:t xml:space="preserve"> annak kitermeléséről, elszállításáról, a vágástér takarításáról</w:t>
      </w:r>
      <w:r w:rsidR="00B43D7C">
        <w:rPr>
          <w:rFonts w:cs="Times New Roman"/>
          <w:b w:val="0"/>
          <w:sz w:val="24"/>
          <w:szCs w:val="24"/>
        </w:rPr>
        <w:t>.</w:t>
      </w:r>
    </w:p>
    <w:p w14:paraId="6047EA5A" w14:textId="77777777" w:rsidR="00B76CAE" w:rsidRPr="001B0DFD" w:rsidRDefault="00B76CAE" w:rsidP="001B0DFD">
      <w:pPr>
        <w:pStyle w:val="Nincstrkz"/>
        <w:jc w:val="both"/>
        <w:rPr>
          <w:rFonts w:cs="Times New Roman"/>
          <w:b w:val="0"/>
          <w:sz w:val="24"/>
          <w:szCs w:val="24"/>
        </w:rPr>
      </w:pPr>
    </w:p>
    <w:p w14:paraId="41F66B01" w14:textId="42D08906" w:rsidR="009254DA" w:rsidRDefault="00B76CAE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A nyertes ajánlattevő k</w:t>
      </w:r>
      <w:r w:rsidR="00B82DC7">
        <w:rPr>
          <w:rFonts w:cs="Times New Roman"/>
          <w:b w:val="0"/>
          <w:sz w:val="24"/>
          <w:szCs w:val="24"/>
        </w:rPr>
        <w:t xml:space="preserve">öteles az utak eredeti állapotba történő </w:t>
      </w:r>
      <w:r>
        <w:rPr>
          <w:rFonts w:cs="Times New Roman"/>
          <w:b w:val="0"/>
          <w:sz w:val="24"/>
          <w:szCs w:val="24"/>
        </w:rPr>
        <w:t>helyreállításáról gondoskodni</w:t>
      </w:r>
      <w:r w:rsidR="00C413C2">
        <w:rPr>
          <w:rFonts w:cs="Times New Roman"/>
          <w:b w:val="0"/>
          <w:sz w:val="24"/>
          <w:szCs w:val="24"/>
        </w:rPr>
        <w:t xml:space="preserve">, </w:t>
      </w:r>
      <w:r w:rsidR="00C413C2" w:rsidRPr="00C413C2">
        <w:rPr>
          <w:rFonts w:cs="Times New Roman"/>
          <w:b w:val="0"/>
          <w:sz w:val="24"/>
          <w:szCs w:val="24"/>
        </w:rPr>
        <w:t>különös tekintettel az alábbi helyrajzi számokra: Zalaszentgrót, 4775, 050120, 051211, 051158, 051205, 21601, 21713, 020071/4, 020073/3, 020071, 21897, 020095, 020069/12 és a 22277.</w:t>
      </w:r>
      <w:r w:rsidR="00C413C2">
        <w:rPr>
          <w:rFonts w:cs="Times New Roman"/>
          <w:b w:val="0"/>
          <w:sz w:val="24"/>
          <w:szCs w:val="24"/>
        </w:rPr>
        <w:t xml:space="preserve"> A munkaterület átadáskor a nyertes ajánlattevővel a várhatóan használatra kerülő utal állapota jegyzőkönyvben kerül rögzítésre, valamint az erdőgazdálkodói munkálatok befejezését követően a használt utak újra bejárásra kerülnek. A helyreállítási </w:t>
      </w:r>
      <w:r>
        <w:rPr>
          <w:rFonts w:cs="Times New Roman"/>
          <w:b w:val="0"/>
          <w:sz w:val="24"/>
          <w:szCs w:val="24"/>
        </w:rPr>
        <w:t>munkálatok elvégzésének végső határideje: az utolsó faanyag szállítás időpontját követő két héten belül.</w:t>
      </w:r>
    </w:p>
    <w:p w14:paraId="2573E187" w14:textId="77777777" w:rsidR="00B82DC7" w:rsidRPr="001B0DFD" w:rsidRDefault="00B82DC7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699FBB8D" w14:textId="36A4AAAC" w:rsidR="009254DA" w:rsidRPr="001B0DFD" w:rsidRDefault="0070083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A fenti</w:t>
      </w:r>
      <w:r w:rsidR="009254DA" w:rsidRPr="001B0DFD">
        <w:rPr>
          <w:rFonts w:cs="Times New Roman"/>
          <w:b w:val="0"/>
          <w:sz w:val="24"/>
          <w:szCs w:val="24"/>
        </w:rPr>
        <w:t xml:space="preserve"> </w:t>
      </w:r>
      <w:r w:rsidR="00B43D7C">
        <w:rPr>
          <w:rFonts w:cs="Times New Roman"/>
          <w:b w:val="0"/>
          <w:sz w:val="24"/>
          <w:szCs w:val="24"/>
        </w:rPr>
        <w:t>ingatlanok vonatkozásában kizárólag együttesen tehető ajánlat.</w:t>
      </w:r>
    </w:p>
    <w:p w14:paraId="2FEB0350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65EAEDE6" w14:textId="4F79F535" w:rsidR="009254DA" w:rsidRPr="001B0DFD" w:rsidRDefault="00931C8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  <w:r>
        <w:rPr>
          <w:rFonts w:cs="Times New Roman"/>
          <w:kern w:val="0"/>
          <w:sz w:val="24"/>
          <w:szCs w:val="24"/>
        </w:rPr>
        <w:t>7</w:t>
      </w:r>
      <w:r w:rsidR="009254DA" w:rsidRPr="001B0DFD">
        <w:rPr>
          <w:rFonts w:cs="Times New Roman"/>
          <w:kern w:val="0"/>
          <w:sz w:val="24"/>
          <w:szCs w:val="24"/>
        </w:rPr>
        <w:t xml:space="preserve">. </w:t>
      </w:r>
      <w:r w:rsidR="009254DA" w:rsidRPr="001B0DFD">
        <w:rPr>
          <w:rFonts w:cs="Times New Roman"/>
          <w:kern w:val="0"/>
          <w:sz w:val="24"/>
          <w:szCs w:val="24"/>
          <w:u w:val="single"/>
        </w:rPr>
        <w:t>Ajánlati biztosíték (bánatpénz):</w:t>
      </w:r>
    </w:p>
    <w:p w14:paraId="00B58898" w14:textId="77777777" w:rsidR="009254DA" w:rsidRPr="001B0DFD" w:rsidRDefault="009254DA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</w:p>
    <w:p w14:paraId="4F45E23F" w14:textId="0C303ABA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A pályázaton való részvétel biztosíték adásához kötött. A pályázati biztosíték összege</w:t>
      </w:r>
      <w:r w:rsidR="005779AD">
        <w:rPr>
          <w:rFonts w:cs="Times New Roman"/>
          <w:b w:val="0"/>
          <w:kern w:val="0"/>
          <w:sz w:val="24"/>
          <w:szCs w:val="24"/>
        </w:rPr>
        <w:t xml:space="preserve"> </w:t>
      </w:r>
      <w:r w:rsidR="00C413C2">
        <w:rPr>
          <w:rFonts w:cs="Times New Roman"/>
          <w:kern w:val="0"/>
          <w:sz w:val="24"/>
          <w:szCs w:val="24"/>
        </w:rPr>
        <w:t>500</w:t>
      </w:r>
      <w:r w:rsidRPr="001B0DFD">
        <w:rPr>
          <w:rFonts w:cs="Times New Roman"/>
          <w:kern w:val="0"/>
          <w:sz w:val="24"/>
          <w:szCs w:val="24"/>
        </w:rPr>
        <w:t>.000,- Ft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, </w:t>
      </w:r>
      <w:r w:rsidRPr="0070083A">
        <w:rPr>
          <w:rFonts w:cs="Times New Roman"/>
          <w:kern w:val="0"/>
          <w:sz w:val="24"/>
          <w:szCs w:val="24"/>
        </w:rPr>
        <w:t xml:space="preserve">azaz </w:t>
      </w:r>
      <w:r w:rsidR="00C413C2">
        <w:rPr>
          <w:rFonts w:cs="Times New Roman"/>
          <w:kern w:val="0"/>
          <w:sz w:val="24"/>
          <w:szCs w:val="24"/>
        </w:rPr>
        <w:t>ötszázezer</w:t>
      </w:r>
      <w:r w:rsidR="00E84F82" w:rsidRPr="0070083A">
        <w:rPr>
          <w:rFonts w:cs="Times New Roman"/>
          <w:kern w:val="0"/>
          <w:sz w:val="24"/>
          <w:szCs w:val="24"/>
        </w:rPr>
        <w:t xml:space="preserve"> forint</w:t>
      </w:r>
      <w:r w:rsidR="00E84F82" w:rsidRPr="001B0DFD">
        <w:rPr>
          <w:rFonts w:cs="Times New Roman"/>
          <w:b w:val="0"/>
          <w:kern w:val="0"/>
          <w:sz w:val="24"/>
          <w:szCs w:val="24"/>
        </w:rPr>
        <w:t>, amelyet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Zalaszentgrót Önkormányzatának az OTP Bank Nyrt.-nél vezetett </w:t>
      </w:r>
      <w:r w:rsidRPr="0070083A">
        <w:rPr>
          <w:rFonts w:cs="Times New Roman"/>
          <w:kern w:val="0"/>
          <w:sz w:val="24"/>
          <w:szCs w:val="24"/>
        </w:rPr>
        <w:t>11749053-15432443-00000000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számú bankszámlájára kell megfizetni, és legkésőbb az ajánlat benyújtásának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határidejéig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 xml:space="preserve"> kell rendelkezésre bocsátani. A pályázat benyújtásának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határidejéig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 xml:space="preserve"> rendelkezésre bocsátott biztosíték azt jelenti, hogy a biztosítéknak ezen időpontig meg kell jelennie Zalaszentgrót Város Önkormányzatának fent megjelölt bankszámlaszámán. Az átutalási közleményben kérjük az alábbi adatok feltüntetését:</w:t>
      </w:r>
    </w:p>
    <w:p w14:paraId="4705591D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33884C1" w14:textId="77777777" w:rsidR="009254DA" w:rsidRPr="00E16DD0" w:rsidRDefault="0070083A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>- „Ajánlati biztosíték fakitermelésre</w:t>
      </w:r>
      <w:r w:rsidR="009E247B">
        <w:rPr>
          <w:rFonts w:cs="Times New Roman"/>
          <w:b w:val="0"/>
          <w:kern w:val="0"/>
          <w:sz w:val="24"/>
          <w:szCs w:val="24"/>
        </w:rPr>
        <w:t>”</w:t>
      </w:r>
    </w:p>
    <w:p w14:paraId="1A49A413" w14:textId="77777777" w:rsidR="009254DA" w:rsidRPr="001B0DFD" w:rsidRDefault="009254DA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lastRenderedPageBreak/>
        <w:t xml:space="preserve">- Pályázó neve, címe </w:t>
      </w:r>
    </w:p>
    <w:p w14:paraId="16283D14" w14:textId="77777777" w:rsidR="009254DA" w:rsidRPr="001B0DFD" w:rsidRDefault="009254DA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20BBE961" w14:textId="33A64B4A" w:rsidR="00EA073C" w:rsidRDefault="009254D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Pályázó köteles pályázatához csatolni a pályázati biztosíték maradéktalan átutalására vonatkozó pénzintézeti igazolást vagy a készpénz-átutalási megbízás feladóvevényét. </w:t>
      </w:r>
    </w:p>
    <w:p w14:paraId="63F50228" w14:textId="77777777" w:rsidR="00EA073C" w:rsidRDefault="00EA073C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4960A327" w14:textId="41A6A5CD" w:rsidR="00EA073C" w:rsidRDefault="005779AD" w:rsidP="00EA073C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 xml:space="preserve">A pályázó köteles vállalni, hogy </w:t>
      </w:r>
      <w:r>
        <w:rPr>
          <w:rFonts w:cs="Times New Roman"/>
          <w:b w:val="0"/>
          <w:sz w:val="24"/>
          <w:szCs w:val="24"/>
        </w:rPr>
        <w:t>a vágástér takarítása</w:t>
      </w:r>
      <w:r w:rsidRPr="001B0DFD">
        <w:rPr>
          <w:rFonts w:cs="Times New Roman"/>
          <w:b w:val="0"/>
          <w:sz w:val="24"/>
          <w:szCs w:val="24"/>
        </w:rPr>
        <w:t xml:space="preserve">, valamint az </w:t>
      </w:r>
      <w:r w:rsidR="00333355">
        <w:rPr>
          <w:rFonts w:cs="Times New Roman"/>
          <w:b w:val="0"/>
          <w:sz w:val="24"/>
          <w:szCs w:val="24"/>
        </w:rPr>
        <w:t xml:space="preserve">utak helyreállításának </w:t>
      </w:r>
      <w:r>
        <w:rPr>
          <w:rFonts w:cs="Times New Roman"/>
          <w:b w:val="0"/>
          <w:sz w:val="24"/>
          <w:szCs w:val="24"/>
        </w:rPr>
        <w:t xml:space="preserve">biztosítékaként </w:t>
      </w:r>
      <w:r w:rsidR="00C413C2">
        <w:rPr>
          <w:rFonts w:cs="Times New Roman"/>
          <w:b w:val="0"/>
          <w:sz w:val="24"/>
          <w:szCs w:val="24"/>
        </w:rPr>
        <w:t>2.500</w:t>
      </w:r>
      <w:r w:rsidR="00B76CAE">
        <w:rPr>
          <w:rFonts w:cs="Times New Roman"/>
          <w:b w:val="0"/>
          <w:sz w:val="24"/>
          <w:szCs w:val="24"/>
        </w:rPr>
        <w:t xml:space="preserve">.000,- Ft </w:t>
      </w:r>
      <w:r w:rsidR="00246F7F">
        <w:rPr>
          <w:rFonts w:cs="Times New Roman"/>
          <w:b w:val="0"/>
          <w:sz w:val="24"/>
          <w:szCs w:val="24"/>
        </w:rPr>
        <w:t>óvadék</w:t>
      </w:r>
      <w:r w:rsidR="00B76CAE">
        <w:rPr>
          <w:rFonts w:cs="Times New Roman"/>
          <w:b w:val="0"/>
          <w:sz w:val="24"/>
          <w:szCs w:val="24"/>
        </w:rPr>
        <w:t xml:space="preserve"> megfizetésére köteles.</w:t>
      </w:r>
      <w:r>
        <w:rPr>
          <w:rFonts w:cs="Times New Roman"/>
          <w:b w:val="0"/>
          <w:sz w:val="24"/>
          <w:szCs w:val="24"/>
        </w:rPr>
        <w:t xml:space="preserve"> </w:t>
      </w:r>
      <w:r w:rsidR="00246F7F">
        <w:rPr>
          <w:rFonts w:cs="Times New Roman"/>
          <w:b w:val="0"/>
          <w:sz w:val="24"/>
          <w:szCs w:val="24"/>
        </w:rPr>
        <w:t xml:space="preserve">A fizetési kötelezettség határideje az adásvételi szerződés megkötésének időpontja. </w:t>
      </w:r>
      <w:r w:rsidR="00EA073C">
        <w:rPr>
          <w:rFonts w:cs="Times New Roman"/>
          <w:b w:val="0"/>
          <w:kern w:val="0"/>
          <w:sz w:val="24"/>
          <w:szCs w:val="24"/>
        </w:rPr>
        <w:t>A</w:t>
      </w:r>
      <w:r w:rsidR="00246F7F">
        <w:rPr>
          <w:rFonts w:cs="Times New Roman"/>
          <w:b w:val="0"/>
          <w:kern w:val="0"/>
          <w:sz w:val="24"/>
          <w:szCs w:val="24"/>
        </w:rPr>
        <w:t xml:space="preserve">z óvadék </w:t>
      </w:r>
      <w:r w:rsidR="00B76CAE">
        <w:rPr>
          <w:rFonts w:cs="Times New Roman"/>
          <w:b w:val="0"/>
          <w:kern w:val="0"/>
          <w:sz w:val="24"/>
          <w:szCs w:val="24"/>
        </w:rPr>
        <w:t xml:space="preserve">összegéből </w:t>
      </w:r>
      <w:r w:rsidR="00C413C2">
        <w:rPr>
          <w:rFonts w:cs="Times New Roman"/>
          <w:b w:val="0"/>
          <w:kern w:val="0"/>
          <w:sz w:val="24"/>
          <w:szCs w:val="24"/>
        </w:rPr>
        <w:t>500</w:t>
      </w:r>
      <w:r w:rsidR="00EA073C">
        <w:rPr>
          <w:rFonts w:cs="Times New Roman"/>
          <w:b w:val="0"/>
          <w:kern w:val="0"/>
          <w:sz w:val="24"/>
          <w:szCs w:val="24"/>
        </w:rPr>
        <w:t xml:space="preserve">.000,- Ft szolgál </w:t>
      </w:r>
      <w:r w:rsidR="00EA073C">
        <w:rPr>
          <w:rFonts w:cs="Times New Roman"/>
          <w:b w:val="0"/>
          <w:sz w:val="24"/>
          <w:szCs w:val="24"/>
        </w:rPr>
        <w:t>a vágástér takarításának</w:t>
      </w:r>
      <w:r w:rsidR="00D94C4D">
        <w:rPr>
          <w:rFonts w:cs="Times New Roman"/>
          <w:b w:val="0"/>
          <w:sz w:val="24"/>
          <w:szCs w:val="24"/>
        </w:rPr>
        <w:t xml:space="preserve">, </w:t>
      </w:r>
      <w:r w:rsidR="00C413C2">
        <w:rPr>
          <w:rFonts w:cs="Times New Roman"/>
          <w:b w:val="0"/>
          <w:sz w:val="24"/>
          <w:szCs w:val="24"/>
        </w:rPr>
        <w:t>2.000</w:t>
      </w:r>
      <w:r w:rsidR="00EA073C">
        <w:rPr>
          <w:rFonts w:cs="Times New Roman"/>
          <w:b w:val="0"/>
          <w:sz w:val="24"/>
          <w:szCs w:val="24"/>
        </w:rPr>
        <w:t>.000,- Ft pedig a</w:t>
      </w:r>
      <w:r w:rsidR="00333355">
        <w:rPr>
          <w:rFonts w:cs="Times New Roman"/>
          <w:b w:val="0"/>
          <w:sz w:val="24"/>
          <w:szCs w:val="24"/>
        </w:rPr>
        <w:t>z utak biztosítéka.</w:t>
      </w:r>
      <w:r w:rsidR="00246F7F">
        <w:rPr>
          <w:rFonts w:cs="Times New Roman"/>
          <w:b w:val="0"/>
          <w:sz w:val="24"/>
          <w:szCs w:val="24"/>
        </w:rPr>
        <w:t xml:space="preserve"> A befizetett pályázati biztosíték az óvadék összegébe beszámításra kerül. </w:t>
      </w:r>
    </w:p>
    <w:p w14:paraId="1B5FFB38" w14:textId="77777777" w:rsidR="00EA073C" w:rsidRDefault="00EA073C" w:rsidP="00EA073C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327D7CE0" w14:textId="7E3FC2B3" w:rsidR="00EA073C" w:rsidRDefault="00EA073C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>Amennyiben a vevő a fent részletezett munkálatokat elvégezte</w:t>
      </w:r>
      <w:r w:rsidR="00A25E60">
        <w:rPr>
          <w:rFonts w:cs="Times New Roman"/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úgy </w:t>
      </w:r>
      <w:r w:rsidRPr="001B0DFD">
        <w:rPr>
          <w:rFonts w:cs="Times New Roman"/>
          <w:b w:val="0"/>
          <w:sz w:val="24"/>
          <w:szCs w:val="24"/>
        </w:rPr>
        <w:t>az eladó az óvadék összegét 15 napon belül visszautalja a vevő részére. Ennek feltétele, hogy az erdészeti szakirányító</w:t>
      </w:r>
      <w:r w:rsidR="00B617F3">
        <w:rPr>
          <w:rFonts w:cs="Times New Roman"/>
          <w:b w:val="0"/>
          <w:sz w:val="24"/>
          <w:szCs w:val="24"/>
        </w:rPr>
        <w:t xml:space="preserve">, </w:t>
      </w:r>
      <w:r w:rsidRPr="001B0DFD">
        <w:rPr>
          <w:rFonts w:cs="Times New Roman"/>
          <w:b w:val="0"/>
          <w:sz w:val="24"/>
          <w:szCs w:val="24"/>
        </w:rPr>
        <w:t>az elvégzett munkálatok teljesí</w:t>
      </w:r>
      <w:r w:rsidR="00B617F3">
        <w:rPr>
          <w:rFonts w:cs="Times New Roman"/>
          <w:b w:val="0"/>
          <w:sz w:val="24"/>
          <w:szCs w:val="24"/>
        </w:rPr>
        <w:t>tését leigazolja</w:t>
      </w:r>
      <w:r w:rsidR="00333355">
        <w:rPr>
          <w:rFonts w:cs="Times New Roman"/>
          <w:b w:val="0"/>
          <w:sz w:val="24"/>
          <w:szCs w:val="24"/>
        </w:rPr>
        <w:t>.</w:t>
      </w:r>
    </w:p>
    <w:p w14:paraId="6F1D5B9D" w14:textId="77777777" w:rsidR="00333355" w:rsidRDefault="0033335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132C79EA" w14:textId="77777777" w:rsidR="009254DA" w:rsidRDefault="009254DA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Az ajánlatok érdemi elbírálása esetén a nem nyertes pályázók részére az ajánlati biztosíték az ajánlati kötöttség lejártát követő </w:t>
      </w:r>
      <w:r w:rsidR="00002BED" w:rsidRPr="001B0DFD">
        <w:rPr>
          <w:rFonts w:cs="Times New Roman"/>
          <w:b w:val="0"/>
          <w:kern w:val="0"/>
          <w:sz w:val="24"/>
          <w:szCs w:val="24"/>
        </w:rPr>
        <w:t>1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5 munkanapon belül visszautalásra kerül. A pályázati kiírás visszavonása, a pályázat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eredménytelensége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 xml:space="preserve">, illetve az ajánlat érvénytelensége esetén az ajánlati biztosíték az erre vonatkozó döntés meghozatalát követő </w:t>
      </w:r>
      <w:r w:rsidR="00002BED" w:rsidRPr="001B0DFD">
        <w:rPr>
          <w:rFonts w:cs="Times New Roman"/>
          <w:b w:val="0"/>
          <w:kern w:val="0"/>
          <w:sz w:val="24"/>
          <w:szCs w:val="24"/>
        </w:rPr>
        <w:t>1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5 munkanapon belül kamatmentesen visszajár. Nem jár vissza a bánatpénz, ha az ajánlattevő az ajánlatát az ajánlati kötöttség időtartama alatt visszavonta, vagy a szerződés megkötése neki felróható okból hiúsult meg. </w:t>
      </w:r>
    </w:p>
    <w:p w14:paraId="2C4DC600" w14:textId="77777777" w:rsidR="00943890" w:rsidRDefault="00943890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EB1A61F" w14:textId="4379855B" w:rsidR="009254DA" w:rsidRPr="001B0DFD" w:rsidRDefault="00931C85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9254DA" w:rsidRPr="001B0DFD">
        <w:rPr>
          <w:rFonts w:cs="Times New Roman"/>
          <w:sz w:val="24"/>
          <w:szCs w:val="24"/>
        </w:rPr>
        <w:t xml:space="preserve">. </w:t>
      </w:r>
      <w:r w:rsidR="009254DA" w:rsidRPr="001B0DFD">
        <w:rPr>
          <w:rFonts w:cs="Times New Roman"/>
          <w:sz w:val="24"/>
          <w:szCs w:val="24"/>
          <w:u w:val="single"/>
        </w:rPr>
        <w:t>A pályázat benyújtásának helye:</w:t>
      </w:r>
      <w:r w:rsidR="009254DA" w:rsidRPr="001B0DFD">
        <w:rPr>
          <w:rFonts w:cs="Times New Roman"/>
          <w:sz w:val="24"/>
          <w:szCs w:val="24"/>
        </w:rPr>
        <w:t xml:space="preserve"> </w:t>
      </w:r>
    </w:p>
    <w:p w14:paraId="403ECEF9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4970CE2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 xml:space="preserve">Zalaszentgróti Közös Önkormányzati Hivatal (8790 Zalaszentgrót, Dózsa </w:t>
      </w:r>
      <w:proofErr w:type="spellStart"/>
      <w:r w:rsidRPr="001B0DFD">
        <w:rPr>
          <w:rFonts w:cs="Times New Roman"/>
          <w:b w:val="0"/>
          <w:sz w:val="24"/>
          <w:szCs w:val="24"/>
        </w:rPr>
        <w:t>Gy</w:t>
      </w:r>
      <w:proofErr w:type="spellEnd"/>
      <w:r w:rsidRPr="001B0DFD">
        <w:rPr>
          <w:rFonts w:cs="Times New Roman"/>
          <w:b w:val="0"/>
          <w:sz w:val="24"/>
          <w:szCs w:val="24"/>
        </w:rPr>
        <w:t>. u. 1.)</w:t>
      </w:r>
    </w:p>
    <w:p w14:paraId="71D61F8D" w14:textId="77777777" w:rsidR="009254DA" w:rsidRPr="001B0DFD" w:rsidRDefault="009254DA" w:rsidP="001B0DFD">
      <w:pPr>
        <w:spacing w:after="0" w:line="240" w:lineRule="auto"/>
        <w:rPr>
          <w:rFonts w:cs="Times New Roman"/>
          <w:b w:val="0"/>
          <w:sz w:val="24"/>
          <w:szCs w:val="24"/>
        </w:rPr>
      </w:pPr>
    </w:p>
    <w:p w14:paraId="3E85622D" w14:textId="4F8E79B1" w:rsidR="009254DA" w:rsidRPr="001B0DFD" w:rsidRDefault="00931C85" w:rsidP="001B0DF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</w:t>
      </w:r>
      <w:r w:rsidR="009254DA" w:rsidRPr="001B0DFD">
        <w:rPr>
          <w:rFonts w:cs="Times New Roman"/>
          <w:sz w:val="24"/>
          <w:szCs w:val="24"/>
        </w:rPr>
        <w:t xml:space="preserve">. </w:t>
      </w:r>
      <w:r w:rsidR="009254DA" w:rsidRPr="001B0DFD">
        <w:rPr>
          <w:rFonts w:cs="Times New Roman"/>
          <w:sz w:val="24"/>
          <w:szCs w:val="24"/>
          <w:u w:val="single"/>
        </w:rPr>
        <w:t>A pályázat benyújtásának határideje:</w:t>
      </w:r>
      <w:r w:rsidR="009254DA" w:rsidRPr="001B0DFD">
        <w:rPr>
          <w:rFonts w:cs="Times New Roman"/>
          <w:sz w:val="24"/>
          <w:szCs w:val="24"/>
        </w:rPr>
        <w:t xml:space="preserve"> </w:t>
      </w:r>
    </w:p>
    <w:p w14:paraId="1E143F3A" w14:textId="77777777" w:rsidR="009254DA" w:rsidRPr="001B0DFD" w:rsidRDefault="009254DA" w:rsidP="001B0DFD">
      <w:pPr>
        <w:spacing w:after="0" w:line="240" w:lineRule="auto"/>
        <w:rPr>
          <w:rFonts w:cs="Times New Roman"/>
          <w:sz w:val="24"/>
          <w:szCs w:val="24"/>
        </w:rPr>
      </w:pPr>
    </w:p>
    <w:p w14:paraId="09CA569C" w14:textId="7952DA1F" w:rsidR="00002BED" w:rsidRPr="00595EBD" w:rsidRDefault="00333355" w:rsidP="001B0DFD">
      <w:pPr>
        <w:spacing w:after="0" w:line="240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2023. </w:t>
      </w:r>
      <w:r w:rsidR="00181DC7">
        <w:rPr>
          <w:rFonts w:cs="Times New Roman"/>
          <w:b w:val="0"/>
          <w:sz w:val="24"/>
          <w:szCs w:val="24"/>
        </w:rPr>
        <w:t>december 1</w:t>
      </w:r>
      <w:r>
        <w:rPr>
          <w:rFonts w:cs="Times New Roman"/>
          <w:b w:val="0"/>
          <w:sz w:val="24"/>
          <w:szCs w:val="24"/>
        </w:rPr>
        <w:t>. (</w:t>
      </w:r>
      <w:r w:rsidR="00181DC7">
        <w:rPr>
          <w:rFonts w:cs="Times New Roman"/>
          <w:b w:val="0"/>
          <w:sz w:val="24"/>
          <w:szCs w:val="24"/>
        </w:rPr>
        <w:t>péntek</w:t>
      </w:r>
      <w:r>
        <w:rPr>
          <w:rFonts w:cs="Times New Roman"/>
          <w:b w:val="0"/>
          <w:sz w:val="24"/>
          <w:szCs w:val="24"/>
        </w:rPr>
        <w:t>) 09:00 óra</w:t>
      </w:r>
    </w:p>
    <w:p w14:paraId="32695D8A" w14:textId="77777777" w:rsidR="00EA073C" w:rsidRPr="001B0DFD" w:rsidRDefault="00EA073C" w:rsidP="001B0DFD">
      <w:pPr>
        <w:spacing w:after="0" w:line="240" w:lineRule="auto"/>
        <w:rPr>
          <w:rFonts w:cs="Times New Roman"/>
          <w:b w:val="0"/>
          <w:sz w:val="24"/>
          <w:szCs w:val="24"/>
        </w:rPr>
      </w:pPr>
    </w:p>
    <w:p w14:paraId="0F3639D3" w14:textId="599877D3" w:rsidR="009254DA" w:rsidRPr="001B0DFD" w:rsidRDefault="00931C85" w:rsidP="001B0DF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</w:t>
      </w:r>
      <w:r w:rsidR="009254DA" w:rsidRPr="001B0DFD">
        <w:rPr>
          <w:rFonts w:cs="Times New Roman"/>
          <w:sz w:val="24"/>
          <w:szCs w:val="24"/>
        </w:rPr>
        <w:t xml:space="preserve">. </w:t>
      </w:r>
      <w:r w:rsidR="009254DA" w:rsidRPr="001B0DFD">
        <w:rPr>
          <w:rFonts w:cs="Times New Roman"/>
          <w:sz w:val="24"/>
          <w:szCs w:val="24"/>
          <w:u w:val="single"/>
        </w:rPr>
        <w:t>A pályázat benyújtásának módja:</w:t>
      </w:r>
      <w:r w:rsidR="009254DA" w:rsidRPr="001B0DFD">
        <w:rPr>
          <w:rFonts w:cs="Times New Roman"/>
          <w:sz w:val="24"/>
          <w:szCs w:val="24"/>
        </w:rPr>
        <w:t xml:space="preserve"> </w:t>
      </w:r>
    </w:p>
    <w:p w14:paraId="2E54FA18" w14:textId="77777777" w:rsidR="009254DA" w:rsidRPr="001B0DFD" w:rsidRDefault="009254DA" w:rsidP="001B0DFD">
      <w:pPr>
        <w:spacing w:after="0" w:line="240" w:lineRule="auto"/>
        <w:rPr>
          <w:rFonts w:cs="Times New Roman"/>
          <w:sz w:val="24"/>
          <w:szCs w:val="24"/>
        </w:rPr>
      </w:pPr>
    </w:p>
    <w:p w14:paraId="3CAE9E21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622BB8">
        <w:rPr>
          <w:rFonts w:cs="Times New Roman"/>
          <w:b w:val="0"/>
          <w:kern w:val="0"/>
          <w:sz w:val="24"/>
          <w:szCs w:val="24"/>
        </w:rPr>
        <w:t xml:space="preserve">Az ajánlatok benyújthatók személyesen, vagy postai úton. Az ajánlatok zárt borítékban, 1 eredeti példányban kell benyújtani, melynek minden oldalát aláírással kell ellátni. A borítékon kizárólag a következő szövegrészt kérjük feltüntetni: </w:t>
      </w:r>
    </w:p>
    <w:p w14:paraId="7F9D89CE" w14:textId="77777777" w:rsidR="009254DA" w:rsidRPr="001B0DFD" w:rsidRDefault="009254DA" w:rsidP="001B0DFD">
      <w:pPr>
        <w:spacing w:after="0" w:line="240" w:lineRule="auto"/>
        <w:ind w:firstLine="708"/>
        <w:jc w:val="center"/>
        <w:rPr>
          <w:rFonts w:cs="Times New Roman"/>
          <w:b w:val="0"/>
          <w:i/>
          <w:sz w:val="24"/>
          <w:szCs w:val="24"/>
        </w:rPr>
      </w:pPr>
    </w:p>
    <w:p w14:paraId="59BCA3F6" w14:textId="57A85115" w:rsidR="009254DA" w:rsidRPr="005950CE" w:rsidRDefault="009254DA" w:rsidP="001B0DFD">
      <w:pPr>
        <w:spacing w:after="0" w:line="240" w:lineRule="auto"/>
        <w:ind w:firstLine="708"/>
        <w:jc w:val="center"/>
        <w:rPr>
          <w:rFonts w:cs="Times New Roman"/>
          <w:i/>
          <w:sz w:val="24"/>
          <w:szCs w:val="24"/>
        </w:rPr>
      </w:pPr>
      <w:r w:rsidRPr="005950CE">
        <w:rPr>
          <w:rFonts w:cs="Times New Roman"/>
          <w:i/>
          <w:sz w:val="24"/>
          <w:szCs w:val="24"/>
        </w:rPr>
        <w:t xml:space="preserve">„Ajánlat </w:t>
      </w:r>
      <w:r w:rsidR="00002BED" w:rsidRPr="005950CE">
        <w:rPr>
          <w:rFonts w:cs="Times New Roman"/>
          <w:i/>
          <w:sz w:val="24"/>
          <w:szCs w:val="24"/>
        </w:rPr>
        <w:t xml:space="preserve">önkormányzati </w:t>
      </w:r>
      <w:r w:rsidR="00333355">
        <w:rPr>
          <w:rFonts w:cs="Times New Roman"/>
          <w:i/>
          <w:sz w:val="24"/>
          <w:szCs w:val="24"/>
        </w:rPr>
        <w:t>zártkerti ingatlanról</w:t>
      </w:r>
      <w:r w:rsidR="00002BED" w:rsidRPr="005950CE">
        <w:rPr>
          <w:rFonts w:cs="Times New Roman"/>
          <w:i/>
          <w:sz w:val="24"/>
          <w:szCs w:val="24"/>
        </w:rPr>
        <w:t xml:space="preserve"> történő fakitermelésre</w:t>
      </w:r>
      <w:r w:rsidRPr="005950CE">
        <w:rPr>
          <w:rFonts w:cs="Times New Roman"/>
          <w:i/>
          <w:sz w:val="24"/>
          <w:szCs w:val="24"/>
        </w:rPr>
        <w:t>”</w:t>
      </w:r>
    </w:p>
    <w:p w14:paraId="34EB0596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37421094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sz w:val="24"/>
          <w:szCs w:val="24"/>
        </w:rPr>
        <w:t xml:space="preserve">A pályázat akkor minősül határidőre benyújtottnak, ha az ajánlattételi határidő lejártáig a megadott címre beérkezik személyesen vagy postai úton. A késve érkezett pályázatokat a kiíró érvénytelennek minősíti. </w:t>
      </w:r>
    </w:p>
    <w:p w14:paraId="7C82C35F" w14:textId="77777777" w:rsidR="009254DA" w:rsidRPr="001B0DFD" w:rsidRDefault="009254DA" w:rsidP="001B0DFD">
      <w:pPr>
        <w:spacing w:after="0" w:line="240" w:lineRule="auto"/>
        <w:rPr>
          <w:rFonts w:cs="Times New Roman"/>
          <w:b w:val="0"/>
          <w:sz w:val="24"/>
          <w:szCs w:val="24"/>
        </w:rPr>
      </w:pPr>
    </w:p>
    <w:p w14:paraId="3F8E09E6" w14:textId="46BE8DE7" w:rsidR="009254DA" w:rsidRPr="001B0DFD" w:rsidRDefault="00A6140B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1</w:t>
      </w:r>
      <w:r w:rsidR="00931C85">
        <w:rPr>
          <w:rFonts w:cs="Times New Roman"/>
          <w:sz w:val="24"/>
          <w:szCs w:val="24"/>
        </w:rPr>
        <w:t>1</w:t>
      </w:r>
      <w:r w:rsidR="009254DA" w:rsidRPr="001B0DFD">
        <w:rPr>
          <w:rFonts w:cs="Times New Roman"/>
          <w:sz w:val="24"/>
          <w:szCs w:val="24"/>
        </w:rPr>
        <w:t xml:space="preserve">. </w:t>
      </w:r>
      <w:r w:rsidR="009254DA" w:rsidRPr="001B0DFD">
        <w:rPr>
          <w:rFonts w:cs="Times New Roman"/>
          <w:sz w:val="24"/>
          <w:szCs w:val="24"/>
          <w:u w:val="single"/>
        </w:rPr>
        <w:t xml:space="preserve">A pályázati ajánlat kötelező tartalma: </w:t>
      </w:r>
    </w:p>
    <w:p w14:paraId="471E9618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kern w:val="0"/>
          <w:sz w:val="24"/>
          <w:szCs w:val="24"/>
        </w:rPr>
      </w:pPr>
    </w:p>
    <w:p w14:paraId="7B70F2E1" w14:textId="77777777" w:rsidR="00A6140B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 xml:space="preserve">- a pályázó azonosítására szolgáló adatok (természetes személy esetén: név, születéskori név, lakcím, születési hely, idő, anyja neve, személyazonosító igazolvány száma, személyi azonosító jele, adóazonosító jele; jogi személy, valamint jogi személyiséggel nem rendelkező szervezet esetén: megnevezés, székhely, cégjegyzékszám/nyilvántartási szám, adószám, statisztikai számjel, képviselő neve, képviselő címe) </w:t>
      </w:r>
    </w:p>
    <w:p w14:paraId="37228B9D" w14:textId="77777777" w:rsidR="00A6140B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>- a pályázat tárgyának meghatározása, azonosító adatai (település; helyrajzi szám)</w:t>
      </w:r>
    </w:p>
    <w:p w14:paraId="4352D2D6" w14:textId="77777777" w:rsidR="00A6140B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>- a megajánlott ellenszolgáltatás</w:t>
      </w:r>
    </w:p>
    <w:p w14:paraId="5B6F3C8C" w14:textId="77777777" w:rsidR="00A6140B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>- a bánatpénz befizetésének igazolása</w:t>
      </w:r>
    </w:p>
    <w:p w14:paraId="5572BAC6" w14:textId="77777777" w:rsidR="00A6140B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>- a pályázati kiírás feltételeinek elfogadására és az ellenszolgáltatás teljesítésére vonatkozó nyilatkozat</w:t>
      </w:r>
    </w:p>
    <w:p w14:paraId="2D7417B2" w14:textId="77777777" w:rsid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 w:rsidRPr="00A6140B">
        <w:rPr>
          <w:rFonts w:cs="Times New Roman"/>
          <w:b w:val="0"/>
          <w:sz w:val="24"/>
          <w:szCs w:val="24"/>
        </w:rPr>
        <w:t>- amennyiben az eljárásban meghatalmazott vesz részt, a meghatalmazás eredeti példánya</w:t>
      </w:r>
    </w:p>
    <w:p w14:paraId="59BDD25E" w14:textId="77777777" w:rsidR="00002BED" w:rsidRPr="00A6140B" w:rsidRDefault="00A6140B" w:rsidP="00A6140B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- </w:t>
      </w:r>
      <w:r>
        <w:rPr>
          <w:rFonts w:cs="Times New Roman"/>
          <w:b w:val="0"/>
          <w:kern w:val="0"/>
          <w:sz w:val="24"/>
          <w:szCs w:val="24"/>
        </w:rPr>
        <w:t>a pályázó nyilatkozata</w:t>
      </w:r>
      <w:r w:rsidR="00002BED" w:rsidRPr="001B0DFD">
        <w:rPr>
          <w:rFonts w:cs="Times New Roman"/>
          <w:b w:val="0"/>
          <w:kern w:val="0"/>
          <w:sz w:val="24"/>
          <w:szCs w:val="24"/>
        </w:rPr>
        <w:t xml:space="preserve"> arról, hogy nincs a kiíróval szemben fennálló, lejárt esedékességű tartozása</w:t>
      </w:r>
    </w:p>
    <w:p w14:paraId="623C3DA8" w14:textId="77777777" w:rsidR="009254DA" w:rsidRPr="001B0DFD" w:rsidRDefault="009254DA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p w14:paraId="3C164A3F" w14:textId="714C90BA" w:rsidR="001D5DA5" w:rsidRPr="001B0DFD" w:rsidRDefault="00A6140B" w:rsidP="001B0DFD">
      <w:pPr>
        <w:spacing w:after="0" w:line="240" w:lineRule="auto"/>
        <w:jc w:val="both"/>
        <w:rPr>
          <w:rFonts w:cs="Times New Roman"/>
          <w:sz w:val="24"/>
          <w:szCs w:val="24"/>
          <w:u w:val="single"/>
        </w:rPr>
      </w:pPr>
      <w:r w:rsidRPr="005950CE">
        <w:rPr>
          <w:rFonts w:cs="Times New Roman"/>
          <w:sz w:val="24"/>
          <w:szCs w:val="24"/>
        </w:rPr>
        <w:t>1</w:t>
      </w:r>
      <w:r w:rsidR="00931C85">
        <w:rPr>
          <w:rFonts w:cs="Times New Roman"/>
          <w:sz w:val="24"/>
          <w:szCs w:val="24"/>
        </w:rPr>
        <w:t>2</w:t>
      </w:r>
      <w:r w:rsidR="001D5DA5" w:rsidRPr="005950CE">
        <w:rPr>
          <w:rFonts w:cs="Times New Roman"/>
          <w:sz w:val="24"/>
          <w:szCs w:val="24"/>
        </w:rPr>
        <w:t xml:space="preserve">. </w:t>
      </w:r>
      <w:r w:rsidR="005950CE">
        <w:rPr>
          <w:rFonts w:cs="Times New Roman"/>
          <w:sz w:val="24"/>
          <w:szCs w:val="24"/>
          <w:u w:val="single"/>
        </w:rPr>
        <w:t>Szakmai</w:t>
      </w:r>
      <w:r w:rsidR="001D5DA5" w:rsidRPr="001B0DFD">
        <w:rPr>
          <w:rFonts w:cs="Times New Roman"/>
          <w:sz w:val="24"/>
          <w:szCs w:val="24"/>
          <w:u w:val="single"/>
        </w:rPr>
        <w:t xml:space="preserve"> előírások:</w:t>
      </w:r>
    </w:p>
    <w:p w14:paraId="3E2B2229" w14:textId="77777777" w:rsidR="007B7258" w:rsidRDefault="007B7258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17CA5F7B" w14:textId="764CC059" w:rsidR="00D52CE1" w:rsidRPr="001B0DFD" w:rsidRDefault="00D52CE1" w:rsidP="00D52CE1">
      <w:pPr>
        <w:pStyle w:val="Szvegtrzsbehzssal"/>
        <w:ind w:left="0" w:firstLine="0"/>
        <w:rPr>
          <w:b w:val="0"/>
          <w:szCs w:val="24"/>
        </w:rPr>
      </w:pPr>
      <w:r>
        <w:rPr>
          <w:b w:val="0"/>
          <w:szCs w:val="24"/>
        </w:rPr>
        <w:t>A nyertes ajánlattevő</w:t>
      </w:r>
      <w:r w:rsidRPr="001B0DFD">
        <w:rPr>
          <w:b w:val="0"/>
          <w:szCs w:val="24"/>
        </w:rPr>
        <w:t xml:space="preserve"> a kitermelést</w:t>
      </w:r>
      <w:r>
        <w:rPr>
          <w:b w:val="0"/>
          <w:szCs w:val="24"/>
        </w:rPr>
        <w:t>,</w:t>
      </w:r>
      <w:r w:rsidRPr="001B0DFD">
        <w:rPr>
          <w:b w:val="0"/>
          <w:szCs w:val="24"/>
        </w:rPr>
        <w:t xml:space="preserve"> a vágástér takarítást </w:t>
      </w:r>
      <w:r w:rsidR="00333355">
        <w:rPr>
          <w:b w:val="0"/>
          <w:szCs w:val="24"/>
        </w:rPr>
        <w:t>Németh Géza</w:t>
      </w:r>
      <w:r w:rsidRPr="001B0DFD">
        <w:rPr>
          <w:b w:val="0"/>
          <w:szCs w:val="24"/>
        </w:rPr>
        <w:t xml:space="preserve"> erdészeti szakirányító irányítása mellett végezheti.</w:t>
      </w:r>
    </w:p>
    <w:p w14:paraId="49BDAA54" w14:textId="77777777" w:rsidR="00D52CE1" w:rsidRDefault="00D52CE1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7E3C0984" w14:textId="797C1C13" w:rsidR="000C6AEC" w:rsidRPr="00B82DC7" w:rsidRDefault="008338E3" w:rsidP="000C6AEC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Az adásvételi szerződés megkötését követően a fatömegre és annak minőségére vonatkozóan – az előzetes megtekintés lehetősége mi</w:t>
      </w:r>
      <w:r w:rsidR="00EB4FA6">
        <w:rPr>
          <w:rFonts w:cs="Times New Roman"/>
          <w:b w:val="0"/>
          <w:sz w:val="24"/>
          <w:szCs w:val="24"/>
        </w:rPr>
        <w:t xml:space="preserve">att – reklamációnak helye nincs, ajánlattevő követeléssel és igénnyel ajánlatkérő felé nem élhet. </w:t>
      </w:r>
    </w:p>
    <w:p w14:paraId="60461B64" w14:textId="77777777" w:rsidR="007B7258" w:rsidRDefault="007B7258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15A8E061" w14:textId="1D69C969" w:rsidR="005C503E" w:rsidRDefault="0096151E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A05EE3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Az ajánlatkérő gondoskodik a kitermelés megkezdéséhez szükséges bejelentésről (fásításban történő fakitermelés bejelentése)</w:t>
      </w:r>
      <w:r w:rsidR="00A05EE3" w:rsidRPr="00A05EE3">
        <w:rPr>
          <w:rFonts w:eastAsia="Times New Roman" w:cs="Times New Roman"/>
          <w:b w:val="0"/>
          <w:kern w:val="0"/>
          <w:sz w:val="24"/>
          <w:szCs w:val="24"/>
          <w:lang w:eastAsia="hu-HU"/>
        </w:rPr>
        <w:t>. Az ajánlattevő az ajánlatkérő hivatalos értesítése után kezdheti meg a termelést.</w:t>
      </w:r>
    </w:p>
    <w:p w14:paraId="3D58DBBA" w14:textId="77777777" w:rsidR="00333355" w:rsidRDefault="0033335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0AB4ADCD" w14:textId="60D2F82A" w:rsidR="005C503E" w:rsidRDefault="005C503E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Az ajánlattevő köteles a vágástakarítást elvégezni. A vágástakarítás során a területen maradt vastag- és vékonyfát el kell távolítani. A vágástakarítás elvégzé</w:t>
      </w:r>
      <w:r w:rsidR="00582D66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sét </w:t>
      </w:r>
      <w:r w:rsidR="00BA612C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szakirányító igazolja az Önkormányzat részére.</w:t>
      </w:r>
    </w:p>
    <w:p w14:paraId="507C4CAA" w14:textId="77777777" w:rsidR="00BA612C" w:rsidRDefault="00BA612C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4B9602A1" w14:textId="5708E057" w:rsidR="00BA612C" w:rsidRDefault="00BA612C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megvásárolt lábon álló faanyag birtokbaadása az adásvételi szerződés aláírását követően történik meg, a nyertes ajánlattevő ettől az időponttól viseli a kárveszélyt.</w:t>
      </w:r>
    </w:p>
    <w:p w14:paraId="0A935F3F" w14:textId="52B9AE1B" w:rsidR="00DD6597" w:rsidRDefault="00DD6597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601D0517" w14:textId="77777777" w:rsidR="004C7CFE" w:rsidRDefault="004C7CFE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kitermelt faanyag tulajdonjogát a nyertes ajánlattevő a tőelválasztással szerzi meg.</w:t>
      </w:r>
    </w:p>
    <w:p w14:paraId="54592955" w14:textId="77777777" w:rsidR="004C7CFE" w:rsidRDefault="004C7CFE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78DF6C2A" w14:textId="4368FBED" w:rsidR="00A813A3" w:rsidRDefault="00A813A3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kitermelési, értékesítési, és a vágástakarítási</w:t>
      </w:r>
      <w:r w:rsidR="00333355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és</w:t>
      </w: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az utak helyreállításának összes költsége a nyertes ajánlattevőt terheli. A faanyag értékesítéséből származó bevétel a nyertes ajánlattevőt illeti meg.</w:t>
      </w:r>
    </w:p>
    <w:p w14:paraId="39A76B6E" w14:textId="77777777" w:rsidR="001D5DA5" w:rsidRDefault="00A6140B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nyertes pályázónak (vevő)</w:t>
      </w:r>
      <w:r w:rsidR="001D5DA5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tudomásul </w:t>
      </w: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kell vennie, hogy </w:t>
      </w:r>
      <w:r w:rsidR="001D5DA5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amennyiben nem az előírásoknak és elvárásoknak megfelelően végzi a válla</w:t>
      </w:r>
      <w:r w:rsidR="00DB09A1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lt munkát,</w:t>
      </w: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úgy a kiíró (eladó) </w:t>
      </w:r>
      <w:r w:rsidR="00DB09A1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 további munkavégzést és a </w:t>
      </w:r>
      <w:r w:rsidR="001D5DA5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kitermelt faanyag elszállítását leállíthatja. </w:t>
      </w:r>
    </w:p>
    <w:p w14:paraId="66D1254A" w14:textId="77777777" w:rsidR="00A6140B" w:rsidRPr="001B0DFD" w:rsidRDefault="00A6140B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009068EB" w14:textId="10C141B6" w:rsidR="001D5DA5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lastRenderedPageBreak/>
        <w:t xml:space="preserve">Minden </w:t>
      </w:r>
      <w:r w:rsidR="00333355">
        <w:rPr>
          <w:rFonts w:eastAsia="Times New Roman" w:cs="Times New Roman"/>
          <w:b w:val="0"/>
          <w:kern w:val="0"/>
          <w:sz w:val="24"/>
          <w:szCs w:val="24"/>
          <w:lang w:eastAsia="hu-HU"/>
        </w:rPr>
        <w:t>ingatlanrés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z termelésének megkezdése előtt, valamint a munkaterületről történő időszakos vagy végleges le</w:t>
      </w:r>
      <w:r w:rsidR="00A6140B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vonuláskor vevő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köteles értesíteni a</w:t>
      </w:r>
      <w:r w:rsidR="00A6140B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z eladó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képviselőjét. </w:t>
      </w:r>
    </w:p>
    <w:p w14:paraId="3F15BB77" w14:textId="77777777" w:rsidR="00A6140B" w:rsidRPr="001B0DFD" w:rsidRDefault="00A6140B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3FC591A2" w14:textId="1268AE54" w:rsidR="001D5DA5" w:rsidRDefault="00A6140B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>
        <w:rPr>
          <w:rFonts w:eastAsia="Times New Roman" w:cs="Times New Roman"/>
          <w:b w:val="0"/>
          <w:kern w:val="0"/>
          <w:sz w:val="24"/>
          <w:szCs w:val="24"/>
          <w:lang w:eastAsia="hu-HU"/>
        </w:rPr>
        <w:t>Vevő</w:t>
      </w:r>
      <w:r w:rsidR="001D5DA5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úgy köteles szervezni és végezni a termeléseket, hogy a mezőgazdasági területre, útra, töltésre, illetve csatornába döntött fát, valamint a vágástéri hulladékot folyamatosan el kell távolítania. Vágástéri hulladék- és ágfa csak a</w:t>
      </w:r>
      <w:r w:rsidR="00333355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termelés alá vont </w:t>
      </w:r>
      <w:r w:rsidR="00595EB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ingatlanon</w:t>
      </w:r>
      <w:r w:rsidR="001D5DA5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hagyható. </w:t>
      </w:r>
    </w:p>
    <w:p w14:paraId="1970CB25" w14:textId="77777777" w:rsidR="00A6140B" w:rsidRPr="001B0DFD" w:rsidRDefault="00A6140B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5DF6A990" w14:textId="77777777" w:rsidR="001D5DA5" w:rsidRPr="001B0DFD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 vágástéri hulladékokat (vékonyabb ágak), illetve a munka során előkerülő egyéb hulladékokat a munka befejezése után el kell távolítani a területről. </w:t>
      </w:r>
    </w:p>
    <w:p w14:paraId="5AD3E129" w14:textId="77777777" w:rsidR="00DB09A1" w:rsidRPr="001B0DFD" w:rsidRDefault="00DB09A1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0D71D8A9" w14:textId="54F47B6B" w:rsidR="001D5DA5" w:rsidRPr="001B0DFD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Tűzgyújtás, a cserjeirtásból</w:t>
      </w:r>
      <w:r w:rsidR="00A6140B">
        <w:rPr>
          <w:rFonts w:eastAsia="Times New Roman" w:cs="Times New Roman"/>
          <w:b w:val="0"/>
          <w:kern w:val="0"/>
          <w:sz w:val="24"/>
          <w:szCs w:val="24"/>
          <w:lang w:eastAsia="hu-HU"/>
        </w:rPr>
        <w:t>,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illetve a kaszálásból keletkező növényi r</w:t>
      </w:r>
      <w:r w:rsidR="00DB09A1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észek, továbbá hulladék égetése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az erdőtörvény hatálya alá nem tartozó üze</w:t>
      </w:r>
      <w:r w:rsidR="00DB09A1"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mtervezetlen területeken tilos, az erdőtörvény hatálya alá tartozó üzemtervezett területen a Katasztrófavédelmi Igazgatóság előzetes engedélyével lehetséges.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Tilos tüzet gyújtani erdőben, valamint annak 200</w:t>
      </w:r>
      <w:r w:rsidR="001C0F3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m-es körzetében lévő külterületi ingatlanokon fokozott tűzveszély időszakában. </w:t>
      </w:r>
    </w:p>
    <w:p w14:paraId="63917B0C" w14:textId="77777777" w:rsidR="00DB09A1" w:rsidRPr="001B0DFD" w:rsidRDefault="00DB09A1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5F2A6947" w14:textId="77777777" w:rsidR="005E5135" w:rsidRPr="001B0DFD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Amennyiben gépi munkavégzés történik,</w:t>
      </w:r>
      <w:r w:rsidR="001C0F3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úgy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a kenőanyagok és </w:t>
      </w:r>
      <w:proofErr w:type="gramStart"/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</w:t>
      </w:r>
      <w:proofErr w:type="gramEnd"/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üzemanyagok feltöltése, cseréje során a szennyezőanyag területre kerülését meg kell akadályozni. A munkagépeket olyan műszaki állapotban kell tartani, hogy elkerülhető legyen a műszaki meghibásodás, és az abból eredő olajszivárgás. Amennyiben mégis olajszivárgás történne, </w:t>
      </w:r>
      <w:r w:rsidR="001C0F3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úgy vevő 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köteles a szennyeződést haladéktalanul eltávolítani, és a szennyeződés tényét</w:t>
      </w:r>
      <w:r w:rsidR="001C0F3C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az eladónak és az egyéb illetékes személynek</w:t>
      </w: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 xml:space="preserve"> haladéktalanul bejelenteni. </w:t>
      </w:r>
    </w:p>
    <w:p w14:paraId="7915B489" w14:textId="77777777" w:rsidR="00DB09A1" w:rsidRPr="001B0DFD" w:rsidRDefault="00DB09A1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50BBF39D" w14:textId="77777777" w:rsidR="001D5DA5" w:rsidRPr="001B0DFD" w:rsidRDefault="001D5DA5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  <w:r w:rsidRPr="001B0DFD">
        <w:rPr>
          <w:rFonts w:eastAsia="Times New Roman" w:cs="Times New Roman"/>
          <w:b w:val="0"/>
          <w:kern w:val="0"/>
          <w:sz w:val="24"/>
          <w:szCs w:val="24"/>
          <w:lang w:eastAsia="hu-HU"/>
        </w:rPr>
        <w:t>A munkák során a talaj és aljnövényzet bolygatását a lehető legkisebb mértékűre kell csökkenteni, a felvonulást és szállítást száraz vagy fagyott talajviszonyok között kell végezni.</w:t>
      </w:r>
    </w:p>
    <w:p w14:paraId="557DB403" w14:textId="77777777" w:rsidR="00CB7833" w:rsidRPr="001B0DFD" w:rsidRDefault="00CB7833" w:rsidP="001B0DFD">
      <w:pPr>
        <w:spacing w:after="0" w:line="240" w:lineRule="auto"/>
        <w:jc w:val="both"/>
        <w:rPr>
          <w:rFonts w:eastAsia="Times New Roman" w:cs="Times New Roman"/>
          <w:b w:val="0"/>
          <w:kern w:val="0"/>
          <w:sz w:val="24"/>
          <w:szCs w:val="24"/>
          <w:lang w:eastAsia="hu-HU"/>
        </w:rPr>
      </w:pPr>
    </w:p>
    <w:p w14:paraId="526FB918" w14:textId="77777777" w:rsidR="005E5135" w:rsidRDefault="00CB7833" w:rsidP="001B0DFD">
      <w:pPr>
        <w:pStyle w:val="Szvegtrzsbehzssal"/>
        <w:ind w:left="0" w:firstLine="0"/>
        <w:rPr>
          <w:b w:val="0"/>
          <w:szCs w:val="24"/>
        </w:rPr>
      </w:pPr>
      <w:r w:rsidRPr="001B0DFD">
        <w:rPr>
          <w:b w:val="0"/>
          <w:szCs w:val="24"/>
        </w:rPr>
        <w:t>A szabályos és biztonságos munkavégzés, a tűzvédelmi előírások személyi és tárgyi feltételeinek megteremtése, betartása vevő kizárólagos felelősségi körébe tartozik. Vevő kizárólagos felelőssége a letermelt faanyag őrzésének, vagyonvédelmének biztosítása</w:t>
      </w:r>
      <w:r w:rsidR="001C0F3C">
        <w:rPr>
          <w:b w:val="0"/>
          <w:szCs w:val="24"/>
        </w:rPr>
        <w:t xml:space="preserve"> is</w:t>
      </w:r>
      <w:r w:rsidRPr="001B0DFD">
        <w:rPr>
          <w:b w:val="0"/>
          <w:szCs w:val="24"/>
        </w:rPr>
        <w:t>.</w:t>
      </w:r>
      <w:r w:rsidR="005E5135" w:rsidRPr="001B0DFD">
        <w:rPr>
          <w:b w:val="0"/>
          <w:szCs w:val="24"/>
        </w:rPr>
        <w:t xml:space="preserve"> </w:t>
      </w:r>
    </w:p>
    <w:p w14:paraId="231CBE0A" w14:textId="77777777" w:rsidR="001C0F3C" w:rsidRPr="001B0DFD" w:rsidRDefault="001C0F3C" w:rsidP="001B0DFD">
      <w:pPr>
        <w:pStyle w:val="Szvegtrzsbehzssal"/>
        <w:ind w:left="0" w:firstLine="0"/>
        <w:rPr>
          <w:b w:val="0"/>
          <w:szCs w:val="24"/>
        </w:rPr>
      </w:pPr>
    </w:p>
    <w:p w14:paraId="20B343D3" w14:textId="77777777" w:rsidR="00CB7833" w:rsidRPr="001B0DFD" w:rsidRDefault="005E5135" w:rsidP="001B0DFD">
      <w:pPr>
        <w:pStyle w:val="Szvegtrzsbehzssal"/>
        <w:ind w:left="0" w:firstLine="0"/>
        <w:rPr>
          <w:b w:val="0"/>
          <w:szCs w:val="24"/>
        </w:rPr>
      </w:pPr>
      <w:r w:rsidRPr="001B0DFD">
        <w:rPr>
          <w:b w:val="0"/>
          <w:szCs w:val="24"/>
        </w:rPr>
        <w:t>Az erdőgazdálkodási munkákra vonatkozó valamennyi jogszabályi és hatósági előírás be nem tartásából eredő, illetve a vevő egyéb mulasztásával összefüggésben kiszabott erdőgazdálkodási és egyéb hatósági bírság megfizetése a vevőt terheli.</w:t>
      </w:r>
    </w:p>
    <w:p w14:paraId="66BC80F3" w14:textId="77777777" w:rsidR="00622BB8" w:rsidRPr="001B0DFD" w:rsidRDefault="00622BB8" w:rsidP="001B0DFD">
      <w:pPr>
        <w:pStyle w:val="Szvegtrzsbehzssal"/>
        <w:ind w:left="0" w:firstLine="0"/>
        <w:rPr>
          <w:b w:val="0"/>
          <w:szCs w:val="24"/>
        </w:rPr>
      </w:pPr>
    </w:p>
    <w:p w14:paraId="38000625" w14:textId="73FB0293" w:rsidR="005E5135" w:rsidRPr="001B0DFD" w:rsidRDefault="00EA073C" w:rsidP="001B0DFD">
      <w:pPr>
        <w:spacing w:after="0" w:line="240" w:lineRule="auto"/>
        <w:jc w:val="both"/>
        <w:rPr>
          <w:rFonts w:cs="Times New Roman"/>
          <w:kern w:val="0"/>
          <w:sz w:val="24"/>
          <w:szCs w:val="24"/>
          <w:u w:val="single"/>
        </w:rPr>
      </w:pPr>
      <w:r>
        <w:rPr>
          <w:rFonts w:cs="Times New Roman"/>
          <w:kern w:val="0"/>
          <w:sz w:val="24"/>
          <w:szCs w:val="24"/>
        </w:rPr>
        <w:t>1</w:t>
      </w:r>
      <w:r w:rsidR="00931C85">
        <w:rPr>
          <w:rFonts w:cs="Times New Roman"/>
          <w:kern w:val="0"/>
          <w:sz w:val="24"/>
          <w:szCs w:val="24"/>
        </w:rPr>
        <w:t>3</w:t>
      </w:r>
      <w:r w:rsidR="005E5135" w:rsidRPr="001B0DFD">
        <w:rPr>
          <w:rFonts w:cs="Times New Roman"/>
          <w:kern w:val="0"/>
          <w:sz w:val="24"/>
          <w:szCs w:val="24"/>
        </w:rPr>
        <w:t xml:space="preserve">. </w:t>
      </w:r>
      <w:r w:rsidR="005E5135" w:rsidRPr="001B0DFD">
        <w:rPr>
          <w:rFonts w:cs="Times New Roman"/>
          <w:kern w:val="0"/>
          <w:sz w:val="24"/>
          <w:szCs w:val="24"/>
          <w:u w:val="single"/>
        </w:rPr>
        <w:t>Pályázat érvénytelensége:</w:t>
      </w:r>
    </w:p>
    <w:p w14:paraId="73F88052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1F5FC38D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Érvénytelen a pályázat, ha</w:t>
      </w:r>
    </w:p>
    <w:p w14:paraId="37DDB225" w14:textId="34CF36F1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a.) a pályázatot a benyújtásra meghatározott határidő eltelte után nyújtották be</w:t>
      </w:r>
    </w:p>
    <w:p w14:paraId="4F07F894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b.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>) a bánatpénzt a pályázó határidőben nem fizette meg vagy annak megfizetését nem igazolta</w:t>
      </w:r>
    </w:p>
    <w:p w14:paraId="7FD81603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c.) a pályázat nem felel meg a pályázati kiírásban meghatározott tartalmi, formai követelményeknek</w:t>
      </w:r>
    </w:p>
    <w:p w14:paraId="1FD15F89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E4ADAB8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Az érvénytelen pályázatot benyújtók a pályázati eljárásban további szakaszában nem vehetnek részt.</w:t>
      </w:r>
    </w:p>
    <w:p w14:paraId="58B5976A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497E9DCA" w14:textId="08004E70" w:rsidR="005E5135" w:rsidRPr="001B0DFD" w:rsidRDefault="00EA073C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1</w:t>
      </w:r>
      <w:r w:rsidR="00931C85">
        <w:rPr>
          <w:rFonts w:cs="Times New Roman"/>
          <w:kern w:val="0"/>
          <w:sz w:val="24"/>
          <w:szCs w:val="24"/>
        </w:rPr>
        <w:t>4</w:t>
      </w:r>
      <w:r w:rsidR="005E5135" w:rsidRPr="001B0DFD">
        <w:rPr>
          <w:rFonts w:cs="Times New Roman"/>
          <w:kern w:val="0"/>
          <w:sz w:val="24"/>
          <w:szCs w:val="24"/>
        </w:rPr>
        <w:t xml:space="preserve">. </w:t>
      </w:r>
      <w:r w:rsidR="005E5135" w:rsidRPr="001B0DFD">
        <w:rPr>
          <w:rFonts w:cs="Times New Roman"/>
          <w:kern w:val="0"/>
          <w:sz w:val="24"/>
          <w:szCs w:val="24"/>
          <w:u w:val="single"/>
        </w:rPr>
        <w:t>A pályázat elbírálásának szempontja:</w:t>
      </w:r>
      <w:r w:rsidR="005E5135" w:rsidRPr="001B0DFD">
        <w:rPr>
          <w:rFonts w:cs="Times New Roman"/>
          <w:b w:val="0"/>
          <w:kern w:val="0"/>
          <w:sz w:val="24"/>
          <w:szCs w:val="24"/>
        </w:rPr>
        <w:t xml:space="preserve"> </w:t>
      </w:r>
    </w:p>
    <w:p w14:paraId="197837E2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404A95A" w14:textId="77777777" w:rsidR="005E5135" w:rsidRPr="001B0DFD" w:rsidRDefault="00810D21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Az erdőrészletek értékesítése </w:t>
      </w:r>
      <w:r w:rsidR="005E5135" w:rsidRPr="001B0DFD">
        <w:rPr>
          <w:rFonts w:cs="Times New Roman"/>
          <w:b w:val="0"/>
          <w:kern w:val="0"/>
          <w:sz w:val="24"/>
          <w:szCs w:val="24"/>
        </w:rPr>
        <w:t xml:space="preserve">vonatkozásában a pályázat nyertese az a személy lesz, aki arra a legmagasabb összegű vételi ajánlatot teszi. </w:t>
      </w:r>
    </w:p>
    <w:p w14:paraId="31E1A9C7" w14:textId="77777777" w:rsidR="005E5135" w:rsidRPr="001B0DFD" w:rsidRDefault="005E5135" w:rsidP="001B0DFD">
      <w:pPr>
        <w:spacing w:after="0" w:line="240" w:lineRule="auto"/>
        <w:jc w:val="center"/>
        <w:rPr>
          <w:rFonts w:cs="Times New Roman"/>
          <w:kern w:val="0"/>
          <w:sz w:val="24"/>
          <w:szCs w:val="24"/>
        </w:rPr>
      </w:pPr>
    </w:p>
    <w:p w14:paraId="393B0718" w14:textId="079FF6F8" w:rsidR="005E5135" w:rsidRPr="001B0DFD" w:rsidRDefault="00EA073C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1</w:t>
      </w:r>
      <w:r w:rsidR="00931C85">
        <w:rPr>
          <w:rFonts w:cs="Times New Roman"/>
          <w:kern w:val="0"/>
          <w:sz w:val="24"/>
          <w:szCs w:val="24"/>
        </w:rPr>
        <w:t>5</w:t>
      </w:r>
      <w:r w:rsidR="005E5135" w:rsidRPr="001B0DFD">
        <w:rPr>
          <w:rFonts w:cs="Times New Roman"/>
          <w:kern w:val="0"/>
          <w:sz w:val="24"/>
          <w:szCs w:val="24"/>
        </w:rPr>
        <w:t xml:space="preserve">. </w:t>
      </w:r>
      <w:r w:rsidR="005E5135" w:rsidRPr="001B0DFD">
        <w:rPr>
          <w:rFonts w:cs="Times New Roman"/>
          <w:kern w:val="0"/>
          <w:sz w:val="24"/>
          <w:szCs w:val="24"/>
          <w:u w:val="single"/>
        </w:rPr>
        <w:t>A pályázatok bontásának ideje:</w:t>
      </w:r>
      <w:r w:rsidR="005E5135" w:rsidRPr="001B0DFD">
        <w:rPr>
          <w:rFonts w:cs="Times New Roman"/>
          <w:kern w:val="0"/>
          <w:sz w:val="24"/>
          <w:szCs w:val="24"/>
        </w:rPr>
        <w:t xml:space="preserve"> </w:t>
      </w:r>
    </w:p>
    <w:p w14:paraId="288BE85B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1A5DAD39" w14:textId="7ECCB816" w:rsidR="00EA073C" w:rsidRPr="00595EBD" w:rsidRDefault="00FE0CAE" w:rsidP="00EA073C">
      <w:pPr>
        <w:spacing w:after="0" w:line="240" w:lineRule="auto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202</w:t>
      </w:r>
      <w:r w:rsidR="00595EBD">
        <w:rPr>
          <w:rFonts w:cs="Times New Roman"/>
          <w:b w:val="0"/>
          <w:sz w:val="24"/>
          <w:szCs w:val="24"/>
        </w:rPr>
        <w:t xml:space="preserve">3. </w:t>
      </w:r>
      <w:r w:rsidR="00605FC2">
        <w:rPr>
          <w:rFonts w:cs="Times New Roman"/>
          <w:b w:val="0"/>
          <w:sz w:val="24"/>
          <w:szCs w:val="24"/>
        </w:rPr>
        <w:t>december 1</w:t>
      </w:r>
      <w:r w:rsidR="00595EBD">
        <w:rPr>
          <w:rFonts w:cs="Times New Roman"/>
          <w:b w:val="0"/>
          <w:sz w:val="24"/>
          <w:szCs w:val="24"/>
        </w:rPr>
        <w:t>. (</w:t>
      </w:r>
      <w:r w:rsidR="00605FC2">
        <w:rPr>
          <w:rFonts w:cs="Times New Roman"/>
          <w:b w:val="0"/>
          <w:sz w:val="24"/>
          <w:szCs w:val="24"/>
        </w:rPr>
        <w:t>péntek</w:t>
      </w:r>
      <w:r w:rsidR="00595EBD">
        <w:rPr>
          <w:rFonts w:cs="Times New Roman"/>
          <w:b w:val="0"/>
          <w:sz w:val="24"/>
          <w:szCs w:val="24"/>
        </w:rPr>
        <w:t>) 09:00 óra</w:t>
      </w:r>
    </w:p>
    <w:p w14:paraId="16CB2619" w14:textId="77777777" w:rsidR="00EA073C" w:rsidRDefault="00EA073C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0A813E04" w14:textId="040A4D48" w:rsidR="005E5135" w:rsidRPr="001B0DFD" w:rsidRDefault="00EA073C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1</w:t>
      </w:r>
      <w:r w:rsidR="00931C85">
        <w:rPr>
          <w:rFonts w:cs="Times New Roman"/>
          <w:kern w:val="0"/>
          <w:sz w:val="24"/>
          <w:szCs w:val="24"/>
        </w:rPr>
        <w:t>6</w:t>
      </w:r>
      <w:r w:rsidR="005E5135" w:rsidRPr="001B0DFD">
        <w:rPr>
          <w:rFonts w:cs="Times New Roman"/>
          <w:kern w:val="0"/>
          <w:sz w:val="24"/>
          <w:szCs w:val="24"/>
        </w:rPr>
        <w:t xml:space="preserve">. </w:t>
      </w:r>
      <w:r w:rsidR="005E5135" w:rsidRPr="001B0DFD">
        <w:rPr>
          <w:rFonts w:cs="Times New Roman"/>
          <w:kern w:val="0"/>
          <w:sz w:val="24"/>
          <w:szCs w:val="24"/>
          <w:u w:val="single"/>
        </w:rPr>
        <w:t>A pályázatok bontásának helye:</w:t>
      </w:r>
      <w:r w:rsidR="005E5135" w:rsidRPr="001B0DFD">
        <w:rPr>
          <w:rFonts w:cs="Times New Roman"/>
          <w:b w:val="0"/>
          <w:kern w:val="0"/>
          <w:sz w:val="24"/>
          <w:szCs w:val="24"/>
        </w:rPr>
        <w:t xml:space="preserve">  </w:t>
      </w:r>
    </w:p>
    <w:p w14:paraId="1B34C405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5250BFDE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>Zalaszentgróti Közös Ön</w:t>
      </w:r>
      <w:r w:rsidR="003C34EA">
        <w:rPr>
          <w:rFonts w:cs="Times New Roman"/>
          <w:b w:val="0"/>
          <w:kern w:val="0"/>
          <w:sz w:val="24"/>
          <w:szCs w:val="24"/>
        </w:rPr>
        <w:t>kormányzati Hivatal Tanácsterme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(8790 Zalaszentgrót, Dózsa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Gy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>. u. 1.)</w:t>
      </w:r>
    </w:p>
    <w:p w14:paraId="7EDD8F7F" w14:textId="77777777" w:rsidR="005E5135" w:rsidRPr="001B0DFD" w:rsidRDefault="005E5135" w:rsidP="001B0DFD">
      <w:pPr>
        <w:spacing w:after="0" w:line="240" w:lineRule="auto"/>
        <w:jc w:val="center"/>
        <w:rPr>
          <w:rFonts w:cs="Times New Roman"/>
          <w:kern w:val="0"/>
          <w:sz w:val="24"/>
          <w:szCs w:val="24"/>
        </w:rPr>
      </w:pPr>
    </w:p>
    <w:p w14:paraId="14D6F1E7" w14:textId="2941F57E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>1</w:t>
      </w:r>
      <w:r w:rsidR="00931C85">
        <w:rPr>
          <w:rFonts w:cs="Times New Roman"/>
          <w:kern w:val="0"/>
          <w:sz w:val="24"/>
          <w:szCs w:val="24"/>
        </w:rPr>
        <w:t>7</w:t>
      </w:r>
      <w:r w:rsidRPr="001B0DFD">
        <w:rPr>
          <w:rFonts w:cs="Times New Roman"/>
          <w:kern w:val="0"/>
          <w:sz w:val="24"/>
          <w:szCs w:val="24"/>
        </w:rPr>
        <w:t xml:space="preserve">. </w:t>
      </w:r>
      <w:r w:rsidRPr="001B0DFD">
        <w:rPr>
          <w:rFonts w:cs="Times New Roman"/>
          <w:kern w:val="0"/>
          <w:sz w:val="24"/>
          <w:szCs w:val="24"/>
          <w:u w:val="single"/>
        </w:rPr>
        <w:t xml:space="preserve">A pályázat bontásának módja: </w:t>
      </w:r>
    </w:p>
    <w:p w14:paraId="150ADAA6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  <w:u w:val="single"/>
        </w:rPr>
        <w:br/>
      </w:r>
      <w:r w:rsidRPr="001B0DFD">
        <w:rPr>
          <w:rFonts w:cs="Times New Roman"/>
          <w:b w:val="0"/>
          <w:kern w:val="0"/>
          <w:sz w:val="24"/>
          <w:szCs w:val="24"/>
        </w:rPr>
        <w:t xml:space="preserve">A pályázatok bontását a pályázat kiírójának képviselője végzi. A pályázatok bontásánál az ajánlatkérő nevében eljáró személyek, az ajánlattevők, valamint a meghívott személyek lehetnek jelen. A pályázat felbontásakor ismertetni kell az ajánlattevők nevét, címét, valamint azokat a főbb számszerűsíthető adatokat, amelyek az elbírálásnál értékelésre kerülnek. A pályázatok felbontásáról és ismertetéséről az ajánlatkérő jegyzőkönyvet készít. </w:t>
      </w:r>
    </w:p>
    <w:p w14:paraId="5C72E0D4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</w:p>
    <w:p w14:paraId="3E280CA4" w14:textId="08159E64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</w:rPr>
        <w:t>1</w:t>
      </w:r>
      <w:r w:rsidR="00931C85">
        <w:rPr>
          <w:rFonts w:cs="Times New Roman"/>
          <w:kern w:val="0"/>
          <w:sz w:val="24"/>
          <w:szCs w:val="24"/>
        </w:rPr>
        <w:t>8</w:t>
      </w:r>
      <w:r w:rsidRPr="001B0DFD">
        <w:rPr>
          <w:rFonts w:cs="Times New Roman"/>
          <w:kern w:val="0"/>
          <w:sz w:val="24"/>
          <w:szCs w:val="24"/>
        </w:rPr>
        <w:t xml:space="preserve">. </w:t>
      </w:r>
      <w:r w:rsidRPr="001B0DFD">
        <w:rPr>
          <w:rFonts w:cs="Times New Roman"/>
          <w:kern w:val="0"/>
          <w:sz w:val="24"/>
          <w:szCs w:val="24"/>
          <w:u w:val="single"/>
        </w:rPr>
        <w:t>Az ajánlati kötöttség minimális időtartama: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</w:t>
      </w:r>
    </w:p>
    <w:p w14:paraId="2179D170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br/>
        <w:t xml:space="preserve">Az ajánlattevők az ajánlatukhoz a pályázat eredményének kihirdetésétől számított 30 napig, illetve az általuk befizetett bánatpénz visszautalásának napjáig kötve vannak. Az ajánlati kötöttség az ajánlattételi határidő lejártakor áll be. A pályázó az ajánlatát az ajánlati kötöttség beálltáig vonhatja vissza. </w:t>
      </w:r>
    </w:p>
    <w:p w14:paraId="596471B4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7D6AF32F" w14:textId="403DD83C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</w:rPr>
        <w:t>1</w:t>
      </w:r>
      <w:r w:rsidR="00931C85">
        <w:rPr>
          <w:rFonts w:cs="Times New Roman"/>
          <w:kern w:val="0"/>
          <w:sz w:val="24"/>
          <w:szCs w:val="24"/>
        </w:rPr>
        <w:t>9</w:t>
      </w:r>
      <w:r w:rsidRPr="001B0DFD">
        <w:rPr>
          <w:rFonts w:cs="Times New Roman"/>
          <w:kern w:val="0"/>
          <w:sz w:val="24"/>
          <w:szCs w:val="24"/>
        </w:rPr>
        <w:t xml:space="preserve">. </w:t>
      </w:r>
      <w:r w:rsidRPr="001B0DFD">
        <w:rPr>
          <w:rFonts w:cs="Times New Roman"/>
          <w:kern w:val="0"/>
          <w:sz w:val="24"/>
          <w:szCs w:val="24"/>
          <w:u w:val="single"/>
        </w:rPr>
        <w:t>A pályázati tárgyalás ideje: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</w:t>
      </w:r>
    </w:p>
    <w:p w14:paraId="0B004864" w14:textId="609A4C82" w:rsidR="00EA073C" w:rsidRPr="00595EBD" w:rsidRDefault="005E5135" w:rsidP="00EA073C">
      <w:pPr>
        <w:spacing w:after="0" w:line="240" w:lineRule="auto"/>
        <w:rPr>
          <w:rFonts w:cs="Times New Roman"/>
          <w:b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br/>
      </w:r>
      <w:r w:rsidR="00FE0CAE">
        <w:rPr>
          <w:rFonts w:cs="Times New Roman"/>
          <w:b w:val="0"/>
          <w:sz w:val="24"/>
          <w:szCs w:val="24"/>
        </w:rPr>
        <w:t>202</w:t>
      </w:r>
      <w:r w:rsidR="00595EBD">
        <w:rPr>
          <w:rFonts w:cs="Times New Roman"/>
          <w:b w:val="0"/>
          <w:sz w:val="24"/>
          <w:szCs w:val="24"/>
        </w:rPr>
        <w:t xml:space="preserve">3. </w:t>
      </w:r>
      <w:r w:rsidR="00605FC2">
        <w:rPr>
          <w:rFonts w:cs="Times New Roman"/>
          <w:b w:val="0"/>
          <w:sz w:val="24"/>
          <w:szCs w:val="24"/>
        </w:rPr>
        <w:t>december 1</w:t>
      </w:r>
      <w:r w:rsidR="00595EBD">
        <w:rPr>
          <w:rFonts w:cs="Times New Roman"/>
          <w:b w:val="0"/>
          <w:sz w:val="24"/>
          <w:szCs w:val="24"/>
        </w:rPr>
        <w:t>. (</w:t>
      </w:r>
      <w:r w:rsidR="00605FC2">
        <w:rPr>
          <w:rFonts w:cs="Times New Roman"/>
          <w:b w:val="0"/>
          <w:sz w:val="24"/>
          <w:szCs w:val="24"/>
        </w:rPr>
        <w:t>péntek</w:t>
      </w:r>
      <w:r w:rsidR="00595EBD">
        <w:rPr>
          <w:rFonts w:cs="Times New Roman"/>
          <w:b w:val="0"/>
          <w:sz w:val="24"/>
          <w:szCs w:val="24"/>
        </w:rPr>
        <w:t>) 09:30 óra</w:t>
      </w:r>
    </w:p>
    <w:p w14:paraId="24E5D09D" w14:textId="77777777" w:rsidR="005E5135" w:rsidRPr="00595EB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1F80D7ED" w14:textId="52D3D5A8" w:rsidR="005E5135" w:rsidRPr="001B0DFD" w:rsidRDefault="00931C8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20</w:t>
      </w:r>
      <w:r w:rsidR="005E5135" w:rsidRPr="001B0DFD">
        <w:rPr>
          <w:rFonts w:cs="Times New Roman"/>
          <w:kern w:val="0"/>
          <w:sz w:val="24"/>
          <w:szCs w:val="24"/>
        </w:rPr>
        <w:t xml:space="preserve">. </w:t>
      </w:r>
      <w:r w:rsidR="005E5135" w:rsidRPr="001B0DFD">
        <w:rPr>
          <w:rFonts w:cs="Times New Roman"/>
          <w:kern w:val="0"/>
          <w:sz w:val="24"/>
          <w:szCs w:val="24"/>
          <w:u w:val="single"/>
        </w:rPr>
        <w:t>A pályázati tárgyalás helye</w:t>
      </w:r>
      <w:r w:rsidR="005E5135" w:rsidRPr="001B0DFD">
        <w:rPr>
          <w:rFonts w:cs="Times New Roman"/>
          <w:b w:val="0"/>
          <w:kern w:val="0"/>
          <w:sz w:val="24"/>
          <w:szCs w:val="24"/>
        </w:rPr>
        <w:t xml:space="preserve">: </w:t>
      </w:r>
    </w:p>
    <w:p w14:paraId="2CE85E1D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br/>
        <w:t xml:space="preserve">Zalaszentgróti Közös Önkormányzati Hivatal Tanácsterme (8790 Zalaszentgrót, Dózsa </w:t>
      </w:r>
      <w:proofErr w:type="spellStart"/>
      <w:r w:rsidRPr="001B0DFD">
        <w:rPr>
          <w:rFonts w:cs="Times New Roman"/>
          <w:b w:val="0"/>
          <w:kern w:val="0"/>
          <w:sz w:val="24"/>
          <w:szCs w:val="24"/>
        </w:rPr>
        <w:t>Gy</w:t>
      </w:r>
      <w:proofErr w:type="spellEnd"/>
      <w:r w:rsidRPr="001B0DFD">
        <w:rPr>
          <w:rFonts w:cs="Times New Roman"/>
          <w:b w:val="0"/>
          <w:kern w:val="0"/>
          <w:sz w:val="24"/>
          <w:szCs w:val="24"/>
        </w:rPr>
        <w:t>. u. 1.)</w:t>
      </w:r>
    </w:p>
    <w:p w14:paraId="696F4F28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6E3C9C74" w14:textId="7378B310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>2</w:t>
      </w:r>
      <w:r w:rsidR="00931C85">
        <w:rPr>
          <w:rFonts w:cs="Times New Roman"/>
          <w:kern w:val="0"/>
          <w:sz w:val="24"/>
          <w:szCs w:val="24"/>
        </w:rPr>
        <w:t>1</w:t>
      </w:r>
      <w:r w:rsidRPr="001B0DFD">
        <w:rPr>
          <w:rFonts w:cs="Times New Roman"/>
          <w:kern w:val="0"/>
          <w:sz w:val="24"/>
          <w:szCs w:val="24"/>
        </w:rPr>
        <w:t xml:space="preserve">. </w:t>
      </w:r>
      <w:r w:rsidRPr="001B0DFD">
        <w:rPr>
          <w:rFonts w:cs="Times New Roman"/>
          <w:kern w:val="0"/>
          <w:sz w:val="24"/>
          <w:szCs w:val="24"/>
          <w:u w:val="single"/>
        </w:rPr>
        <w:t>A pályázati tárgyalás szabályai:</w:t>
      </w:r>
    </w:p>
    <w:p w14:paraId="264AEFB3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</w:p>
    <w:p w14:paraId="486B4C0C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622BB8">
        <w:rPr>
          <w:rFonts w:cs="Times New Roman"/>
          <w:b w:val="0"/>
          <w:kern w:val="0"/>
          <w:sz w:val="24"/>
          <w:szCs w:val="24"/>
        </w:rPr>
        <w:t xml:space="preserve">A pályázati tárgyaláson kizárólag azon ajánlattevő vehet részt, akinek az ajánlatát az ajánlatkérő nem minősítette érvénytelennek. </w:t>
      </w:r>
    </w:p>
    <w:p w14:paraId="575134B6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6160077A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622BB8">
        <w:rPr>
          <w:rFonts w:cs="Times New Roman"/>
          <w:b w:val="0"/>
          <w:kern w:val="0"/>
          <w:sz w:val="24"/>
          <w:szCs w:val="24"/>
        </w:rPr>
        <w:lastRenderedPageBreak/>
        <w:t xml:space="preserve">A pályázati tárgyalás keretében előre meg nem határozott számú fordulóban licit kerül lebonyolításra, mely során az ajánlatokat legalább a licitet levezető személy által meghatározott összeggel lehet változtatni. A pályázati eljárást azon ajánlattevő nyeri meg, aki vagy amely a pályázati kiírásban meghatározott bírálati szempont szerinti legkedvezőbb ajánlatot adta. Amennyiben a beérkezett, illetve a pályázati tárgyalás során megtett ajánlatok összege megegyezik, és új ajánlatot egyik ajánlattevő sem tesz, úgy a tárgyalást levezető személy a nyertes ajánlattevőt sorsolással állapítja meg. </w:t>
      </w:r>
    </w:p>
    <w:p w14:paraId="3C0BB999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28DBFA1A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622BB8">
        <w:rPr>
          <w:rFonts w:cs="Times New Roman"/>
          <w:b w:val="0"/>
          <w:kern w:val="0"/>
          <w:sz w:val="24"/>
          <w:szCs w:val="24"/>
        </w:rPr>
        <w:t xml:space="preserve">Amennyiben a pályázati felhívásra egyetlen érvényes ajánlat érkezik, úgy a kiíró a pályázati tárgyalás megtartásától eltekinthet. </w:t>
      </w:r>
    </w:p>
    <w:p w14:paraId="1A1670EB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69F6A70F" w14:textId="77777777" w:rsidR="00622BB8" w:rsidRPr="00622BB8" w:rsidRDefault="00622BB8" w:rsidP="00622BB8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622BB8">
        <w:rPr>
          <w:rFonts w:cs="Times New Roman"/>
          <w:b w:val="0"/>
          <w:kern w:val="0"/>
          <w:sz w:val="24"/>
          <w:szCs w:val="24"/>
        </w:rPr>
        <w:t>A pályázati tárgyalásról jegyzőkönyv készül, amelynek tartalmaznia kell a pályázati tárgyalás lényeges körülményeit.</w:t>
      </w:r>
    </w:p>
    <w:p w14:paraId="62F81A5E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63187551" w14:textId="087EE931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>2</w:t>
      </w:r>
      <w:r w:rsidR="00931C85">
        <w:rPr>
          <w:rFonts w:cs="Times New Roman"/>
          <w:kern w:val="0"/>
          <w:sz w:val="24"/>
          <w:szCs w:val="24"/>
        </w:rPr>
        <w:t>2</w:t>
      </w:r>
      <w:r w:rsidRPr="001B0DFD">
        <w:rPr>
          <w:rFonts w:cs="Times New Roman"/>
          <w:kern w:val="0"/>
          <w:sz w:val="24"/>
          <w:szCs w:val="24"/>
        </w:rPr>
        <w:t xml:space="preserve">. </w:t>
      </w:r>
      <w:r w:rsidRPr="001B0DFD">
        <w:rPr>
          <w:rFonts w:cs="Times New Roman"/>
          <w:kern w:val="0"/>
          <w:sz w:val="24"/>
          <w:szCs w:val="24"/>
          <w:u w:val="single"/>
        </w:rPr>
        <w:t xml:space="preserve">Az eredményhirdetés tervezett időpontja és módja: </w:t>
      </w:r>
    </w:p>
    <w:p w14:paraId="3C599737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  <w:u w:val="single"/>
        </w:rPr>
        <w:br/>
      </w:r>
      <w:r w:rsidRPr="001B0DFD">
        <w:rPr>
          <w:rFonts w:cs="Times New Roman"/>
          <w:b w:val="0"/>
          <w:kern w:val="0"/>
          <w:sz w:val="24"/>
          <w:szCs w:val="24"/>
        </w:rPr>
        <w:t>A levezető személy a pályázat eredményét a pályázati tárgyaláson kihirdeti. Amennyiben pályázati tárgyalásra nem kerül sor, a nyertes ajánlattevő személye a bontási eljárás során kerül kihirdetésre.</w:t>
      </w:r>
    </w:p>
    <w:p w14:paraId="540AFD4F" w14:textId="77777777" w:rsidR="005E5135" w:rsidRPr="001B0DFD" w:rsidRDefault="005E5135" w:rsidP="001B0DFD">
      <w:pPr>
        <w:spacing w:after="0" w:line="240" w:lineRule="auto"/>
        <w:jc w:val="center"/>
        <w:rPr>
          <w:rFonts w:cs="Times New Roman"/>
          <w:kern w:val="0"/>
          <w:sz w:val="24"/>
          <w:szCs w:val="24"/>
        </w:rPr>
      </w:pPr>
    </w:p>
    <w:p w14:paraId="44A4A1DB" w14:textId="1F102C73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kern w:val="0"/>
          <w:sz w:val="24"/>
          <w:szCs w:val="24"/>
        </w:rPr>
        <w:t>2</w:t>
      </w:r>
      <w:r w:rsidR="00931C85">
        <w:rPr>
          <w:rFonts w:cs="Times New Roman"/>
          <w:kern w:val="0"/>
          <w:sz w:val="24"/>
          <w:szCs w:val="24"/>
        </w:rPr>
        <w:t>3</w:t>
      </w:r>
      <w:r w:rsidRPr="001B0DFD">
        <w:rPr>
          <w:rFonts w:cs="Times New Roman"/>
          <w:kern w:val="0"/>
          <w:sz w:val="24"/>
          <w:szCs w:val="24"/>
        </w:rPr>
        <w:t xml:space="preserve">. </w:t>
      </w:r>
      <w:r w:rsidRPr="001B0DFD">
        <w:rPr>
          <w:rFonts w:cs="Times New Roman"/>
          <w:kern w:val="0"/>
          <w:sz w:val="24"/>
          <w:szCs w:val="24"/>
          <w:u w:val="single"/>
        </w:rPr>
        <w:t>A szerződéskötések tervezett időpontja:</w:t>
      </w:r>
      <w:r w:rsidRPr="001B0DFD">
        <w:rPr>
          <w:rFonts w:cs="Times New Roman"/>
          <w:b w:val="0"/>
          <w:kern w:val="0"/>
          <w:sz w:val="24"/>
          <w:szCs w:val="24"/>
        </w:rPr>
        <w:t xml:space="preserve"> </w:t>
      </w:r>
    </w:p>
    <w:p w14:paraId="7AE22672" w14:textId="77777777" w:rsidR="005E5135" w:rsidRPr="001B0DFD" w:rsidRDefault="005E5135" w:rsidP="001B0DFD">
      <w:pPr>
        <w:spacing w:after="0" w:line="240" w:lineRule="auto"/>
        <w:rPr>
          <w:rFonts w:cs="Times New Roman"/>
          <w:b w:val="0"/>
          <w:kern w:val="0"/>
          <w:sz w:val="24"/>
          <w:szCs w:val="24"/>
        </w:rPr>
      </w:pPr>
    </w:p>
    <w:p w14:paraId="50E9E617" w14:textId="77777777" w:rsidR="005E5135" w:rsidRDefault="005950CE" w:rsidP="005950CE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 xml:space="preserve">Az adásvételi szerződés </w:t>
      </w:r>
      <w:r w:rsidR="005E5135" w:rsidRPr="001B0DFD">
        <w:rPr>
          <w:rFonts w:cs="Times New Roman"/>
          <w:b w:val="0"/>
          <w:kern w:val="0"/>
          <w:sz w:val="24"/>
          <w:szCs w:val="24"/>
        </w:rPr>
        <w:t xml:space="preserve">megkötésére a pályázat eredményének kihirdetésétől számított 30 napon belül kerül sor. </w:t>
      </w:r>
    </w:p>
    <w:p w14:paraId="382CD1CE" w14:textId="77777777" w:rsidR="008B6899" w:rsidRDefault="008B6899" w:rsidP="005950CE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2A799052" w14:textId="00F10B14" w:rsidR="008B6899" w:rsidRDefault="008B6899" w:rsidP="008B6899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Vevő</w:t>
      </w:r>
      <w:r w:rsidRPr="001B0DFD">
        <w:rPr>
          <w:rFonts w:cs="Times New Roman"/>
          <w:b w:val="0"/>
          <w:sz w:val="24"/>
          <w:szCs w:val="24"/>
        </w:rPr>
        <w:t xml:space="preserve"> tudomásul veszi, hogy </w:t>
      </w:r>
      <w:r>
        <w:rPr>
          <w:rFonts w:cs="Times New Roman"/>
          <w:b w:val="0"/>
          <w:sz w:val="24"/>
          <w:szCs w:val="24"/>
        </w:rPr>
        <w:t xml:space="preserve">- </w:t>
      </w:r>
      <w:r w:rsidRPr="001B0DFD">
        <w:rPr>
          <w:rFonts w:cs="Times New Roman"/>
          <w:b w:val="0"/>
          <w:sz w:val="24"/>
          <w:szCs w:val="24"/>
        </w:rPr>
        <w:t>a termelési ütemtervtől függetlenül</w:t>
      </w:r>
      <w:r>
        <w:rPr>
          <w:rFonts w:cs="Times New Roman"/>
          <w:b w:val="0"/>
          <w:sz w:val="24"/>
          <w:szCs w:val="24"/>
        </w:rPr>
        <w:t xml:space="preserve"> -</w:t>
      </w:r>
      <w:r w:rsidRPr="001B0DFD">
        <w:rPr>
          <w:rFonts w:cs="Times New Roman"/>
          <w:b w:val="0"/>
          <w:sz w:val="24"/>
          <w:szCs w:val="24"/>
        </w:rPr>
        <w:t xml:space="preserve"> </w:t>
      </w:r>
      <w:r>
        <w:rPr>
          <w:rFonts w:cs="Times New Roman"/>
          <w:b w:val="0"/>
          <w:sz w:val="24"/>
          <w:szCs w:val="24"/>
        </w:rPr>
        <w:t xml:space="preserve">a kitermelendő famennyiség vételárát </w:t>
      </w:r>
      <w:r w:rsidRPr="001B0DFD">
        <w:rPr>
          <w:rFonts w:cs="Times New Roman"/>
          <w:b w:val="0"/>
          <w:sz w:val="24"/>
          <w:szCs w:val="24"/>
        </w:rPr>
        <w:t>minden erdőrész</w:t>
      </w:r>
      <w:r>
        <w:rPr>
          <w:rFonts w:cs="Times New Roman"/>
          <w:b w:val="0"/>
          <w:sz w:val="24"/>
          <w:szCs w:val="24"/>
        </w:rPr>
        <w:t xml:space="preserve"> vonatkozás</w:t>
      </w:r>
      <w:r w:rsidR="00943890">
        <w:rPr>
          <w:rFonts w:cs="Times New Roman"/>
          <w:b w:val="0"/>
          <w:sz w:val="24"/>
          <w:szCs w:val="24"/>
        </w:rPr>
        <w:t xml:space="preserve">ában legkésőbb </w:t>
      </w:r>
      <w:r w:rsidR="00405900">
        <w:rPr>
          <w:rFonts w:cs="Times New Roman"/>
          <w:b w:val="0"/>
          <w:sz w:val="24"/>
          <w:szCs w:val="24"/>
        </w:rPr>
        <w:t>a számla kiállítását követő 5 napon belül</w:t>
      </w:r>
      <w:r>
        <w:rPr>
          <w:rFonts w:cs="Times New Roman"/>
          <w:b w:val="0"/>
          <w:sz w:val="24"/>
          <w:szCs w:val="24"/>
        </w:rPr>
        <w:t xml:space="preserve"> </w:t>
      </w:r>
      <w:r w:rsidRPr="001B0DFD">
        <w:rPr>
          <w:rFonts w:cs="Times New Roman"/>
          <w:b w:val="0"/>
          <w:sz w:val="24"/>
          <w:szCs w:val="24"/>
        </w:rPr>
        <w:t>át kell utalnia a</w:t>
      </w:r>
      <w:r>
        <w:rPr>
          <w:rFonts w:cs="Times New Roman"/>
          <w:b w:val="0"/>
          <w:sz w:val="24"/>
          <w:szCs w:val="24"/>
        </w:rPr>
        <w:t xml:space="preserve">z eladónak. </w:t>
      </w:r>
      <w:r w:rsidR="00405900">
        <w:rPr>
          <w:rFonts w:cs="Times New Roman"/>
          <w:b w:val="0"/>
          <w:sz w:val="24"/>
          <w:szCs w:val="24"/>
        </w:rPr>
        <w:t>A számla kiegyenlítése a birtokbaadás feltétele.</w:t>
      </w:r>
    </w:p>
    <w:p w14:paraId="14A27461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75777DE" w14:textId="77777777" w:rsidR="005E5135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Amennyiben a pályázat nyertese valamely okból visszavonja vételi szándékát az ajánlati kötöttség ideje alatt, vagy nem köti meg az adásvételi szerződést a fenti határidőn belül, az ajánlati biztosítékot elveszti, és a kiíró döntése szerint helyébe a pályázat 2. helyezettje lép. </w:t>
      </w:r>
    </w:p>
    <w:p w14:paraId="225D67C6" w14:textId="77777777" w:rsidR="008B6899" w:rsidRDefault="008B6899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68ABDC64" w14:textId="77777777" w:rsidR="00622BB8" w:rsidRDefault="00622BB8" w:rsidP="001B0DFD">
      <w:pPr>
        <w:spacing w:after="0" w:line="240" w:lineRule="auto"/>
        <w:rPr>
          <w:rFonts w:cs="Times New Roman"/>
          <w:kern w:val="0"/>
          <w:sz w:val="24"/>
          <w:szCs w:val="24"/>
        </w:rPr>
      </w:pPr>
    </w:p>
    <w:p w14:paraId="7462E5D4" w14:textId="13283A0A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  <w:r w:rsidRPr="001B0DFD">
        <w:rPr>
          <w:rFonts w:cs="Times New Roman"/>
          <w:kern w:val="0"/>
          <w:sz w:val="24"/>
          <w:szCs w:val="24"/>
        </w:rPr>
        <w:t>2</w:t>
      </w:r>
      <w:r w:rsidR="00931C85">
        <w:rPr>
          <w:rFonts w:cs="Times New Roman"/>
          <w:kern w:val="0"/>
          <w:sz w:val="24"/>
          <w:szCs w:val="24"/>
        </w:rPr>
        <w:t>4</w:t>
      </w:r>
      <w:r w:rsidRPr="001B0DFD">
        <w:rPr>
          <w:rFonts w:cs="Times New Roman"/>
          <w:kern w:val="0"/>
          <w:sz w:val="24"/>
          <w:szCs w:val="24"/>
        </w:rPr>
        <w:t xml:space="preserve">. </w:t>
      </w:r>
      <w:r w:rsidRPr="001B0DFD">
        <w:rPr>
          <w:rFonts w:cs="Times New Roman"/>
          <w:kern w:val="0"/>
          <w:sz w:val="24"/>
          <w:szCs w:val="24"/>
          <w:u w:val="single"/>
        </w:rPr>
        <w:t>Egyéb feltételek:</w:t>
      </w:r>
    </w:p>
    <w:p w14:paraId="1117DA1F" w14:textId="77777777" w:rsidR="005E5135" w:rsidRPr="001B0DFD" w:rsidRDefault="005E5135" w:rsidP="001B0DFD">
      <w:pPr>
        <w:spacing w:after="0" w:line="240" w:lineRule="auto"/>
        <w:rPr>
          <w:rFonts w:cs="Times New Roman"/>
          <w:kern w:val="0"/>
          <w:sz w:val="24"/>
          <w:szCs w:val="24"/>
          <w:u w:val="single"/>
        </w:rPr>
      </w:pPr>
    </w:p>
    <w:p w14:paraId="5B17A483" w14:textId="77777777" w:rsidR="005E5135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A pályázónak a pályázati kiírás feltételeinek elfogadásáról és az ellenszolgáltatás teljesítéséről a pályázati ajánlatában nyilatkoznia kell. </w:t>
      </w:r>
    </w:p>
    <w:p w14:paraId="3673D36D" w14:textId="77777777" w:rsidR="00622BB8" w:rsidRPr="001B0DFD" w:rsidRDefault="00622BB8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350F19D8" w14:textId="77777777" w:rsidR="005E5135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 xml:space="preserve">A pályázat kiírója fenntartja jogot arra, hogy a pályázati kiírást indokolás nélkül eredménytelennek nyilvánítsa, illetve az ajánlatok benyújtására nyitva álló határidőig módosítsa vagy visszavonja. </w:t>
      </w:r>
    </w:p>
    <w:p w14:paraId="1F5F4EA9" w14:textId="77777777" w:rsidR="005950CE" w:rsidRPr="001B0DFD" w:rsidRDefault="005950CE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26595F0C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lastRenderedPageBreak/>
        <w:t>A pályázó ajánlatának benyújtásával hozzájárul adatainak a pályázat kiírója és annak megbízásából a pályázat lebonyolításában részt vevő személyek általi kezeléséhez.</w:t>
      </w:r>
    </w:p>
    <w:p w14:paraId="4DA004EF" w14:textId="77777777" w:rsidR="00810D21" w:rsidRDefault="00810D21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0EEA19CC" w14:textId="77777777" w:rsidR="005950CE" w:rsidRPr="001B0DFD" w:rsidRDefault="005950CE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45EC59D6" w14:textId="44D3FE2F" w:rsidR="00810D21" w:rsidRPr="001B0DFD" w:rsidRDefault="00810D21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5950CE">
        <w:rPr>
          <w:rFonts w:cs="Times New Roman"/>
          <w:kern w:val="0"/>
          <w:sz w:val="24"/>
          <w:szCs w:val="24"/>
        </w:rPr>
        <w:t>Zalaszentgrót,</w:t>
      </w:r>
      <w:r w:rsidR="00FE0CAE">
        <w:rPr>
          <w:rFonts w:cs="Times New Roman"/>
          <w:b w:val="0"/>
          <w:kern w:val="0"/>
          <w:sz w:val="24"/>
          <w:szCs w:val="24"/>
        </w:rPr>
        <w:t xml:space="preserve"> </w:t>
      </w:r>
      <w:r w:rsidR="00595EBD">
        <w:rPr>
          <w:rFonts w:cs="Times New Roman"/>
          <w:b w:val="0"/>
          <w:kern w:val="0"/>
          <w:sz w:val="24"/>
          <w:szCs w:val="24"/>
        </w:rPr>
        <w:t xml:space="preserve">2023. </w:t>
      </w:r>
      <w:r w:rsidR="00605FC2">
        <w:rPr>
          <w:rFonts w:cs="Times New Roman"/>
          <w:b w:val="0"/>
          <w:kern w:val="0"/>
          <w:sz w:val="24"/>
          <w:szCs w:val="24"/>
        </w:rPr>
        <w:t>november 15.</w:t>
      </w:r>
      <w:bookmarkStart w:id="0" w:name="_GoBack"/>
      <w:bookmarkEnd w:id="0"/>
    </w:p>
    <w:p w14:paraId="173F3F76" w14:textId="77777777" w:rsidR="00810D21" w:rsidRDefault="00810D21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707247BD" w14:textId="77777777" w:rsidR="00501456" w:rsidRPr="001B0DFD" w:rsidRDefault="00501456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</w:p>
    <w:p w14:paraId="6B370E80" w14:textId="77777777" w:rsidR="00501456" w:rsidRDefault="00810D21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  <w:r w:rsidRPr="001B0DFD">
        <w:rPr>
          <w:rFonts w:cs="Times New Roman"/>
          <w:b w:val="0"/>
          <w:kern w:val="0"/>
          <w:sz w:val="24"/>
          <w:szCs w:val="24"/>
        </w:rPr>
        <w:tab/>
      </w:r>
    </w:p>
    <w:p w14:paraId="3A34339F" w14:textId="77777777" w:rsidR="00810D21" w:rsidRPr="005950CE" w:rsidRDefault="00501456" w:rsidP="001B0DFD">
      <w:pPr>
        <w:spacing w:after="0" w:line="240" w:lineRule="auto"/>
        <w:jc w:val="both"/>
        <w:rPr>
          <w:rFonts w:cs="Times New Roman"/>
          <w:kern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 xml:space="preserve">  </w:t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 w:rsidR="00810D21" w:rsidRPr="005950CE">
        <w:rPr>
          <w:rFonts w:cs="Times New Roman"/>
          <w:kern w:val="0"/>
          <w:sz w:val="24"/>
          <w:szCs w:val="24"/>
        </w:rPr>
        <w:t>Baracskai József</w:t>
      </w:r>
    </w:p>
    <w:p w14:paraId="7FAD1C9F" w14:textId="77777777" w:rsidR="00810D21" w:rsidRPr="001B0DFD" w:rsidRDefault="00501456" w:rsidP="001B0DFD">
      <w:pPr>
        <w:spacing w:after="0" w:line="240" w:lineRule="auto"/>
        <w:jc w:val="both"/>
        <w:rPr>
          <w:rFonts w:cs="Times New Roman"/>
          <w:b w:val="0"/>
          <w:kern w:val="0"/>
          <w:sz w:val="24"/>
          <w:szCs w:val="24"/>
        </w:rPr>
      </w:pP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</w:r>
      <w:r>
        <w:rPr>
          <w:rFonts w:cs="Times New Roman"/>
          <w:b w:val="0"/>
          <w:kern w:val="0"/>
          <w:sz w:val="24"/>
          <w:szCs w:val="24"/>
        </w:rPr>
        <w:tab/>
        <w:t xml:space="preserve">                                 Zalaszentgrót Város polgármestere</w:t>
      </w:r>
    </w:p>
    <w:p w14:paraId="2F2FF301" w14:textId="77777777" w:rsidR="005E5135" w:rsidRPr="001B0DFD" w:rsidRDefault="005E5135" w:rsidP="001B0DFD">
      <w:pPr>
        <w:spacing w:after="0" w:line="240" w:lineRule="auto"/>
        <w:jc w:val="both"/>
        <w:rPr>
          <w:rFonts w:cs="Times New Roman"/>
          <w:b w:val="0"/>
          <w:sz w:val="24"/>
          <w:szCs w:val="24"/>
        </w:rPr>
      </w:pPr>
    </w:p>
    <w:sectPr w:rsidR="005E5135" w:rsidRPr="001B0DFD" w:rsidSect="0094389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DC899" w14:textId="77777777" w:rsidR="00112055" w:rsidRDefault="00112055" w:rsidP="002C67C0">
      <w:pPr>
        <w:spacing w:after="0" w:line="240" w:lineRule="auto"/>
      </w:pPr>
      <w:r>
        <w:separator/>
      </w:r>
    </w:p>
  </w:endnote>
  <w:endnote w:type="continuationSeparator" w:id="0">
    <w:p w14:paraId="4FEF0A47" w14:textId="77777777" w:rsidR="00112055" w:rsidRDefault="00112055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08560" w14:textId="77777777" w:rsidR="00EA073C" w:rsidRDefault="00F4617F">
    <w:pPr>
      <w:pStyle w:val="llb"/>
    </w:pPr>
    <w:r>
      <w:rPr>
        <w:noProof/>
        <w:lang w:eastAsia="hu-HU"/>
      </w:rPr>
      <w:drawing>
        <wp:inline distT="0" distB="0" distL="0" distR="0" wp14:anchorId="737B4204" wp14:editId="5AA08A4A">
          <wp:extent cx="5762625" cy="1000125"/>
          <wp:effectExtent l="0" t="0" r="9525" b="9525"/>
          <wp:docPr id="4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2EED" w14:textId="77777777" w:rsidR="00112055" w:rsidRDefault="00112055" w:rsidP="002C67C0">
      <w:pPr>
        <w:spacing w:after="0" w:line="240" w:lineRule="auto"/>
      </w:pPr>
      <w:r>
        <w:separator/>
      </w:r>
    </w:p>
  </w:footnote>
  <w:footnote w:type="continuationSeparator" w:id="0">
    <w:p w14:paraId="70A5D420" w14:textId="77777777" w:rsidR="00112055" w:rsidRDefault="00112055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97581" w14:textId="77777777" w:rsidR="00EA073C" w:rsidRDefault="00F4617F">
    <w:pPr>
      <w:pStyle w:val="lfej"/>
    </w:pPr>
    <w:r>
      <w:rPr>
        <w:noProof/>
        <w:lang w:eastAsia="hu-HU"/>
      </w:rPr>
      <w:drawing>
        <wp:inline distT="0" distB="0" distL="0" distR="0" wp14:anchorId="70E26C79" wp14:editId="39685B17">
          <wp:extent cx="5762625" cy="1009650"/>
          <wp:effectExtent l="0" t="0" r="9525" b="0"/>
          <wp:docPr id="3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F2B"/>
    <w:multiLevelType w:val="hybridMultilevel"/>
    <w:tmpl w:val="E02484E4"/>
    <w:lvl w:ilvl="0" w:tplc="040E000F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3B667F4"/>
    <w:multiLevelType w:val="hybridMultilevel"/>
    <w:tmpl w:val="875A0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451D2"/>
    <w:multiLevelType w:val="hybridMultilevel"/>
    <w:tmpl w:val="1FE861D6"/>
    <w:lvl w:ilvl="0" w:tplc="266A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87575"/>
    <w:multiLevelType w:val="hybridMultilevel"/>
    <w:tmpl w:val="BA969D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5905D1D"/>
    <w:multiLevelType w:val="hybridMultilevel"/>
    <w:tmpl w:val="FA4E08B4"/>
    <w:lvl w:ilvl="0" w:tplc="040E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 w15:restartNumberingAfterBreak="0">
    <w:nsid w:val="7C163B6E"/>
    <w:multiLevelType w:val="hybridMultilevel"/>
    <w:tmpl w:val="5D42258E"/>
    <w:lvl w:ilvl="0" w:tplc="266A3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defaultTabStop w:val="708"/>
  <w:hyphenationZone w:val="425"/>
  <w:doNotHyphenateCaps/>
  <w:drawingGridHorizontalSpacing w:val="221"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7C0"/>
    <w:rsid w:val="00002BED"/>
    <w:rsid w:val="0000337E"/>
    <w:rsid w:val="0002729E"/>
    <w:rsid w:val="00031F59"/>
    <w:rsid w:val="00033F9C"/>
    <w:rsid w:val="00057EFC"/>
    <w:rsid w:val="0006786D"/>
    <w:rsid w:val="00082A28"/>
    <w:rsid w:val="00092550"/>
    <w:rsid w:val="00093F3B"/>
    <w:rsid w:val="00094A05"/>
    <w:rsid w:val="000A27B5"/>
    <w:rsid w:val="000A3B8D"/>
    <w:rsid w:val="000B67DD"/>
    <w:rsid w:val="000C6AEC"/>
    <w:rsid w:val="001037A6"/>
    <w:rsid w:val="00103880"/>
    <w:rsid w:val="00105C54"/>
    <w:rsid w:val="00112055"/>
    <w:rsid w:val="00124454"/>
    <w:rsid w:val="001248E1"/>
    <w:rsid w:val="00124FCF"/>
    <w:rsid w:val="001254F2"/>
    <w:rsid w:val="00127485"/>
    <w:rsid w:val="00137BF4"/>
    <w:rsid w:val="00160334"/>
    <w:rsid w:val="0017091C"/>
    <w:rsid w:val="00181DC7"/>
    <w:rsid w:val="0019266A"/>
    <w:rsid w:val="001956B4"/>
    <w:rsid w:val="001B0DFD"/>
    <w:rsid w:val="001C0F3C"/>
    <w:rsid w:val="001D5DA5"/>
    <w:rsid w:val="001E0088"/>
    <w:rsid w:val="001E3D3A"/>
    <w:rsid w:val="001F17E7"/>
    <w:rsid w:val="00200B4D"/>
    <w:rsid w:val="00225420"/>
    <w:rsid w:val="00231CB4"/>
    <w:rsid w:val="00235C18"/>
    <w:rsid w:val="00246F7F"/>
    <w:rsid w:val="00253CE4"/>
    <w:rsid w:val="00271AB1"/>
    <w:rsid w:val="00274CBD"/>
    <w:rsid w:val="00293753"/>
    <w:rsid w:val="002B1AFB"/>
    <w:rsid w:val="002B2100"/>
    <w:rsid w:val="002C2C1C"/>
    <w:rsid w:val="002C67C0"/>
    <w:rsid w:val="00310505"/>
    <w:rsid w:val="00325F32"/>
    <w:rsid w:val="00333355"/>
    <w:rsid w:val="00337072"/>
    <w:rsid w:val="0034643C"/>
    <w:rsid w:val="003563CA"/>
    <w:rsid w:val="003608F8"/>
    <w:rsid w:val="00365442"/>
    <w:rsid w:val="00365755"/>
    <w:rsid w:val="00370920"/>
    <w:rsid w:val="003864BE"/>
    <w:rsid w:val="00390915"/>
    <w:rsid w:val="003A5231"/>
    <w:rsid w:val="003B44D1"/>
    <w:rsid w:val="003C0F1D"/>
    <w:rsid w:val="003C34EA"/>
    <w:rsid w:val="003D15FF"/>
    <w:rsid w:val="003D6524"/>
    <w:rsid w:val="003F5723"/>
    <w:rsid w:val="00405900"/>
    <w:rsid w:val="004112C4"/>
    <w:rsid w:val="00443D33"/>
    <w:rsid w:val="00462D63"/>
    <w:rsid w:val="00490C4B"/>
    <w:rsid w:val="00491D26"/>
    <w:rsid w:val="004A2B52"/>
    <w:rsid w:val="004A36D4"/>
    <w:rsid w:val="004A64E7"/>
    <w:rsid w:val="004C7CFE"/>
    <w:rsid w:val="004F4BFE"/>
    <w:rsid w:val="00501456"/>
    <w:rsid w:val="005104E6"/>
    <w:rsid w:val="00525425"/>
    <w:rsid w:val="00527072"/>
    <w:rsid w:val="00535F06"/>
    <w:rsid w:val="00553E29"/>
    <w:rsid w:val="0056636D"/>
    <w:rsid w:val="005779AD"/>
    <w:rsid w:val="00582D66"/>
    <w:rsid w:val="005950CE"/>
    <w:rsid w:val="00595EBD"/>
    <w:rsid w:val="00596DA4"/>
    <w:rsid w:val="005A6EC7"/>
    <w:rsid w:val="005A7FFE"/>
    <w:rsid w:val="005C503E"/>
    <w:rsid w:val="005D39F3"/>
    <w:rsid w:val="005E1921"/>
    <w:rsid w:val="005E3A69"/>
    <w:rsid w:val="005E5135"/>
    <w:rsid w:val="00604839"/>
    <w:rsid w:val="00605FC2"/>
    <w:rsid w:val="0061577A"/>
    <w:rsid w:val="00622BB8"/>
    <w:rsid w:val="006320A4"/>
    <w:rsid w:val="00636662"/>
    <w:rsid w:val="0064532D"/>
    <w:rsid w:val="00651DA9"/>
    <w:rsid w:val="006556A8"/>
    <w:rsid w:val="006575E7"/>
    <w:rsid w:val="0066140C"/>
    <w:rsid w:val="006660BE"/>
    <w:rsid w:val="00673ACA"/>
    <w:rsid w:val="00681D51"/>
    <w:rsid w:val="00687943"/>
    <w:rsid w:val="006A3333"/>
    <w:rsid w:val="006E5BE1"/>
    <w:rsid w:val="0070083A"/>
    <w:rsid w:val="00714D57"/>
    <w:rsid w:val="007258CD"/>
    <w:rsid w:val="00733795"/>
    <w:rsid w:val="00737E0A"/>
    <w:rsid w:val="00752CCA"/>
    <w:rsid w:val="00762962"/>
    <w:rsid w:val="00766A2D"/>
    <w:rsid w:val="00774BB2"/>
    <w:rsid w:val="00780A7B"/>
    <w:rsid w:val="007B7258"/>
    <w:rsid w:val="007C127E"/>
    <w:rsid w:val="007C1BBF"/>
    <w:rsid w:val="007C461B"/>
    <w:rsid w:val="007C6150"/>
    <w:rsid w:val="007D356D"/>
    <w:rsid w:val="007D42B2"/>
    <w:rsid w:val="007E299E"/>
    <w:rsid w:val="007E7037"/>
    <w:rsid w:val="007F2F01"/>
    <w:rsid w:val="007F5B6E"/>
    <w:rsid w:val="00810290"/>
    <w:rsid w:val="00810D21"/>
    <w:rsid w:val="00831B0C"/>
    <w:rsid w:val="008338E3"/>
    <w:rsid w:val="008358DA"/>
    <w:rsid w:val="00835D41"/>
    <w:rsid w:val="0084214C"/>
    <w:rsid w:val="00854684"/>
    <w:rsid w:val="008A784A"/>
    <w:rsid w:val="008B66E4"/>
    <w:rsid w:val="008B6899"/>
    <w:rsid w:val="008C05D3"/>
    <w:rsid w:val="008C193A"/>
    <w:rsid w:val="00904C6F"/>
    <w:rsid w:val="009254DA"/>
    <w:rsid w:val="00931C85"/>
    <w:rsid w:val="00935324"/>
    <w:rsid w:val="00943890"/>
    <w:rsid w:val="00960131"/>
    <w:rsid w:val="0096151E"/>
    <w:rsid w:val="00972329"/>
    <w:rsid w:val="0098154C"/>
    <w:rsid w:val="009828F3"/>
    <w:rsid w:val="009943F5"/>
    <w:rsid w:val="009947F6"/>
    <w:rsid w:val="00997C7E"/>
    <w:rsid w:val="009A66FD"/>
    <w:rsid w:val="009C44CD"/>
    <w:rsid w:val="009E247B"/>
    <w:rsid w:val="009E6356"/>
    <w:rsid w:val="009F76C4"/>
    <w:rsid w:val="00A05EE3"/>
    <w:rsid w:val="00A138CD"/>
    <w:rsid w:val="00A144F7"/>
    <w:rsid w:val="00A25E60"/>
    <w:rsid w:val="00A26DEB"/>
    <w:rsid w:val="00A34D17"/>
    <w:rsid w:val="00A40E3D"/>
    <w:rsid w:val="00A413AF"/>
    <w:rsid w:val="00A6140B"/>
    <w:rsid w:val="00A813A3"/>
    <w:rsid w:val="00A94F36"/>
    <w:rsid w:val="00AA1A05"/>
    <w:rsid w:val="00AA397B"/>
    <w:rsid w:val="00AC26BE"/>
    <w:rsid w:val="00AD48F5"/>
    <w:rsid w:val="00AE5830"/>
    <w:rsid w:val="00B112C1"/>
    <w:rsid w:val="00B27A6B"/>
    <w:rsid w:val="00B43D7C"/>
    <w:rsid w:val="00B44A21"/>
    <w:rsid w:val="00B45B72"/>
    <w:rsid w:val="00B617F3"/>
    <w:rsid w:val="00B64EE1"/>
    <w:rsid w:val="00B76CAE"/>
    <w:rsid w:val="00B77968"/>
    <w:rsid w:val="00B82DC7"/>
    <w:rsid w:val="00BA612C"/>
    <w:rsid w:val="00BB49FD"/>
    <w:rsid w:val="00BB6530"/>
    <w:rsid w:val="00BC165A"/>
    <w:rsid w:val="00BC53B7"/>
    <w:rsid w:val="00BF5FC9"/>
    <w:rsid w:val="00C304DB"/>
    <w:rsid w:val="00C35CA9"/>
    <w:rsid w:val="00C413C2"/>
    <w:rsid w:val="00C500F8"/>
    <w:rsid w:val="00C52891"/>
    <w:rsid w:val="00C67523"/>
    <w:rsid w:val="00C7305C"/>
    <w:rsid w:val="00C83D50"/>
    <w:rsid w:val="00CA25A6"/>
    <w:rsid w:val="00CB7833"/>
    <w:rsid w:val="00CD3CBB"/>
    <w:rsid w:val="00CE7B8E"/>
    <w:rsid w:val="00D36B3A"/>
    <w:rsid w:val="00D400C8"/>
    <w:rsid w:val="00D52CE1"/>
    <w:rsid w:val="00D612B6"/>
    <w:rsid w:val="00D94C4D"/>
    <w:rsid w:val="00DA5070"/>
    <w:rsid w:val="00DA5737"/>
    <w:rsid w:val="00DB09A1"/>
    <w:rsid w:val="00DC2F63"/>
    <w:rsid w:val="00DD2344"/>
    <w:rsid w:val="00DD3B87"/>
    <w:rsid w:val="00DD6597"/>
    <w:rsid w:val="00DF3D8B"/>
    <w:rsid w:val="00E036E8"/>
    <w:rsid w:val="00E16DD0"/>
    <w:rsid w:val="00E21E26"/>
    <w:rsid w:val="00E31BDE"/>
    <w:rsid w:val="00E339A6"/>
    <w:rsid w:val="00E40CB5"/>
    <w:rsid w:val="00E47974"/>
    <w:rsid w:val="00E5430C"/>
    <w:rsid w:val="00E67B68"/>
    <w:rsid w:val="00E83BED"/>
    <w:rsid w:val="00E84F82"/>
    <w:rsid w:val="00EA073C"/>
    <w:rsid w:val="00EA4556"/>
    <w:rsid w:val="00EB4FA6"/>
    <w:rsid w:val="00EC5A88"/>
    <w:rsid w:val="00ED10A5"/>
    <w:rsid w:val="00ED13D0"/>
    <w:rsid w:val="00ED17E6"/>
    <w:rsid w:val="00F07D05"/>
    <w:rsid w:val="00F4617F"/>
    <w:rsid w:val="00F51AA6"/>
    <w:rsid w:val="00F527D2"/>
    <w:rsid w:val="00F57AF6"/>
    <w:rsid w:val="00F6776B"/>
    <w:rsid w:val="00F7529E"/>
    <w:rsid w:val="00F8260B"/>
    <w:rsid w:val="00F90527"/>
    <w:rsid w:val="00F91231"/>
    <w:rsid w:val="00F93B19"/>
    <w:rsid w:val="00FC7194"/>
    <w:rsid w:val="00FD0C17"/>
    <w:rsid w:val="00FD6BF5"/>
    <w:rsid w:val="00FE0CAE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4E78F31"/>
  <w15:docId w15:val="{BF0A6DE9-4A09-4D99-9EED-026E5BFD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3D33"/>
    <w:pPr>
      <w:spacing w:after="200" w:line="276" w:lineRule="auto"/>
    </w:pPr>
    <w:rPr>
      <w:b/>
      <w:kern w:val="22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rsid w:val="00057EFC"/>
    <w:rPr>
      <w:color w:val="0000FF"/>
      <w:u w:val="single"/>
    </w:rPr>
  </w:style>
  <w:style w:type="paragraph" w:styleId="Nincstrkz">
    <w:name w:val="No Spacing"/>
    <w:uiPriority w:val="1"/>
    <w:qFormat/>
    <w:rsid w:val="0034643C"/>
    <w:pPr>
      <w:suppressAutoHyphens/>
    </w:pPr>
    <w:rPr>
      <w:rFonts w:eastAsia="Lucida Sans Unicode"/>
      <w:b/>
      <w:kern w:val="1"/>
      <w:sz w:val="22"/>
      <w:szCs w:val="22"/>
      <w:lang w:eastAsia="en-US"/>
    </w:rPr>
  </w:style>
  <w:style w:type="character" w:customStyle="1" w:styleId="apple-converted-space">
    <w:name w:val="apple-converted-space"/>
    <w:basedOn w:val="Bekezdsalapbettpusa"/>
    <w:rsid w:val="00604839"/>
  </w:style>
  <w:style w:type="paragraph" w:styleId="Listaszerbekezds">
    <w:name w:val="List Paragraph"/>
    <w:basedOn w:val="Norml"/>
    <w:uiPriority w:val="34"/>
    <w:qFormat/>
    <w:rsid w:val="0061577A"/>
    <w:pPr>
      <w:spacing w:after="0" w:line="240" w:lineRule="auto"/>
      <w:ind w:left="720"/>
      <w:contextualSpacing/>
    </w:pPr>
    <w:rPr>
      <w:rFonts w:eastAsia="Times New Roman" w:cs="Times New Roman"/>
      <w:b w:val="0"/>
      <w:kern w:val="0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CB7833"/>
    <w:pPr>
      <w:spacing w:after="0" w:line="240" w:lineRule="auto"/>
      <w:ind w:left="568" w:hanging="284"/>
      <w:jc w:val="both"/>
    </w:pPr>
    <w:rPr>
      <w:rFonts w:eastAsia="Times New Roman" w:cs="Times New Roman"/>
      <w:kern w:val="0"/>
      <w:sz w:val="24"/>
      <w:szCs w:val="20"/>
      <w:lang w:eastAsia="hu-HU"/>
    </w:rPr>
  </w:style>
  <w:style w:type="character" w:customStyle="1" w:styleId="SzvegtrzsbehzssalChar">
    <w:name w:val="Szövegtörzs behúzással Char"/>
    <w:link w:val="Szvegtrzsbehzssal"/>
    <w:rsid w:val="00CB7833"/>
    <w:rPr>
      <w:rFonts w:eastAsia="Times New Roman" w:cs="Times New Roman"/>
      <w:b/>
      <w:sz w:val="24"/>
    </w:rPr>
  </w:style>
  <w:style w:type="table" w:styleId="Rcsostblzat">
    <w:name w:val="Table Grid"/>
    <w:basedOn w:val="Normltblzat"/>
    <w:locked/>
    <w:rsid w:val="00F7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E59F-7168-4C15-8F50-E5FE89C3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1869</Words>
  <Characters>13336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Zaleszentgrót Város Önkormányzata</Company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Kozmáné Vadász Viktória</dc:creator>
  <cp:lastModifiedBy>Stefi</cp:lastModifiedBy>
  <cp:revision>3</cp:revision>
  <cp:lastPrinted>2023-10-16T11:09:00Z</cp:lastPrinted>
  <dcterms:created xsi:type="dcterms:W3CDTF">2023-11-15T13:27:00Z</dcterms:created>
  <dcterms:modified xsi:type="dcterms:W3CDTF">2023-11-15T14:03:00Z</dcterms:modified>
</cp:coreProperties>
</file>