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624C0" w14:textId="2E2FDC54" w:rsidR="007B5B73" w:rsidRPr="00E82FFC" w:rsidRDefault="00AE00EC" w:rsidP="000647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FFC">
        <w:rPr>
          <w:rFonts w:ascii="Times New Roman" w:hAnsi="Times New Roman" w:cs="Times New Roman"/>
          <w:sz w:val="24"/>
          <w:szCs w:val="24"/>
        </w:rPr>
        <w:t xml:space="preserve">Szám: </w:t>
      </w:r>
      <w:r w:rsidR="006F22ED" w:rsidRPr="00E82FFC">
        <w:rPr>
          <w:rFonts w:ascii="Times New Roman" w:hAnsi="Times New Roman" w:cs="Times New Roman"/>
          <w:sz w:val="24"/>
          <w:szCs w:val="24"/>
        </w:rPr>
        <w:t>1</w:t>
      </w:r>
      <w:r w:rsidR="00690ED3" w:rsidRPr="00E82FFC">
        <w:rPr>
          <w:rFonts w:ascii="Times New Roman" w:hAnsi="Times New Roman" w:cs="Times New Roman"/>
          <w:sz w:val="24"/>
          <w:szCs w:val="24"/>
        </w:rPr>
        <w:t>-</w:t>
      </w:r>
      <w:r w:rsidR="00EC0ADE">
        <w:rPr>
          <w:rFonts w:ascii="Times New Roman" w:hAnsi="Times New Roman" w:cs="Times New Roman"/>
          <w:sz w:val="24"/>
          <w:szCs w:val="24"/>
        </w:rPr>
        <w:t>4</w:t>
      </w:r>
      <w:r w:rsidR="001309F3" w:rsidRPr="00E82FFC">
        <w:rPr>
          <w:rFonts w:ascii="Times New Roman" w:hAnsi="Times New Roman" w:cs="Times New Roman"/>
          <w:sz w:val="24"/>
          <w:szCs w:val="24"/>
        </w:rPr>
        <w:t>/</w:t>
      </w:r>
      <w:r w:rsidR="00616633" w:rsidRPr="00E82FFC">
        <w:rPr>
          <w:rFonts w:ascii="Times New Roman" w:hAnsi="Times New Roman" w:cs="Times New Roman"/>
          <w:sz w:val="24"/>
          <w:szCs w:val="24"/>
        </w:rPr>
        <w:t>202</w:t>
      </w:r>
      <w:r w:rsidR="00441ECB" w:rsidRPr="00E82FFC">
        <w:rPr>
          <w:rFonts w:ascii="Times New Roman" w:hAnsi="Times New Roman" w:cs="Times New Roman"/>
          <w:sz w:val="24"/>
          <w:szCs w:val="24"/>
        </w:rPr>
        <w:t>4</w:t>
      </w:r>
      <w:r w:rsidR="001309F3" w:rsidRPr="00E82FFC">
        <w:rPr>
          <w:rFonts w:ascii="Times New Roman" w:hAnsi="Times New Roman" w:cs="Times New Roman"/>
          <w:sz w:val="24"/>
          <w:szCs w:val="24"/>
        </w:rPr>
        <w:t>.</w:t>
      </w:r>
      <w:r w:rsidR="00AA6933" w:rsidRPr="00E82F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4F01C6" w14:textId="768DD697" w:rsidR="00AE00EC" w:rsidRPr="0075528D" w:rsidRDefault="001F679D" w:rsidP="007B5B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040F7">
        <w:rPr>
          <w:rFonts w:ascii="Times New Roman" w:hAnsi="Times New Roman" w:cs="Times New Roman"/>
          <w:sz w:val="24"/>
          <w:szCs w:val="24"/>
        </w:rPr>
        <w:t>0</w:t>
      </w:r>
      <w:r w:rsidR="006F22ED" w:rsidRPr="00E82FFC">
        <w:rPr>
          <w:rFonts w:ascii="Times New Roman" w:hAnsi="Times New Roman" w:cs="Times New Roman"/>
          <w:sz w:val="24"/>
          <w:szCs w:val="24"/>
        </w:rPr>
        <w:t>.</w:t>
      </w:r>
      <w:r w:rsidR="00865DCD" w:rsidRPr="00E82FFC">
        <w:rPr>
          <w:rFonts w:ascii="Times New Roman" w:hAnsi="Times New Roman" w:cs="Times New Roman"/>
          <w:sz w:val="24"/>
          <w:szCs w:val="24"/>
        </w:rPr>
        <w:t xml:space="preserve"> sz. napirendi pont</w:t>
      </w:r>
      <w:r w:rsidR="00865D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03E3E4" w14:textId="77777777" w:rsidR="00AE00EC" w:rsidRPr="0075528D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4A8F4C" w14:textId="77777777" w:rsidR="00AE00EC" w:rsidRPr="0075528D" w:rsidRDefault="00AE00EC" w:rsidP="000647A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0683EE8" w14:textId="77777777" w:rsidR="00AE00EC" w:rsidRPr="00F20099" w:rsidRDefault="00AE00EC" w:rsidP="000647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099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1A42447E" w14:textId="01D65B4C" w:rsidR="00AE00EC" w:rsidRPr="00F20099" w:rsidRDefault="00616633" w:rsidP="000647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099">
        <w:rPr>
          <w:rFonts w:ascii="Times New Roman" w:hAnsi="Times New Roman" w:cs="Times New Roman"/>
          <w:b/>
          <w:sz w:val="24"/>
          <w:szCs w:val="24"/>
        </w:rPr>
        <w:t>202</w:t>
      </w:r>
      <w:r w:rsidR="00441ECB">
        <w:rPr>
          <w:rFonts w:ascii="Times New Roman" w:hAnsi="Times New Roman" w:cs="Times New Roman"/>
          <w:b/>
          <w:sz w:val="24"/>
          <w:szCs w:val="24"/>
        </w:rPr>
        <w:t>4</w:t>
      </w:r>
      <w:r w:rsidR="00AE00EC" w:rsidRPr="00F2009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82FFC">
        <w:rPr>
          <w:rFonts w:ascii="Times New Roman" w:hAnsi="Times New Roman" w:cs="Times New Roman"/>
          <w:b/>
          <w:sz w:val="24"/>
          <w:szCs w:val="24"/>
        </w:rPr>
        <w:t>március 28-i</w:t>
      </w:r>
      <w:r w:rsidR="00AE00EC" w:rsidRPr="00F20099">
        <w:rPr>
          <w:rFonts w:ascii="Times New Roman" w:hAnsi="Times New Roman" w:cs="Times New Roman"/>
          <w:b/>
          <w:sz w:val="24"/>
          <w:szCs w:val="24"/>
        </w:rPr>
        <w:t xml:space="preserve"> rendes</w:t>
      </w:r>
      <w:r w:rsidR="00690ED3" w:rsidRPr="00F20099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14:paraId="7B4A5310" w14:textId="77777777" w:rsidR="00AE00EC" w:rsidRPr="0075528D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617CFA" w14:textId="7FD1C26E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6633" w:rsidRPr="00441ECB">
        <w:rPr>
          <w:rFonts w:ascii="Times New Roman" w:hAnsi="Times New Roman" w:cs="Times New Roman"/>
          <w:sz w:val="24"/>
          <w:szCs w:val="24"/>
        </w:rPr>
        <w:t xml:space="preserve">Zalaszentgrót </w:t>
      </w:r>
      <w:r w:rsidR="00441ECB" w:rsidRPr="00441ECB">
        <w:rPr>
          <w:rFonts w:ascii="Times New Roman" w:hAnsi="Times New Roman" w:cs="Times New Roman"/>
          <w:bCs/>
          <w:sz w:val="24"/>
          <w:szCs w:val="24"/>
        </w:rPr>
        <w:t>010308/3</w:t>
      </w:r>
      <w:r w:rsidR="00616633" w:rsidRPr="00441ECB">
        <w:rPr>
          <w:rFonts w:ascii="Times New Roman" w:hAnsi="Times New Roman" w:cs="Times New Roman"/>
          <w:sz w:val="24"/>
          <w:szCs w:val="24"/>
        </w:rPr>
        <w:t xml:space="preserve"> hrsz-ú „</w:t>
      </w:r>
      <w:r w:rsidR="00441ECB" w:rsidRPr="00441ECB">
        <w:rPr>
          <w:rFonts w:ascii="Times New Roman" w:hAnsi="Times New Roman" w:cs="Times New Roman"/>
          <w:sz w:val="24"/>
          <w:szCs w:val="24"/>
        </w:rPr>
        <w:t>Kavicsbánya</w:t>
      </w:r>
      <w:r w:rsidR="00616633" w:rsidRPr="00441ECB">
        <w:rPr>
          <w:rFonts w:ascii="Times New Roman" w:hAnsi="Times New Roman" w:cs="Times New Roman"/>
          <w:sz w:val="24"/>
          <w:szCs w:val="24"/>
        </w:rPr>
        <w:t>”</w:t>
      </w:r>
      <w:r w:rsidR="00616633" w:rsidRPr="00441E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1ECB">
        <w:rPr>
          <w:rFonts w:ascii="Times New Roman" w:hAnsi="Times New Roman" w:cs="Times New Roman"/>
          <w:sz w:val="24"/>
          <w:szCs w:val="24"/>
        </w:rPr>
        <w:t>önkormányzati ingatlan értékesítés</w:t>
      </w:r>
      <w:r w:rsidR="00A63967" w:rsidRPr="00441ECB">
        <w:rPr>
          <w:rFonts w:ascii="Times New Roman" w:hAnsi="Times New Roman" w:cs="Times New Roman"/>
          <w:sz w:val="24"/>
          <w:szCs w:val="24"/>
        </w:rPr>
        <w:t>e</w:t>
      </w:r>
    </w:p>
    <w:p w14:paraId="57AA945B" w14:textId="77777777" w:rsidR="00690ED3" w:rsidRPr="0075528D" w:rsidRDefault="00690ED3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0A5B0C" w14:textId="77777777" w:rsidR="00AE00EC" w:rsidRPr="0075528D" w:rsidRDefault="00AE00EC" w:rsidP="000647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4140031B" w14:textId="77777777" w:rsidR="00441ECB" w:rsidRPr="00441ECB" w:rsidRDefault="00441ECB" w:rsidP="00441E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C3FCCC" w14:textId="34E0B5E5" w:rsidR="00441ECB" w:rsidRPr="00441ECB" w:rsidRDefault="00441ECB" w:rsidP="00441ECB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41ECB">
        <w:rPr>
          <w:rFonts w:ascii="Times New Roman" w:hAnsi="Times New Roman" w:cs="Times New Roman"/>
          <w:bCs/>
          <w:iCs/>
          <w:sz w:val="24"/>
          <w:szCs w:val="24"/>
        </w:rPr>
        <w:t>Zalaszentgrót Város</w:t>
      </w:r>
      <w:r w:rsidR="00000255">
        <w:rPr>
          <w:rFonts w:ascii="Times New Roman" w:hAnsi="Times New Roman" w:cs="Times New Roman"/>
          <w:bCs/>
          <w:iCs/>
          <w:sz w:val="24"/>
          <w:szCs w:val="24"/>
        </w:rPr>
        <w:t xml:space="preserve"> Önkormányzata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 xml:space="preserve"> Képviselő</w:t>
      </w:r>
      <w:r w:rsidR="00000255">
        <w:rPr>
          <w:rFonts w:ascii="Times New Roman" w:hAnsi="Times New Roman" w:cs="Times New Roman"/>
          <w:bCs/>
          <w:iCs/>
          <w:sz w:val="24"/>
          <w:szCs w:val="24"/>
        </w:rPr>
        <w:t>-t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 xml:space="preserve">estülete </w:t>
      </w:r>
      <w:r w:rsidR="00000255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>92/2023</w:t>
      </w:r>
      <w:r w:rsidR="0000025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 xml:space="preserve">(V.25.) számú képviselő-testületi határozatában kijelentette, hogy Zalaszentgrót városa </w:t>
      </w:r>
      <w:r>
        <w:rPr>
          <w:rFonts w:ascii="Times New Roman" w:hAnsi="Times New Roman" w:cs="Times New Roman"/>
          <w:bCs/>
          <w:iCs/>
          <w:sz w:val="24"/>
          <w:szCs w:val="24"/>
        </w:rPr>
        <w:t>fontosnak tartja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 xml:space="preserve"> az értékeire alapozott, minőségi turizmus meghonosítását. Fontos megjegyezni, hogy a turizmusban új trendek jelentek meg. Egyre hangsúlyosabbá vált a minőségi, természetközeli élményt nyújtó szolgáltatások iránti igény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2CC5FDB8" w14:textId="77777777" w:rsidR="00441ECB" w:rsidRPr="00441ECB" w:rsidRDefault="00441ECB" w:rsidP="00441ECB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2A34CFE" w14:textId="37F9D464" w:rsidR="00441ECB" w:rsidRPr="00441ECB" w:rsidRDefault="00441ECB" w:rsidP="00441ECB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41ECB">
        <w:rPr>
          <w:rFonts w:ascii="Times New Roman" w:hAnsi="Times New Roman" w:cs="Times New Roman"/>
          <w:bCs/>
          <w:iCs/>
          <w:sz w:val="24"/>
          <w:szCs w:val="24"/>
        </w:rPr>
        <w:t xml:space="preserve">A Szent </w:t>
      </w:r>
      <w:proofErr w:type="spellStart"/>
      <w:r w:rsidRPr="00441ECB">
        <w:rPr>
          <w:rFonts w:ascii="Times New Roman" w:hAnsi="Times New Roman" w:cs="Times New Roman"/>
          <w:bCs/>
          <w:iCs/>
          <w:sz w:val="24"/>
          <w:szCs w:val="24"/>
        </w:rPr>
        <w:t>Gróth</w:t>
      </w:r>
      <w:proofErr w:type="spellEnd"/>
      <w:r w:rsidRPr="00441ECB">
        <w:rPr>
          <w:rFonts w:ascii="Times New Roman" w:hAnsi="Times New Roman" w:cs="Times New Roman"/>
          <w:bCs/>
          <w:iCs/>
          <w:sz w:val="24"/>
          <w:szCs w:val="24"/>
        </w:rPr>
        <w:t xml:space="preserve"> Termálfürdő közelében fekvő bányatavak és az azokat övező területek kifejezetten alkalmasak ezen igényeknek megfelelő turisztikai létesítmények, illetve szálláshelyek kialakítására. Fekvése és a közelben található fürdő miatt az ingatlan értékes, számos turisztikai lehetőséget kínál.</w:t>
      </w:r>
    </w:p>
    <w:p w14:paraId="0DCD7B40" w14:textId="77777777" w:rsidR="00441ECB" w:rsidRPr="00441ECB" w:rsidRDefault="00441ECB" w:rsidP="00441ECB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EFE0AF6" w14:textId="69A08A43" w:rsidR="00441ECB" w:rsidRPr="00441ECB" w:rsidRDefault="00441ECB" w:rsidP="00441ECB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41ECB">
        <w:rPr>
          <w:rFonts w:ascii="Times New Roman" w:hAnsi="Times New Roman" w:cs="Times New Roman"/>
          <w:bCs/>
          <w:iCs/>
          <w:sz w:val="24"/>
          <w:szCs w:val="24"/>
        </w:rPr>
        <w:t xml:space="preserve">Ugyanezen határozatában </w:t>
      </w:r>
      <w:bookmarkStart w:id="0" w:name="_Hlk132615775"/>
      <w:r w:rsidRPr="00441ECB">
        <w:rPr>
          <w:rFonts w:ascii="Times New Roman" w:hAnsi="Times New Roman" w:cs="Times New Roman"/>
          <w:bCs/>
          <w:iCs/>
          <w:sz w:val="24"/>
          <w:szCs w:val="24"/>
        </w:rPr>
        <w:t xml:space="preserve">Zalaszentgrót Város Önkormányzata Képviselő-testülete </w:t>
      </w:r>
      <w:bookmarkEnd w:id="0"/>
      <w:r w:rsidRPr="00441ECB">
        <w:rPr>
          <w:rFonts w:ascii="Times New Roman" w:hAnsi="Times New Roman" w:cs="Times New Roman"/>
          <w:bCs/>
          <w:iCs/>
          <w:sz w:val="24"/>
          <w:szCs w:val="24"/>
        </w:rPr>
        <w:t>úgy döntött</w:t>
      </w:r>
      <w:r w:rsidR="00000255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 xml:space="preserve">hogy a </w:t>
      </w:r>
    </w:p>
    <w:p w14:paraId="12F74880" w14:textId="77777777" w:rsidR="00441ECB" w:rsidRPr="00441ECB" w:rsidRDefault="00441ECB" w:rsidP="00441ECB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41ECB">
        <w:rPr>
          <w:rFonts w:ascii="Times New Roman" w:hAnsi="Times New Roman" w:cs="Times New Roman"/>
          <w:bCs/>
          <w:iCs/>
          <w:sz w:val="24"/>
          <w:szCs w:val="24"/>
        </w:rPr>
        <w:t>010308/3 hrsz.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  <w:t>2,5567 ha területű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  <w:t>kivett bánya-tó besorolású,</w:t>
      </w:r>
    </w:p>
    <w:p w14:paraId="33A514C4" w14:textId="77777777" w:rsidR="00441ECB" w:rsidRPr="00441ECB" w:rsidRDefault="00441ECB" w:rsidP="00441ECB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41ECB">
        <w:rPr>
          <w:rFonts w:ascii="Times New Roman" w:hAnsi="Times New Roman" w:cs="Times New Roman"/>
          <w:bCs/>
          <w:iCs/>
          <w:sz w:val="24"/>
          <w:szCs w:val="24"/>
        </w:rPr>
        <w:t>010308/5 hrsz.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2,8960 ha területű 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  <w:t>kivett bánya-tó besorolású,</w:t>
      </w:r>
    </w:p>
    <w:p w14:paraId="5F1A7ADE" w14:textId="77777777" w:rsidR="00441ECB" w:rsidRPr="00441ECB" w:rsidRDefault="00441ECB" w:rsidP="00441ECB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41ECB">
        <w:rPr>
          <w:rFonts w:ascii="Times New Roman" w:hAnsi="Times New Roman" w:cs="Times New Roman"/>
          <w:bCs/>
          <w:iCs/>
          <w:sz w:val="24"/>
          <w:szCs w:val="24"/>
        </w:rPr>
        <w:t>010313/7 hrsz.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5,8317 ha területű 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  <w:t>kivett bánya-tó besorolású,</w:t>
      </w:r>
    </w:p>
    <w:p w14:paraId="15E8846C" w14:textId="77777777" w:rsidR="00441ECB" w:rsidRPr="00441ECB" w:rsidRDefault="00441ECB" w:rsidP="00441ECB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41ECB">
        <w:rPr>
          <w:rFonts w:ascii="Times New Roman" w:hAnsi="Times New Roman" w:cs="Times New Roman"/>
          <w:bCs/>
          <w:iCs/>
          <w:sz w:val="24"/>
          <w:szCs w:val="24"/>
        </w:rPr>
        <w:t>010311/13 hrsz.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0,6497 ha területű 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ab/>
        <w:t>kivett bánya-tó besorolású,</w:t>
      </w:r>
    </w:p>
    <w:p w14:paraId="69D84AB6" w14:textId="61988C3B" w:rsidR="00441ECB" w:rsidRDefault="00441ECB" w:rsidP="00441ECB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41ECB">
        <w:rPr>
          <w:rFonts w:ascii="Times New Roman" w:hAnsi="Times New Roman" w:cs="Times New Roman"/>
          <w:bCs/>
          <w:iCs/>
          <w:sz w:val="24"/>
          <w:szCs w:val="24"/>
        </w:rPr>
        <w:t>területek által lehatárolt egységet kiemelt turisztikai fejlesztési területté nyilvánítja</w:t>
      </w:r>
      <w:r w:rsidR="00FB1D68">
        <w:rPr>
          <w:rFonts w:ascii="Times New Roman" w:hAnsi="Times New Roman" w:cs="Times New Roman"/>
          <w:bCs/>
          <w:iCs/>
          <w:sz w:val="24"/>
          <w:szCs w:val="24"/>
        </w:rPr>
        <w:t xml:space="preserve"> és</w:t>
      </w:r>
      <w:r w:rsidRPr="00441ECB">
        <w:rPr>
          <w:rFonts w:ascii="Times New Roman" w:hAnsi="Times New Roman" w:cs="Times New Roman"/>
          <w:bCs/>
          <w:iCs/>
          <w:sz w:val="24"/>
          <w:szCs w:val="24"/>
        </w:rPr>
        <w:t xml:space="preserve"> további hasznosításának lehetőségét komplex hasznosítási terv és beruházási koncepció elfogadása esetén biztosítja.</w:t>
      </w:r>
    </w:p>
    <w:p w14:paraId="301DEA25" w14:textId="06AC64F6" w:rsidR="00504BB9" w:rsidRDefault="00504BB9" w:rsidP="00441ECB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4E5A1DB" w14:textId="549D3AF6" w:rsidR="00504BB9" w:rsidRPr="00504BB9" w:rsidRDefault="00504BB9" w:rsidP="00504BB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41ECB">
        <w:rPr>
          <w:rFonts w:ascii="Times New Roman" w:hAnsi="Times New Roman" w:cs="Times New Roman"/>
          <w:bCs/>
          <w:iCs/>
          <w:sz w:val="24"/>
          <w:szCs w:val="24"/>
        </w:rPr>
        <w:t>Zalaszentgrót Város Önkormányzata Képviselő-testülete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00255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iCs/>
          <w:sz w:val="24"/>
          <w:szCs w:val="24"/>
        </w:rPr>
        <w:t>120/2018</w:t>
      </w:r>
      <w:r w:rsidR="0000025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iCs/>
          <w:sz w:val="24"/>
          <w:szCs w:val="24"/>
        </w:rPr>
        <w:t>(XI.29) számú képviselő</w:t>
      </w:r>
      <w:r w:rsidR="00000255">
        <w:rPr>
          <w:rFonts w:ascii="Times New Roman" w:hAnsi="Times New Roman" w:cs="Times New Roman"/>
          <w:bCs/>
          <w:iCs/>
          <w:sz w:val="24"/>
          <w:szCs w:val="24"/>
        </w:rPr>
        <w:t>-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testületi határozatában döntött arról, </w:t>
      </w:r>
      <w:r w:rsidRPr="00504BB9">
        <w:rPr>
          <w:rFonts w:ascii="Times New Roman" w:hAnsi="Times New Roman" w:cs="Times New Roman"/>
          <w:bCs/>
          <w:iCs/>
          <w:sz w:val="24"/>
          <w:szCs w:val="24"/>
        </w:rPr>
        <w:t xml:space="preserve">hogy a kizárólagos tulajdonában lévő </w:t>
      </w:r>
    </w:p>
    <w:p w14:paraId="287F48C5" w14:textId="77777777" w:rsidR="00504BB9" w:rsidRPr="00504BB9" w:rsidRDefault="00504BB9" w:rsidP="00504BB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04BB9">
        <w:rPr>
          <w:rFonts w:ascii="Times New Roman" w:hAnsi="Times New Roman" w:cs="Times New Roman"/>
          <w:bCs/>
          <w:iCs/>
          <w:sz w:val="24"/>
          <w:szCs w:val="24"/>
        </w:rPr>
        <w:t>- Zalaszentgrót 010121 hrsz.-ú halastó,</w:t>
      </w:r>
    </w:p>
    <w:p w14:paraId="36176AEF" w14:textId="77777777" w:rsidR="00504BB9" w:rsidRPr="00504BB9" w:rsidRDefault="00504BB9" w:rsidP="00504BB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04BB9">
        <w:rPr>
          <w:rFonts w:ascii="Times New Roman" w:hAnsi="Times New Roman" w:cs="Times New Roman"/>
          <w:bCs/>
          <w:iCs/>
          <w:sz w:val="24"/>
          <w:szCs w:val="24"/>
        </w:rPr>
        <w:t xml:space="preserve">- Zalaszentgrót 010122 hrsz.-ú halastó, nádas, </w:t>
      </w:r>
    </w:p>
    <w:p w14:paraId="3B6E2399" w14:textId="77777777" w:rsidR="00504BB9" w:rsidRPr="00504BB9" w:rsidRDefault="00504BB9" w:rsidP="00504BB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04BB9">
        <w:rPr>
          <w:rFonts w:ascii="Times New Roman" w:hAnsi="Times New Roman" w:cs="Times New Roman"/>
          <w:bCs/>
          <w:iCs/>
          <w:sz w:val="24"/>
          <w:szCs w:val="24"/>
        </w:rPr>
        <w:t>- Zalaszentgrót 010077/1 hrsz.-ú halastó,</w:t>
      </w:r>
    </w:p>
    <w:p w14:paraId="0B587715" w14:textId="77777777" w:rsidR="00504BB9" w:rsidRPr="00504BB9" w:rsidRDefault="00504BB9" w:rsidP="00504BB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04BB9">
        <w:rPr>
          <w:rFonts w:ascii="Times New Roman" w:hAnsi="Times New Roman" w:cs="Times New Roman"/>
          <w:bCs/>
          <w:iCs/>
          <w:sz w:val="24"/>
          <w:szCs w:val="24"/>
        </w:rPr>
        <w:t>- Zalaszentgrót 010078/1 hrsz.-ú halastó,</w:t>
      </w:r>
    </w:p>
    <w:p w14:paraId="5BDD1394" w14:textId="77777777" w:rsidR="00504BB9" w:rsidRPr="00504BB9" w:rsidRDefault="00504BB9" w:rsidP="00504BB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04BB9">
        <w:rPr>
          <w:rFonts w:ascii="Times New Roman" w:hAnsi="Times New Roman" w:cs="Times New Roman"/>
          <w:bCs/>
          <w:iCs/>
          <w:sz w:val="24"/>
          <w:szCs w:val="24"/>
        </w:rPr>
        <w:lastRenderedPageBreak/>
        <w:t>- Zalaszentgrót 010308/3 hrsz.-ú kivett bányató,</w:t>
      </w:r>
    </w:p>
    <w:p w14:paraId="4B450263" w14:textId="77777777" w:rsidR="00504BB9" w:rsidRPr="00504BB9" w:rsidRDefault="00504BB9" w:rsidP="00504BB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04BB9">
        <w:rPr>
          <w:rFonts w:ascii="Times New Roman" w:hAnsi="Times New Roman" w:cs="Times New Roman"/>
          <w:bCs/>
          <w:iCs/>
          <w:sz w:val="24"/>
          <w:szCs w:val="24"/>
        </w:rPr>
        <w:t xml:space="preserve">- Zalaszentgrót 010308/5 hrsz.-ú kivett bányató, </w:t>
      </w:r>
    </w:p>
    <w:p w14:paraId="31795FD7" w14:textId="77777777" w:rsidR="00504BB9" w:rsidRPr="00504BB9" w:rsidRDefault="00504BB9" w:rsidP="00504BB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04BB9">
        <w:rPr>
          <w:rFonts w:ascii="Times New Roman" w:hAnsi="Times New Roman" w:cs="Times New Roman"/>
          <w:bCs/>
          <w:iCs/>
          <w:sz w:val="24"/>
          <w:szCs w:val="24"/>
        </w:rPr>
        <w:t xml:space="preserve">- Zalaszentgrót 010313/7 hrsz.-ú kivett bányató </w:t>
      </w:r>
    </w:p>
    <w:p w14:paraId="6DECAFC4" w14:textId="77777777" w:rsidR="003E2B99" w:rsidRDefault="003E2B99" w:rsidP="00504BB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67D43C44" w14:textId="088B7A23" w:rsidR="00504BB9" w:rsidRPr="00504BB9" w:rsidRDefault="00504BB9" w:rsidP="00504BB9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04BB9">
        <w:rPr>
          <w:rFonts w:ascii="Times New Roman" w:hAnsi="Times New Roman" w:cs="Times New Roman"/>
          <w:bCs/>
          <w:iCs/>
          <w:sz w:val="24"/>
          <w:szCs w:val="24"/>
        </w:rPr>
        <w:t>10 év határozott időtartamú, 2019. január 01-jétől 2028. december 31-ig tartó haszonbérlete tárgyában szerződét köt</w:t>
      </w:r>
      <w:r w:rsidR="00FB1D68">
        <w:rPr>
          <w:rFonts w:ascii="Times New Roman" w:hAnsi="Times New Roman" w:cs="Times New Roman"/>
          <w:bCs/>
          <w:iCs/>
          <w:sz w:val="24"/>
          <w:szCs w:val="24"/>
        </w:rPr>
        <w:t>ött</w:t>
      </w:r>
      <w:r w:rsidRPr="00504BB9">
        <w:rPr>
          <w:rFonts w:ascii="Times New Roman" w:hAnsi="Times New Roman" w:cs="Times New Roman"/>
          <w:bCs/>
          <w:iCs/>
          <w:sz w:val="24"/>
          <w:szCs w:val="24"/>
        </w:rPr>
        <w:t xml:space="preserve"> a Zalaszentgróti Horgászegyesülettel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2563AB4E" w14:textId="7D62B228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AF86DB" w14:textId="6D059C01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Zalaszentgrót Város</w:t>
      </w:r>
      <w:r w:rsidR="00690ED3">
        <w:rPr>
          <w:rFonts w:ascii="Times New Roman" w:hAnsi="Times New Roman" w:cs="Times New Roman"/>
          <w:sz w:val="24"/>
          <w:szCs w:val="24"/>
        </w:rPr>
        <w:t xml:space="preserve"> Önkormányzatának K</w:t>
      </w:r>
      <w:r w:rsidRPr="0075528D">
        <w:rPr>
          <w:rFonts w:ascii="Times New Roman" w:hAnsi="Times New Roman" w:cs="Times New Roman"/>
          <w:sz w:val="24"/>
          <w:szCs w:val="24"/>
        </w:rPr>
        <w:t xml:space="preserve">épviselő-testülete a </w:t>
      </w:r>
      <w:r w:rsidR="00BA05A0" w:rsidRPr="00BA05A0">
        <w:rPr>
          <w:rFonts w:ascii="Times New Roman" w:hAnsi="Times New Roman" w:cs="Times New Roman"/>
          <w:sz w:val="24"/>
          <w:szCs w:val="24"/>
        </w:rPr>
        <w:t>184/2023. (XII. 20.)</w:t>
      </w:r>
      <w:r w:rsidRPr="0075528D">
        <w:rPr>
          <w:rFonts w:ascii="Times New Roman" w:hAnsi="Times New Roman" w:cs="Times New Roman"/>
          <w:sz w:val="24"/>
          <w:szCs w:val="24"/>
        </w:rPr>
        <w:t xml:space="preserve"> </w:t>
      </w:r>
      <w:r w:rsidR="00C463B3">
        <w:rPr>
          <w:rFonts w:ascii="Times New Roman" w:hAnsi="Times New Roman" w:cs="Times New Roman"/>
          <w:sz w:val="24"/>
          <w:szCs w:val="24"/>
        </w:rPr>
        <w:t>számú határozat</w:t>
      </w:r>
      <w:r w:rsidR="001864F9">
        <w:rPr>
          <w:rFonts w:ascii="Times New Roman" w:hAnsi="Times New Roman" w:cs="Times New Roman"/>
          <w:sz w:val="24"/>
          <w:szCs w:val="24"/>
        </w:rPr>
        <w:t>á</w:t>
      </w:r>
      <w:r w:rsidRPr="0075528D">
        <w:rPr>
          <w:rFonts w:ascii="Times New Roman" w:hAnsi="Times New Roman" w:cs="Times New Roman"/>
          <w:sz w:val="24"/>
          <w:szCs w:val="24"/>
        </w:rPr>
        <w:t>val döntött arról, hogy a</w:t>
      </w:r>
      <w:r w:rsidR="001864F9">
        <w:rPr>
          <w:rFonts w:ascii="Times New Roman" w:hAnsi="Times New Roman" w:cs="Times New Roman"/>
          <w:sz w:val="24"/>
          <w:szCs w:val="24"/>
        </w:rPr>
        <w:t xml:space="preserve"> </w:t>
      </w:r>
      <w:r w:rsidR="00690ED3">
        <w:rPr>
          <w:rFonts w:ascii="Times New Roman" w:hAnsi="Times New Roman" w:cs="Times New Roman"/>
          <w:sz w:val="24"/>
          <w:szCs w:val="24"/>
        </w:rPr>
        <w:t xml:space="preserve">hatályos vagyonrendeletében </w:t>
      </w:r>
      <w:r w:rsidRPr="0075528D">
        <w:rPr>
          <w:rFonts w:ascii="Times New Roman" w:hAnsi="Times New Roman" w:cs="Times New Roman"/>
          <w:sz w:val="24"/>
          <w:szCs w:val="24"/>
        </w:rPr>
        <w:t>meghatározott versenyeztetési eljárásra vonatkozó szabályok figyelembevételével, nyílt pályáztatás keretében értékesíti az alábbi forgalom</w:t>
      </w:r>
      <w:r w:rsidR="00B356B3">
        <w:rPr>
          <w:rFonts w:ascii="Times New Roman" w:hAnsi="Times New Roman" w:cs="Times New Roman"/>
          <w:sz w:val="24"/>
          <w:szCs w:val="24"/>
        </w:rPr>
        <w:t>k</w:t>
      </w:r>
      <w:r w:rsidRPr="0075528D">
        <w:rPr>
          <w:rFonts w:ascii="Times New Roman" w:hAnsi="Times New Roman" w:cs="Times New Roman"/>
          <w:sz w:val="24"/>
          <w:szCs w:val="24"/>
        </w:rPr>
        <w:t>épes ingatlanj</w:t>
      </w:r>
      <w:r w:rsidR="001864F9">
        <w:rPr>
          <w:rFonts w:ascii="Times New Roman" w:hAnsi="Times New Roman" w:cs="Times New Roman"/>
          <w:sz w:val="24"/>
          <w:szCs w:val="24"/>
        </w:rPr>
        <w:t>át</w:t>
      </w:r>
      <w:r w:rsidRPr="0075528D">
        <w:rPr>
          <w:rFonts w:ascii="Times New Roman" w:hAnsi="Times New Roman" w:cs="Times New Roman"/>
          <w:sz w:val="24"/>
          <w:szCs w:val="24"/>
        </w:rPr>
        <w:t>:</w:t>
      </w:r>
    </w:p>
    <w:p w14:paraId="17D57041" w14:textId="77777777" w:rsidR="00690ED3" w:rsidRPr="0075528D" w:rsidRDefault="00690ED3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402848" w14:textId="5E5CA59A" w:rsidR="00AE00EC" w:rsidRPr="00DF42F8" w:rsidRDefault="00AE00EC" w:rsidP="00DF42F8">
      <w:pPr>
        <w:pStyle w:val="Listaszerbekezds"/>
        <w:numPr>
          <w:ilvl w:val="0"/>
          <w:numId w:val="17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0ED3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BA05A0" w:rsidRPr="00441ECB">
        <w:rPr>
          <w:rFonts w:ascii="Times New Roman" w:hAnsi="Times New Roman" w:cs="Times New Roman"/>
          <w:bCs/>
          <w:sz w:val="24"/>
          <w:szCs w:val="24"/>
        </w:rPr>
        <w:t>010308/3</w:t>
      </w:r>
      <w:r w:rsidR="001864F9" w:rsidRPr="00616633">
        <w:rPr>
          <w:rFonts w:ascii="Times New Roman" w:hAnsi="Times New Roman" w:cs="Times New Roman"/>
          <w:sz w:val="24"/>
          <w:szCs w:val="24"/>
        </w:rPr>
        <w:t xml:space="preserve"> hrsz-ú</w:t>
      </w:r>
      <w:r w:rsidRPr="00690ED3">
        <w:rPr>
          <w:rFonts w:ascii="Times New Roman" w:hAnsi="Times New Roman" w:cs="Times New Roman"/>
          <w:sz w:val="24"/>
          <w:szCs w:val="24"/>
        </w:rPr>
        <w:t xml:space="preserve">, </w:t>
      </w:r>
      <w:r w:rsidR="00DF42F8" w:rsidRPr="00DF42F8">
        <w:rPr>
          <w:rFonts w:ascii="Times New Roman" w:hAnsi="Times New Roman" w:cs="Times New Roman"/>
          <w:sz w:val="24"/>
          <w:szCs w:val="24"/>
        </w:rPr>
        <w:t>kivett Bánya-tóként</w:t>
      </w:r>
      <w:r w:rsidR="001864F9" w:rsidRPr="00DF42F8">
        <w:rPr>
          <w:rFonts w:ascii="Times New Roman" w:hAnsi="Times New Roman" w:cs="Times New Roman"/>
          <w:sz w:val="24"/>
          <w:szCs w:val="24"/>
        </w:rPr>
        <w:t xml:space="preserve"> </w:t>
      </w:r>
      <w:r w:rsidRPr="00DF42F8">
        <w:rPr>
          <w:rFonts w:ascii="Times New Roman" w:hAnsi="Times New Roman" w:cs="Times New Roman"/>
          <w:sz w:val="24"/>
          <w:szCs w:val="24"/>
        </w:rPr>
        <w:t>nyilvántartott ingatlan</w:t>
      </w:r>
    </w:p>
    <w:p w14:paraId="4749A8CA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DD2C77" w14:textId="69D948FC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7011">
        <w:rPr>
          <w:rFonts w:ascii="Times New Roman" w:hAnsi="Times New Roman" w:cs="Times New Roman"/>
          <w:sz w:val="24"/>
          <w:szCs w:val="24"/>
        </w:rPr>
        <w:t>A</w:t>
      </w:r>
      <w:r w:rsidR="00313958" w:rsidRPr="00677011">
        <w:rPr>
          <w:rFonts w:ascii="Times New Roman" w:hAnsi="Times New Roman" w:cs="Times New Roman"/>
          <w:sz w:val="24"/>
          <w:szCs w:val="24"/>
        </w:rPr>
        <w:t>z önkormányzat vagyonáról és a vagyongazdálkodás</w:t>
      </w:r>
      <w:r w:rsidR="009C7536" w:rsidRPr="00677011">
        <w:rPr>
          <w:rFonts w:ascii="Times New Roman" w:hAnsi="Times New Roman" w:cs="Times New Roman"/>
          <w:sz w:val="24"/>
          <w:szCs w:val="24"/>
        </w:rPr>
        <w:t xml:space="preserve"> általános</w:t>
      </w:r>
      <w:r w:rsidR="00313958" w:rsidRPr="00677011">
        <w:rPr>
          <w:rFonts w:ascii="Times New Roman" w:hAnsi="Times New Roman" w:cs="Times New Roman"/>
          <w:sz w:val="24"/>
          <w:szCs w:val="24"/>
        </w:rPr>
        <w:t xml:space="preserve"> szabályairól szóló 22/2015.</w:t>
      </w:r>
      <w:r w:rsidR="00690ED3" w:rsidRPr="00677011">
        <w:rPr>
          <w:rFonts w:ascii="Times New Roman" w:hAnsi="Times New Roman" w:cs="Times New Roman"/>
          <w:sz w:val="24"/>
          <w:szCs w:val="24"/>
        </w:rPr>
        <w:t xml:space="preserve"> </w:t>
      </w:r>
      <w:r w:rsidR="00313958" w:rsidRPr="00677011">
        <w:rPr>
          <w:rFonts w:ascii="Times New Roman" w:hAnsi="Times New Roman" w:cs="Times New Roman"/>
          <w:sz w:val="24"/>
          <w:szCs w:val="24"/>
        </w:rPr>
        <w:t>(XI.</w:t>
      </w:r>
      <w:r w:rsidR="00690ED3" w:rsidRPr="00677011">
        <w:rPr>
          <w:rFonts w:ascii="Times New Roman" w:hAnsi="Times New Roman" w:cs="Times New Roman"/>
          <w:sz w:val="24"/>
          <w:szCs w:val="24"/>
        </w:rPr>
        <w:t xml:space="preserve"> </w:t>
      </w:r>
      <w:r w:rsidR="00313958" w:rsidRPr="00677011">
        <w:rPr>
          <w:rFonts w:ascii="Times New Roman" w:hAnsi="Times New Roman" w:cs="Times New Roman"/>
          <w:sz w:val="24"/>
          <w:szCs w:val="24"/>
        </w:rPr>
        <w:t>27</w:t>
      </w:r>
      <w:r w:rsidR="00B7179C" w:rsidRPr="00677011">
        <w:rPr>
          <w:rFonts w:ascii="Times New Roman" w:hAnsi="Times New Roman" w:cs="Times New Roman"/>
          <w:sz w:val="24"/>
          <w:szCs w:val="24"/>
        </w:rPr>
        <w:t>.</w:t>
      </w:r>
      <w:r w:rsidR="00313958" w:rsidRPr="00677011">
        <w:rPr>
          <w:rFonts w:ascii="Times New Roman" w:hAnsi="Times New Roman" w:cs="Times New Roman"/>
          <w:sz w:val="24"/>
          <w:szCs w:val="24"/>
        </w:rPr>
        <w:t xml:space="preserve">) önkormányzati </w:t>
      </w:r>
      <w:r w:rsidRPr="00677011">
        <w:rPr>
          <w:rFonts w:ascii="Times New Roman" w:hAnsi="Times New Roman" w:cs="Times New Roman"/>
          <w:sz w:val="24"/>
          <w:szCs w:val="24"/>
        </w:rPr>
        <w:t>rendelet</w:t>
      </w:r>
      <w:r w:rsidR="00313958" w:rsidRPr="00677011">
        <w:rPr>
          <w:rFonts w:ascii="Times New Roman" w:hAnsi="Times New Roman" w:cs="Times New Roman"/>
          <w:sz w:val="24"/>
          <w:szCs w:val="24"/>
        </w:rPr>
        <w:t xml:space="preserve"> 11</w:t>
      </w:r>
      <w:r w:rsidRPr="00677011">
        <w:rPr>
          <w:rFonts w:ascii="Times New Roman" w:hAnsi="Times New Roman" w:cs="Times New Roman"/>
          <w:sz w:val="24"/>
          <w:szCs w:val="24"/>
        </w:rPr>
        <w:t xml:space="preserve">. § (1) bekezdése alapján a tulajdonjog átruházására irányuló döntést megelőzően meg kell határozni a forgalmi értéket, amely – a 9. § (2) bekezdésének a) pontja alapján – történhet az önkormányzati ingatlanvagyon-kataszterben nyilvántartott becsült forgalmi érték vagy </w:t>
      </w:r>
      <w:r w:rsidR="00313958" w:rsidRPr="00677011">
        <w:rPr>
          <w:rFonts w:ascii="Times New Roman" w:hAnsi="Times New Roman" w:cs="Times New Roman"/>
          <w:sz w:val="24"/>
          <w:szCs w:val="24"/>
        </w:rPr>
        <w:t>6 hónapnál nem régebbi forgalmi értékbecslés alapján.</w:t>
      </w:r>
    </w:p>
    <w:p w14:paraId="62D36F21" w14:textId="645B2D70" w:rsidR="00DF42F8" w:rsidRDefault="00DF42F8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D5E4B0" w14:textId="2EEBC131" w:rsidR="00DF42F8" w:rsidRPr="00DF42F8" w:rsidRDefault="00DF42F8" w:rsidP="00DF42F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42F8">
        <w:rPr>
          <w:rFonts w:ascii="Times New Roman" w:hAnsi="Times New Roman" w:cs="Times New Roman"/>
          <w:bCs/>
          <w:sz w:val="24"/>
          <w:szCs w:val="24"/>
        </w:rPr>
        <w:t>A területre vonatkozóan 2023. november 15-én forgalmi értékbecslés történt, mely az ingatlant nehezen forgalomképesként jellemezte, tekintettel annak elhelyezkedésére, kialakítás</w:t>
      </w:r>
      <w:r w:rsidR="00181BF6">
        <w:rPr>
          <w:rFonts w:ascii="Times New Roman" w:hAnsi="Times New Roman" w:cs="Times New Roman"/>
          <w:bCs/>
          <w:sz w:val="24"/>
          <w:szCs w:val="24"/>
        </w:rPr>
        <w:t>á</w:t>
      </w:r>
      <w:r w:rsidRPr="00DF42F8">
        <w:rPr>
          <w:rFonts w:ascii="Times New Roman" w:hAnsi="Times New Roman" w:cs="Times New Roman"/>
          <w:bCs/>
          <w:sz w:val="24"/>
          <w:szCs w:val="24"/>
        </w:rPr>
        <w:t xml:space="preserve">ra, </w:t>
      </w:r>
      <w:proofErr w:type="gramStart"/>
      <w:r w:rsidRPr="00DF42F8">
        <w:rPr>
          <w:rFonts w:ascii="Times New Roman" w:hAnsi="Times New Roman" w:cs="Times New Roman"/>
          <w:bCs/>
          <w:sz w:val="24"/>
          <w:szCs w:val="24"/>
        </w:rPr>
        <w:t>illetve</w:t>
      </w:r>
      <w:proofErr w:type="gramEnd"/>
      <w:r w:rsidRPr="00DF42F8">
        <w:rPr>
          <w:rFonts w:ascii="Times New Roman" w:hAnsi="Times New Roman" w:cs="Times New Roman"/>
          <w:bCs/>
          <w:sz w:val="24"/>
          <w:szCs w:val="24"/>
        </w:rPr>
        <w:t xml:space="preserve"> hogy </w:t>
      </w:r>
      <w:r w:rsidR="00181BF6">
        <w:rPr>
          <w:rFonts w:ascii="Times New Roman" w:hAnsi="Times New Roman" w:cs="Times New Roman"/>
          <w:bCs/>
          <w:sz w:val="24"/>
          <w:szCs w:val="24"/>
        </w:rPr>
        <w:t xml:space="preserve">az </w:t>
      </w:r>
      <w:proofErr w:type="spellStart"/>
      <w:r w:rsidRPr="00DF42F8">
        <w:rPr>
          <w:rFonts w:ascii="Times New Roman" w:hAnsi="Times New Roman" w:cs="Times New Roman"/>
          <w:bCs/>
          <w:sz w:val="24"/>
          <w:szCs w:val="24"/>
        </w:rPr>
        <w:t>Natura</w:t>
      </w:r>
      <w:proofErr w:type="spellEnd"/>
      <w:r w:rsidRPr="00DF42F8">
        <w:rPr>
          <w:rFonts w:ascii="Times New Roman" w:hAnsi="Times New Roman" w:cs="Times New Roman"/>
          <w:bCs/>
          <w:sz w:val="24"/>
          <w:szCs w:val="24"/>
        </w:rPr>
        <w:t xml:space="preserve"> 2000-es besorolás alá esik, </w:t>
      </w:r>
      <w:r>
        <w:rPr>
          <w:rFonts w:ascii="Times New Roman" w:hAnsi="Times New Roman" w:cs="Times New Roman"/>
          <w:bCs/>
          <w:sz w:val="24"/>
          <w:szCs w:val="24"/>
        </w:rPr>
        <w:t>valamint</w:t>
      </w:r>
      <w:r w:rsidRPr="00DF42F8">
        <w:rPr>
          <w:rFonts w:ascii="Times New Roman" w:hAnsi="Times New Roman" w:cs="Times New Roman"/>
          <w:bCs/>
          <w:sz w:val="24"/>
          <w:szCs w:val="24"/>
        </w:rPr>
        <w:t xml:space="preserve"> hogy a bányatónak nincs természetes vízutánpótlása, melyek összeségében nehezítik, korlátozzák a befektetési és egyéb hasznosítási</w:t>
      </w:r>
      <w:r w:rsidR="00A877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F42F8">
        <w:rPr>
          <w:rFonts w:ascii="Times New Roman" w:hAnsi="Times New Roman" w:cs="Times New Roman"/>
          <w:bCs/>
          <w:sz w:val="24"/>
          <w:szCs w:val="24"/>
        </w:rPr>
        <w:t>lehetőségeket. Forgalmi értékét 16.132.777 Ft-ban, kerekítve 16.000.000 Ft, azaz tizenhatmillió forintban határozta meg.</w:t>
      </w:r>
    </w:p>
    <w:p w14:paraId="77B301DC" w14:textId="77777777" w:rsidR="00DF42F8" w:rsidRPr="00DF42F8" w:rsidRDefault="00DF42F8" w:rsidP="00DF42F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5B5188" w14:textId="5B9574E5" w:rsidR="00DF42F8" w:rsidRDefault="00DF42F8" w:rsidP="00DF42F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42F8">
        <w:rPr>
          <w:rFonts w:ascii="Times New Roman" w:hAnsi="Times New Roman" w:cs="Times New Roman"/>
          <w:bCs/>
          <w:sz w:val="24"/>
          <w:szCs w:val="24"/>
        </w:rPr>
        <w:t>A bányatavat a vagyonkataszter 0 Forint értéken tartja nyilván.</w:t>
      </w:r>
    </w:p>
    <w:p w14:paraId="0FB25C4C" w14:textId="488B80B0" w:rsidR="00C154B4" w:rsidRDefault="00C154B4" w:rsidP="00DF42F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D4B8CE" w14:textId="509E662F" w:rsidR="00C154B4" w:rsidRDefault="00C154B4" w:rsidP="00DF42F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1ECB">
        <w:rPr>
          <w:rFonts w:ascii="Times New Roman" w:hAnsi="Times New Roman" w:cs="Times New Roman"/>
          <w:bCs/>
          <w:iCs/>
          <w:sz w:val="24"/>
          <w:szCs w:val="24"/>
        </w:rPr>
        <w:t xml:space="preserve">Zalaszentgrót Város Önkormányzata Képviselő-testülete </w:t>
      </w:r>
      <w:r w:rsidR="00000255">
        <w:rPr>
          <w:rFonts w:ascii="Times New Roman" w:hAnsi="Times New Roman" w:cs="Times New Roman"/>
          <w:bCs/>
          <w:iCs/>
          <w:sz w:val="24"/>
          <w:szCs w:val="24"/>
        </w:rPr>
        <w:t xml:space="preserve">a </w:t>
      </w:r>
      <w:r w:rsidRPr="00C154B4">
        <w:rPr>
          <w:rFonts w:ascii="Times New Roman" w:hAnsi="Times New Roman" w:cs="Times New Roman"/>
          <w:bCs/>
          <w:sz w:val="24"/>
          <w:szCs w:val="24"/>
        </w:rPr>
        <w:t>184/2023. (XII. 20.)</w:t>
      </w:r>
      <w:r>
        <w:rPr>
          <w:rFonts w:ascii="Times New Roman" w:hAnsi="Times New Roman" w:cs="Times New Roman"/>
          <w:bCs/>
          <w:sz w:val="24"/>
          <w:szCs w:val="24"/>
        </w:rPr>
        <w:t xml:space="preserve"> s</w:t>
      </w:r>
      <w:r>
        <w:rPr>
          <w:rFonts w:ascii="Times New Roman" w:hAnsi="Times New Roman" w:cs="Times New Roman"/>
          <w:bCs/>
          <w:iCs/>
          <w:sz w:val="24"/>
          <w:szCs w:val="24"/>
        </w:rPr>
        <w:t>zámú határozatában a pályázati induló árat 16.000.000 Ft, azaz tizenhat-millió forintban határozta meg.</w:t>
      </w:r>
    </w:p>
    <w:p w14:paraId="1CB211B5" w14:textId="77777777" w:rsidR="008429BA" w:rsidRPr="00DF42F8" w:rsidRDefault="008429BA" w:rsidP="00DF42F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9E6B2D" w14:textId="2A07B480" w:rsidR="00DF42F8" w:rsidRPr="00DF42F8" w:rsidRDefault="00DF42F8" w:rsidP="000647A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42F8">
        <w:rPr>
          <w:rFonts w:ascii="Times New Roman" w:hAnsi="Times New Roman" w:cs="Times New Roman"/>
          <w:bCs/>
          <w:sz w:val="24"/>
          <w:szCs w:val="24"/>
        </w:rPr>
        <w:t>Összefoglalva: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3"/>
        <w:gridCol w:w="2296"/>
        <w:gridCol w:w="2291"/>
        <w:gridCol w:w="2288"/>
      </w:tblGrid>
      <w:tr w:rsidR="00AE00EC" w:rsidRPr="0075528D" w14:paraId="43A12BF7" w14:textId="77777777" w:rsidTr="001864F9">
        <w:tc>
          <w:tcPr>
            <w:tcW w:w="2293" w:type="dxa"/>
            <w:vAlign w:val="center"/>
          </w:tcPr>
          <w:p w14:paraId="12FFBE54" w14:textId="77777777" w:rsidR="00AE00EC" w:rsidRPr="00D2252A" w:rsidRDefault="00AE00EC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Megnevezés</w:t>
            </w:r>
          </w:p>
        </w:tc>
        <w:tc>
          <w:tcPr>
            <w:tcW w:w="2296" w:type="dxa"/>
            <w:vAlign w:val="center"/>
          </w:tcPr>
          <w:p w14:paraId="783561F9" w14:textId="77777777" w:rsidR="00AE00EC" w:rsidRPr="00D2252A" w:rsidRDefault="00CF32F7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Nyilvántartási</w:t>
            </w:r>
            <w:r w:rsidR="00AE00EC" w:rsidRPr="00D2252A">
              <w:rPr>
                <w:rFonts w:ascii="Times New Roman" w:hAnsi="Times New Roman" w:cs="Times New Roman"/>
                <w:sz w:val="24"/>
                <w:szCs w:val="24"/>
              </w:rPr>
              <w:t xml:space="preserve"> érték vagyonkataszter szerint (Ft)</w:t>
            </w:r>
          </w:p>
        </w:tc>
        <w:tc>
          <w:tcPr>
            <w:tcW w:w="2291" w:type="dxa"/>
            <w:vAlign w:val="center"/>
          </w:tcPr>
          <w:p w14:paraId="32FC75E9" w14:textId="77777777" w:rsidR="00AE00EC" w:rsidRPr="00D2252A" w:rsidRDefault="00AE00EC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Forgalmi érték ingatlan-értékbecslés szerint (Ft)</w:t>
            </w:r>
          </w:p>
        </w:tc>
        <w:tc>
          <w:tcPr>
            <w:tcW w:w="2288" w:type="dxa"/>
            <w:vAlign w:val="center"/>
          </w:tcPr>
          <w:p w14:paraId="1A442737" w14:textId="77777777" w:rsidR="00AE00EC" w:rsidRPr="00D2252A" w:rsidRDefault="00AE00EC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Pályázati induló ár (Ft)</w:t>
            </w:r>
          </w:p>
        </w:tc>
      </w:tr>
      <w:tr w:rsidR="00AE00EC" w:rsidRPr="0075528D" w14:paraId="619F52F4" w14:textId="77777777" w:rsidTr="001864F9">
        <w:tc>
          <w:tcPr>
            <w:tcW w:w="2293" w:type="dxa"/>
          </w:tcPr>
          <w:p w14:paraId="19208B68" w14:textId="78125E8C" w:rsidR="00AE00EC" w:rsidRPr="00D2252A" w:rsidRDefault="001864F9" w:rsidP="00D225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ED3">
              <w:rPr>
                <w:rFonts w:ascii="Times New Roman" w:hAnsi="Times New Roman" w:cs="Times New Roman"/>
                <w:sz w:val="24"/>
                <w:szCs w:val="24"/>
              </w:rPr>
              <w:t xml:space="preserve">Zalaszentgrót, </w:t>
            </w:r>
            <w:r w:rsidR="00DF42F8" w:rsidRPr="00441ECB">
              <w:rPr>
                <w:rFonts w:ascii="Times New Roman" w:hAnsi="Times New Roman" w:cs="Times New Roman"/>
                <w:bCs/>
                <w:sz w:val="24"/>
                <w:szCs w:val="24"/>
              </w:rPr>
              <w:t>010308/3</w:t>
            </w:r>
            <w:r w:rsidR="00DF42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16633">
              <w:rPr>
                <w:rFonts w:ascii="Times New Roman" w:hAnsi="Times New Roman" w:cs="Times New Roman"/>
                <w:sz w:val="24"/>
                <w:szCs w:val="24"/>
              </w:rPr>
              <w:t>hrsz</w:t>
            </w:r>
            <w:r w:rsidR="0013572F">
              <w:rPr>
                <w:rFonts w:ascii="Times New Roman" w:hAnsi="Times New Roman" w:cs="Times New Roman"/>
                <w:sz w:val="24"/>
                <w:szCs w:val="24"/>
              </w:rPr>
              <w:t xml:space="preserve"> ingatlan</w:t>
            </w:r>
          </w:p>
        </w:tc>
        <w:tc>
          <w:tcPr>
            <w:tcW w:w="2296" w:type="dxa"/>
            <w:vAlign w:val="center"/>
          </w:tcPr>
          <w:p w14:paraId="1090E51C" w14:textId="5A065D9B" w:rsidR="00AE00EC" w:rsidRPr="00690ED3" w:rsidRDefault="00DF42F8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864F9" w:rsidRPr="001864F9">
              <w:rPr>
                <w:rFonts w:ascii="Times New Roman" w:hAnsi="Times New Roman" w:cs="Times New Roman"/>
                <w:sz w:val="24"/>
                <w:szCs w:val="24"/>
              </w:rPr>
              <w:t xml:space="preserve"> Ft.</w:t>
            </w:r>
          </w:p>
        </w:tc>
        <w:tc>
          <w:tcPr>
            <w:tcW w:w="2291" w:type="dxa"/>
            <w:vAlign w:val="center"/>
          </w:tcPr>
          <w:p w14:paraId="21B20BDC" w14:textId="16B14744" w:rsidR="00AE00EC" w:rsidRPr="00D2252A" w:rsidRDefault="00DF42F8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42F8">
              <w:rPr>
                <w:rFonts w:ascii="Times New Roman" w:hAnsi="Times New Roman" w:cs="Times New Roman"/>
                <w:bCs/>
                <w:sz w:val="24"/>
                <w:szCs w:val="24"/>
              </w:rPr>
              <w:t>16.132.777</w:t>
            </w:r>
            <w:r w:rsidR="0013572F" w:rsidRPr="0013572F">
              <w:rPr>
                <w:rFonts w:ascii="Times New Roman" w:hAnsi="Times New Roman" w:cs="Times New Roman"/>
                <w:sz w:val="24"/>
                <w:szCs w:val="24"/>
              </w:rPr>
              <w:t xml:space="preserve"> Ft, </w:t>
            </w:r>
            <w:r w:rsidR="001357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572F" w:rsidRPr="0013572F">
              <w:rPr>
                <w:rFonts w:ascii="Times New Roman" w:hAnsi="Times New Roman" w:cs="Times New Roman"/>
                <w:sz w:val="24"/>
                <w:szCs w:val="24"/>
              </w:rPr>
              <w:t xml:space="preserve">kerekítve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3572F" w:rsidRPr="00135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572F">
              <w:rPr>
                <w:rFonts w:ascii="Times New Roman" w:hAnsi="Times New Roman" w:cs="Times New Roman"/>
                <w:sz w:val="24"/>
                <w:szCs w:val="24"/>
              </w:rPr>
              <w:t>millió</w:t>
            </w:r>
            <w:r w:rsidR="0013572F" w:rsidRPr="0013572F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  <w:r w:rsidR="001357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572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288" w:type="dxa"/>
            <w:vAlign w:val="center"/>
          </w:tcPr>
          <w:p w14:paraId="467DC299" w14:textId="26FFA9E4" w:rsidR="00AE00EC" w:rsidRPr="00D2252A" w:rsidRDefault="00DF42F8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3572F">
              <w:rPr>
                <w:rFonts w:ascii="Times New Roman" w:hAnsi="Times New Roman" w:cs="Times New Roman"/>
                <w:sz w:val="24"/>
                <w:szCs w:val="24"/>
              </w:rPr>
              <w:t xml:space="preserve">.000.000 Ft </w:t>
            </w:r>
          </w:p>
        </w:tc>
      </w:tr>
    </w:tbl>
    <w:p w14:paraId="7E536045" w14:textId="77777777" w:rsidR="00C154B4" w:rsidRDefault="00C154B4" w:rsidP="000647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7A9E5B" w14:textId="1DE9E81F" w:rsidR="00DF42F8" w:rsidRDefault="00DF42F8" w:rsidP="000647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0CD">
        <w:rPr>
          <w:rFonts w:ascii="Times New Roman" w:hAnsi="Times New Roman" w:cs="Times New Roman"/>
          <w:b/>
          <w:bCs/>
          <w:sz w:val="24"/>
          <w:szCs w:val="24"/>
        </w:rPr>
        <w:t>Az ingatlan leírása:</w:t>
      </w:r>
    </w:p>
    <w:p w14:paraId="4AE6C51A" w14:textId="77777777" w:rsidR="00C014CA" w:rsidRPr="00C014CA" w:rsidRDefault="00C014CA" w:rsidP="00C014C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244CD7" w14:textId="77777777" w:rsidR="00C014CA" w:rsidRPr="00C014CA" w:rsidRDefault="00C014CA" w:rsidP="00C014C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Az </w:t>
      </w: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ingatlan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fekvése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külterület</w:t>
      </w:r>
      <w:proofErr w:type="spellEnd"/>
    </w:p>
    <w:p w14:paraId="15A49825" w14:textId="77777777" w:rsidR="00C014CA" w:rsidRPr="00C014CA" w:rsidRDefault="00C014CA" w:rsidP="00C014C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Helyrajzi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szám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>: 010308/3.</w:t>
      </w:r>
    </w:p>
    <w:p w14:paraId="666D7438" w14:textId="77777777" w:rsidR="00C014CA" w:rsidRPr="00C014CA" w:rsidRDefault="00C014CA" w:rsidP="00C014C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Jellege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Kivett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bányató</w:t>
      </w:r>
      <w:proofErr w:type="spellEnd"/>
    </w:p>
    <w:p w14:paraId="10106BB4" w14:textId="77777777" w:rsidR="00C014CA" w:rsidRPr="00C014CA" w:rsidRDefault="00C014CA" w:rsidP="00C014C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Hasznos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alapterülete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>: 25 567 m2</w:t>
      </w:r>
    </w:p>
    <w:p w14:paraId="61008652" w14:textId="4937EDD4" w:rsidR="00C014CA" w:rsidRPr="00C014CA" w:rsidRDefault="00C014CA" w:rsidP="00C014C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Területi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besorolása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: Má-4, R:19189 </w:t>
      </w:r>
    </w:p>
    <w:p w14:paraId="01ABC7D2" w14:textId="74E5E232" w:rsidR="00C014CA" w:rsidRPr="00C014CA" w:rsidRDefault="00C014CA" w:rsidP="00C014C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Tulajdonos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Zalaszentgrót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Város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Önkormányzata</w:t>
      </w:r>
      <w:proofErr w:type="spellEnd"/>
    </w:p>
    <w:p w14:paraId="32239E96" w14:textId="15FCBACE" w:rsidR="00C014CA" w:rsidRPr="00C014CA" w:rsidRDefault="00C014CA" w:rsidP="00C014C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Tulajdoni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014CA">
        <w:rPr>
          <w:rFonts w:ascii="Times New Roman" w:hAnsi="Times New Roman" w:cs="Times New Roman"/>
          <w:sz w:val="24"/>
          <w:szCs w:val="24"/>
          <w:lang w:val="en-GB"/>
        </w:rPr>
        <w:t>hányad</w:t>
      </w:r>
      <w:proofErr w:type="spellEnd"/>
      <w:r w:rsidRPr="00C014CA">
        <w:rPr>
          <w:rFonts w:ascii="Times New Roman" w:hAnsi="Times New Roman" w:cs="Times New Roman"/>
          <w:sz w:val="24"/>
          <w:szCs w:val="24"/>
          <w:lang w:val="en-GB"/>
        </w:rPr>
        <w:t>: 1/1</w:t>
      </w:r>
    </w:p>
    <w:p w14:paraId="63F5C047" w14:textId="77777777" w:rsidR="00C014CA" w:rsidRPr="00C014CA" w:rsidRDefault="00C014CA" w:rsidP="00C014C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4603801" w14:textId="265BF82A" w:rsidR="00C014CA" w:rsidRPr="00C014CA" w:rsidRDefault="00C014CA" w:rsidP="00C014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4CA">
        <w:rPr>
          <w:rFonts w:ascii="Times New Roman" w:hAnsi="Times New Roman" w:cs="Times New Roman"/>
          <w:sz w:val="24"/>
          <w:szCs w:val="24"/>
        </w:rPr>
        <w:t>Az ingatlan a település külterületi részén található. A</w:t>
      </w:r>
      <w:r w:rsidR="00A618C8">
        <w:rPr>
          <w:rFonts w:ascii="Times New Roman" w:hAnsi="Times New Roman" w:cs="Times New Roman"/>
          <w:sz w:val="24"/>
          <w:szCs w:val="24"/>
        </w:rPr>
        <w:t xml:space="preserve">z </w:t>
      </w:r>
      <w:r w:rsidRPr="00C014CA">
        <w:rPr>
          <w:rFonts w:ascii="Times New Roman" w:hAnsi="Times New Roman" w:cs="Times New Roman"/>
          <w:sz w:val="24"/>
          <w:szCs w:val="24"/>
        </w:rPr>
        <w:t>ingatlan nyitott, megközelíthetősége több oldalról is lehetséges, jelenleg horgásztóként funkcionál, környezetében mezőgazdasági területek találhatóak.</w:t>
      </w:r>
    </w:p>
    <w:p w14:paraId="5A516F81" w14:textId="77777777" w:rsidR="00C014CA" w:rsidRPr="00C014CA" w:rsidRDefault="00C014CA" w:rsidP="00C014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2F8C59" w14:textId="33C8ADC6" w:rsidR="00C014CA" w:rsidRPr="00C014CA" w:rsidRDefault="00C014CA" w:rsidP="00C014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4CA">
        <w:rPr>
          <w:rFonts w:ascii="Times New Roman" w:hAnsi="Times New Roman" w:cs="Times New Roman"/>
          <w:sz w:val="24"/>
          <w:szCs w:val="24"/>
        </w:rPr>
        <w:t>Önálló közmű-bekötések</w:t>
      </w:r>
      <w:r w:rsidR="00A618C8">
        <w:rPr>
          <w:rFonts w:ascii="Times New Roman" w:hAnsi="Times New Roman" w:cs="Times New Roman"/>
          <w:sz w:val="24"/>
          <w:szCs w:val="24"/>
        </w:rPr>
        <w:t>kel</w:t>
      </w:r>
      <w:r w:rsidRPr="00C014CA">
        <w:rPr>
          <w:rFonts w:ascii="Times New Roman" w:hAnsi="Times New Roman" w:cs="Times New Roman"/>
          <w:sz w:val="24"/>
          <w:szCs w:val="24"/>
        </w:rPr>
        <w:t xml:space="preserve"> (víz, villany, gáz, csatorna) nem rendelkezik. </w:t>
      </w:r>
    </w:p>
    <w:p w14:paraId="31EEF778" w14:textId="77777777" w:rsidR="001120CD" w:rsidRPr="001120CD" w:rsidRDefault="001120CD" w:rsidP="001120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409888" w14:textId="3F93AF70" w:rsidR="001120CD" w:rsidRPr="001120CD" w:rsidRDefault="001120CD" w:rsidP="001120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14CA">
        <w:rPr>
          <w:rFonts w:ascii="Times New Roman" w:hAnsi="Times New Roman" w:cs="Times New Roman"/>
          <w:sz w:val="24"/>
          <w:szCs w:val="24"/>
        </w:rPr>
        <w:t>A</w:t>
      </w:r>
      <w:r w:rsidRPr="001120CD">
        <w:rPr>
          <w:rFonts w:ascii="Times New Roman" w:hAnsi="Times New Roman" w:cs="Times New Roman"/>
          <w:sz w:val="24"/>
          <w:szCs w:val="24"/>
        </w:rPr>
        <w:t xml:space="preserve"> Balaton-Felvidéki Nemzeti Park Igazgatósága szakhatósági tájékoztatás</w:t>
      </w:r>
      <w:r w:rsidRPr="00C014CA">
        <w:rPr>
          <w:rFonts w:ascii="Times New Roman" w:hAnsi="Times New Roman" w:cs="Times New Roman"/>
          <w:sz w:val="24"/>
          <w:szCs w:val="24"/>
        </w:rPr>
        <w:t>a</w:t>
      </w:r>
      <w:r w:rsidRPr="001120CD">
        <w:rPr>
          <w:rFonts w:ascii="Times New Roman" w:hAnsi="Times New Roman" w:cs="Times New Roman"/>
          <w:sz w:val="24"/>
          <w:szCs w:val="24"/>
        </w:rPr>
        <w:t xml:space="preserve"> hangsúlyozza, hogy </w:t>
      </w:r>
      <w:r w:rsidR="00C154B4">
        <w:rPr>
          <w:rFonts w:ascii="Times New Roman" w:hAnsi="Times New Roman" w:cs="Times New Roman"/>
          <w:sz w:val="24"/>
          <w:szCs w:val="24"/>
        </w:rPr>
        <w:t xml:space="preserve">bár </w:t>
      </w:r>
      <w:r w:rsidRPr="001120CD">
        <w:rPr>
          <w:rFonts w:ascii="Times New Roman" w:hAnsi="Times New Roman" w:cs="Times New Roman"/>
          <w:sz w:val="24"/>
          <w:szCs w:val="24"/>
        </w:rPr>
        <w:t>a</w:t>
      </w:r>
      <w:r w:rsidRPr="00C014CA">
        <w:rPr>
          <w:rFonts w:ascii="Times New Roman" w:hAnsi="Times New Roman" w:cs="Times New Roman"/>
          <w:sz w:val="24"/>
          <w:szCs w:val="24"/>
        </w:rPr>
        <w:t xml:space="preserve">z ingatlan </w:t>
      </w:r>
      <w:proofErr w:type="spellStart"/>
      <w:r w:rsidRPr="001120CD">
        <w:rPr>
          <w:rFonts w:ascii="Times New Roman" w:hAnsi="Times New Roman" w:cs="Times New Roman"/>
          <w:sz w:val="24"/>
          <w:szCs w:val="24"/>
        </w:rPr>
        <w:t>Natura</w:t>
      </w:r>
      <w:proofErr w:type="spellEnd"/>
      <w:r w:rsidRPr="001120CD">
        <w:rPr>
          <w:rFonts w:ascii="Times New Roman" w:hAnsi="Times New Roman" w:cs="Times New Roman"/>
          <w:sz w:val="24"/>
          <w:szCs w:val="24"/>
        </w:rPr>
        <w:t xml:space="preserve"> 2000 terület, nem számít helyi vagy országos jelentőségű védett természeti területnek. Ezen területeken végzett tevékenységek esetén a természetvédelmi és tájképvédelmi szabályozásokat figyelembe </w:t>
      </w:r>
      <w:r w:rsidRPr="00C014CA">
        <w:rPr>
          <w:rFonts w:ascii="Times New Roman" w:hAnsi="Times New Roman" w:cs="Times New Roman"/>
          <w:sz w:val="24"/>
          <w:szCs w:val="24"/>
        </w:rPr>
        <w:t xml:space="preserve">kell </w:t>
      </w:r>
      <w:r w:rsidRPr="001120CD">
        <w:rPr>
          <w:rFonts w:ascii="Times New Roman" w:hAnsi="Times New Roman" w:cs="Times New Roman"/>
          <w:sz w:val="24"/>
          <w:szCs w:val="24"/>
        </w:rPr>
        <w:t>venni, amelyek magukban foglalják az engedélyezési folyamatokat és a környezetvédelmi előírásokat</w:t>
      </w:r>
      <w:r w:rsidRPr="00C014CA">
        <w:rPr>
          <w:rFonts w:ascii="Times New Roman" w:hAnsi="Times New Roman" w:cs="Times New Roman"/>
          <w:sz w:val="24"/>
          <w:szCs w:val="24"/>
        </w:rPr>
        <w:t>.</w:t>
      </w:r>
    </w:p>
    <w:p w14:paraId="26A98115" w14:textId="77777777" w:rsidR="00D84B30" w:rsidRDefault="00D84B30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D0E65F" w14:textId="3A444685" w:rsidR="001419F2" w:rsidRPr="00C154B4" w:rsidRDefault="00C154B4" w:rsidP="000647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54B4">
        <w:rPr>
          <w:rFonts w:ascii="Times New Roman" w:hAnsi="Times New Roman" w:cs="Times New Roman"/>
          <w:b/>
          <w:bCs/>
          <w:sz w:val="24"/>
          <w:szCs w:val="24"/>
        </w:rPr>
        <w:t>Pályázati feltételek</w:t>
      </w:r>
    </w:p>
    <w:p w14:paraId="2D5F6FED" w14:textId="77777777" w:rsidR="00C154B4" w:rsidRDefault="00C154B4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AB3877" w14:textId="2853E981" w:rsidR="001419F2" w:rsidRDefault="0054662F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13572F">
        <w:rPr>
          <w:rFonts w:ascii="Times New Roman" w:hAnsi="Times New Roman" w:cs="Times New Roman"/>
          <w:sz w:val="24"/>
          <w:szCs w:val="24"/>
        </w:rPr>
        <w:t xml:space="preserve">ontos megjegyezni, hogy az előterjesztésben taglalt értékesítés </w:t>
      </w:r>
      <w:r w:rsidR="00B63D9B">
        <w:rPr>
          <w:rFonts w:ascii="Times New Roman" w:hAnsi="Times New Roman" w:cs="Times New Roman"/>
          <w:sz w:val="24"/>
          <w:szCs w:val="24"/>
        </w:rPr>
        <w:t>célja nem kizárólag az egyszeri</w:t>
      </w:r>
      <w:r w:rsidR="00B356B3">
        <w:rPr>
          <w:rFonts w:ascii="Times New Roman" w:hAnsi="Times New Roman" w:cs="Times New Roman"/>
          <w:sz w:val="24"/>
          <w:szCs w:val="24"/>
        </w:rPr>
        <w:t xml:space="preserve"> </w:t>
      </w:r>
      <w:r w:rsidR="00B63D9B">
        <w:rPr>
          <w:rFonts w:ascii="Times New Roman" w:hAnsi="Times New Roman" w:cs="Times New Roman"/>
          <w:sz w:val="24"/>
          <w:szCs w:val="24"/>
        </w:rPr>
        <w:t xml:space="preserve">értékesítésből származó bevétel megszerzése, hanem legalább ennyire hangsúlyosan a város turisztikai </w:t>
      </w:r>
      <w:proofErr w:type="spellStart"/>
      <w:r w:rsidR="00B63D9B">
        <w:rPr>
          <w:rFonts w:ascii="Times New Roman" w:hAnsi="Times New Roman" w:cs="Times New Roman"/>
          <w:sz w:val="24"/>
          <w:szCs w:val="24"/>
        </w:rPr>
        <w:t>vonzerejének</w:t>
      </w:r>
      <w:proofErr w:type="spellEnd"/>
      <w:r w:rsidR="00B63D9B">
        <w:rPr>
          <w:rFonts w:ascii="Times New Roman" w:hAnsi="Times New Roman" w:cs="Times New Roman"/>
          <w:sz w:val="24"/>
          <w:szCs w:val="24"/>
        </w:rPr>
        <w:t xml:space="preserve"> és az </w:t>
      </w:r>
      <w:r w:rsidR="0085644F">
        <w:rPr>
          <w:rFonts w:ascii="Times New Roman" w:hAnsi="Times New Roman" w:cs="Times New Roman"/>
          <w:sz w:val="24"/>
          <w:szCs w:val="24"/>
        </w:rPr>
        <w:t>idegenforgalomból</w:t>
      </w:r>
      <w:r w:rsidR="00B63D9B">
        <w:rPr>
          <w:rFonts w:ascii="Times New Roman" w:hAnsi="Times New Roman" w:cs="Times New Roman"/>
          <w:sz w:val="24"/>
          <w:szCs w:val="24"/>
        </w:rPr>
        <w:t xml:space="preserve"> származó bevételeinek növelése. </w:t>
      </w:r>
    </w:p>
    <w:p w14:paraId="550B4327" w14:textId="0BA20E44" w:rsidR="0013572F" w:rsidRDefault="00B63D9B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Mindezek miatt a nyertes pályázó összefoglalva a következő, itt röviden felsorolt, alul tovább részletezett feltételekkel juthat az ingatlanhoz:</w:t>
      </w:r>
    </w:p>
    <w:p w14:paraId="5BD0B529" w14:textId="5D8AAC42" w:rsidR="00B63D9B" w:rsidRDefault="0019169F" w:rsidP="00B63D9B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ingatlanon </w:t>
      </w:r>
      <w:r w:rsidR="00B356B3">
        <w:rPr>
          <w:rFonts w:ascii="Times New Roman" w:hAnsi="Times New Roman" w:cs="Times New Roman"/>
          <w:sz w:val="24"/>
          <w:szCs w:val="24"/>
        </w:rPr>
        <w:t>legalább 6</w:t>
      </w:r>
      <w:r w:rsidR="0085644F">
        <w:rPr>
          <w:rFonts w:ascii="Times New Roman" w:hAnsi="Times New Roman" w:cs="Times New Roman"/>
          <w:sz w:val="24"/>
          <w:szCs w:val="24"/>
        </w:rPr>
        <w:t>, legfeljebb 10</w:t>
      </w:r>
      <w:r w:rsidR="00B356B3">
        <w:rPr>
          <w:rFonts w:ascii="Times New Roman" w:hAnsi="Times New Roman" w:cs="Times New Roman"/>
          <w:sz w:val="24"/>
          <w:szCs w:val="24"/>
        </w:rPr>
        <w:t xml:space="preserve"> db, 2-4 fő befogadására alkalmas</w:t>
      </w:r>
      <w:r w:rsidR="0085644F">
        <w:rPr>
          <w:rFonts w:ascii="Times New Roman" w:hAnsi="Times New Roman" w:cs="Times New Roman"/>
          <w:sz w:val="24"/>
          <w:szCs w:val="24"/>
        </w:rPr>
        <w:t>, egyenként 100 m2 alapterületet nem meghaladó</w:t>
      </w:r>
      <w:r w:rsidR="00B356B3">
        <w:rPr>
          <w:rFonts w:ascii="Times New Roman" w:hAnsi="Times New Roman" w:cs="Times New Roman"/>
          <w:sz w:val="24"/>
          <w:szCs w:val="24"/>
        </w:rPr>
        <w:t xml:space="preserve"> </w:t>
      </w:r>
      <w:r w:rsidR="0085644F">
        <w:rPr>
          <w:rFonts w:ascii="Times New Roman" w:hAnsi="Times New Roman" w:cs="Times New Roman"/>
          <w:sz w:val="24"/>
          <w:szCs w:val="24"/>
        </w:rPr>
        <w:t xml:space="preserve">természetközeli </w:t>
      </w:r>
      <w:r w:rsidR="00B356B3">
        <w:rPr>
          <w:rFonts w:ascii="Times New Roman" w:hAnsi="Times New Roman" w:cs="Times New Roman"/>
          <w:sz w:val="24"/>
          <w:szCs w:val="24"/>
        </w:rPr>
        <w:t>szálláshelyet kell létesíteni</w:t>
      </w:r>
      <w:r w:rsidR="0085644F">
        <w:rPr>
          <w:rFonts w:ascii="Times New Roman" w:hAnsi="Times New Roman" w:cs="Times New Roman"/>
          <w:sz w:val="24"/>
          <w:szCs w:val="24"/>
        </w:rPr>
        <w:t>.</w:t>
      </w:r>
    </w:p>
    <w:p w14:paraId="0FF34C6A" w14:textId="14277B6C" w:rsidR="00B356B3" w:rsidRDefault="0085644F" w:rsidP="00B63D9B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területre vonatkozó minden szabályozást, különösen a </w:t>
      </w:r>
      <w:proofErr w:type="spellStart"/>
      <w:r>
        <w:rPr>
          <w:rFonts w:ascii="Times New Roman" w:hAnsi="Times New Roman" w:cs="Times New Roman"/>
          <w:sz w:val="24"/>
          <w:szCs w:val="24"/>
        </w:rPr>
        <w:t>Natura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 területekre vonatkozó szabályozásokat be kell tartani.</w:t>
      </w:r>
    </w:p>
    <w:p w14:paraId="7DAA8AE2" w14:textId="49B697DB" w:rsidR="0085644F" w:rsidRDefault="0085644F" w:rsidP="00B63D9B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beruházás előkészítése, végrehajtása és fenntartása során törekedni kell a lehető legkisebb környezeti terhelésre.</w:t>
      </w:r>
    </w:p>
    <w:p w14:paraId="61E538C4" w14:textId="25E5A4BC" w:rsidR="00B356B3" w:rsidRDefault="00B356B3" w:rsidP="00B63D9B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beruházásnak 2026 december 31-ig meg kell valósulnia.</w:t>
      </w:r>
    </w:p>
    <w:p w14:paraId="0E51826C" w14:textId="2021261B" w:rsidR="001419F2" w:rsidRDefault="001419F2" w:rsidP="001419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F952DF" w14:textId="75F7DD20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Kiemelkedően fontosnak tartjuk </w:t>
      </w:r>
      <w:r w:rsidR="006907DA">
        <w:rPr>
          <w:rFonts w:ascii="Times New Roman" w:hAnsi="Times New Roman" w:cs="Times New Roman"/>
          <w:sz w:val="24"/>
          <w:szCs w:val="24"/>
        </w:rPr>
        <w:t xml:space="preserve">továbbá </w:t>
      </w:r>
      <w:r w:rsidRPr="0075528D">
        <w:rPr>
          <w:rFonts w:ascii="Times New Roman" w:hAnsi="Times New Roman" w:cs="Times New Roman"/>
          <w:sz w:val="24"/>
          <w:szCs w:val="24"/>
        </w:rPr>
        <w:t>az értékesítést követően létrejövő ingatlanfejlesztés építészeti minőségét, ezért az értékesítési pályázat</w:t>
      </w:r>
      <w:r>
        <w:rPr>
          <w:rFonts w:ascii="Times New Roman" w:hAnsi="Times New Roman" w:cs="Times New Roman"/>
          <w:sz w:val="24"/>
          <w:szCs w:val="24"/>
        </w:rPr>
        <w:t xml:space="preserve"> bírálati szempontrendszere</w:t>
      </w:r>
      <w:r w:rsidRPr="0075528D">
        <w:rPr>
          <w:rFonts w:ascii="Times New Roman" w:hAnsi="Times New Roman" w:cs="Times New Roman"/>
          <w:sz w:val="24"/>
          <w:szCs w:val="24"/>
        </w:rPr>
        <w:t xml:space="preserve"> az eladási áron kívül a</w:t>
      </w:r>
      <w:r w:rsidR="001864F9">
        <w:rPr>
          <w:rFonts w:ascii="Times New Roman" w:hAnsi="Times New Roman" w:cs="Times New Roman"/>
          <w:sz w:val="24"/>
          <w:szCs w:val="24"/>
        </w:rPr>
        <w:t xml:space="preserve">z ingatlan </w:t>
      </w:r>
      <w:r>
        <w:rPr>
          <w:rFonts w:ascii="Times New Roman" w:hAnsi="Times New Roman" w:cs="Times New Roman"/>
          <w:sz w:val="24"/>
          <w:szCs w:val="24"/>
        </w:rPr>
        <w:t>hasznosítási programját</w:t>
      </w:r>
      <w:r w:rsidRPr="0075528D">
        <w:rPr>
          <w:rFonts w:ascii="Times New Roman" w:hAnsi="Times New Roman" w:cs="Times New Roman"/>
          <w:sz w:val="24"/>
          <w:szCs w:val="24"/>
        </w:rPr>
        <w:t>, a tervezett</w:t>
      </w:r>
      <w:r>
        <w:rPr>
          <w:rFonts w:ascii="Times New Roman" w:hAnsi="Times New Roman" w:cs="Times New Roman"/>
          <w:sz w:val="24"/>
          <w:szCs w:val="24"/>
        </w:rPr>
        <w:t xml:space="preserve"> beruházás építészeti minőségét</w:t>
      </w:r>
      <w:r w:rsidRPr="0075528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644F">
        <w:rPr>
          <w:rFonts w:ascii="Times New Roman" w:hAnsi="Times New Roman" w:cs="Times New Roman"/>
          <w:sz w:val="24"/>
          <w:szCs w:val="24"/>
        </w:rPr>
        <w:t xml:space="preserve">a környezetterhelés mértékét, </w:t>
      </w:r>
      <w:r>
        <w:rPr>
          <w:rFonts w:ascii="Times New Roman" w:hAnsi="Times New Roman" w:cs="Times New Roman"/>
          <w:sz w:val="24"/>
          <w:szCs w:val="24"/>
        </w:rPr>
        <w:t>valamint</w:t>
      </w:r>
      <w:r w:rsidRPr="0075528D">
        <w:rPr>
          <w:rFonts w:ascii="Times New Roman" w:hAnsi="Times New Roman" w:cs="Times New Roman"/>
          <w:sz w:val="24"/>
          <w:szCs w:val="24"/>
        </w:rPr>
        <w:t xml:space="preserve"> a beruházás v</w:t>
      </w:r>
      <w:r>
        <w:rPr>
          <w:rFonts w:ascii="Times New Roman" w:hAnsi="Times New Roman" w:cs="Times New Roman"/>
          <w:sz w:val="24"/>
          <w:szCs w:val="24"/>
        </w:rPr>
        <w:t xml:space="preserve">égrehajtására vállalt határidőt is fokozottan veszi figyelembe. </w:t>
      </w:r>
    </w:p>
    <w:p w14:paraId="17ECED36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54ECEE" w14:textId="11B6CB02" w:rsidR="00AE00EC" w:rsidRPr="00457047" w:rsidRDefault="001864F9" w:rsidP="004570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 xml:space="preserve">A pályázat kiírója az értékesítésre szánt területen </w:t>
      </w:r>
      <w:r w:rsidR="00181BF6">
        <w:rPr>
          <w:rFonts w:ascii="Times New Roman" w:hAnsi="Times New Roman" w:cs="Times New Roman"/>
          <w:sz w:val="24"/>
          <w:szCs w:val="24"/>
        </w:rPr>
        <w:t>a</w:t>
      </w:r>
      <w:r w:rsidRPr="00457047">
        <w:rPr>
          <w:rFonts w:ascii="Times New Roman" w:hAnsi="Times New Roman" w:cs="Times New Roman"/>
          <w:sz w:val="24"/>
          <w:szCs w:val="24"/>
        </w:rPr>
        <w:t xml:space="preserve"> természetes környezetbe illeszkedő, minőségi anyagokat alkalmazó</w:t>
      </w:r>
      <w:r w:rsidR="0085644F">
        <w:rPr>
          <w:rFonts w:ascii="Times New Roman" w:hAnsi="Times New Roman" w:cs="Times New Roman"/>
          <w:sz w:val="24"/>
          <w:szCs w:val="24"/>
        </w:rPr>
        <w:t>, progresszív és környezettudatos</w:t>
      </w:r>
      <w:r w:rsidRPr="00457047">
        <w:rPr>
          <w:rFonts w:ascii="Times New Roman" w:hAnsi="Times New Roman" w:cs="Times New Roman"/>
          <w:sz w:val="24"/>
          <w:szCs w:val="24"/>
        </w:rPr>
        <w:t xml:space="preserve"> fejlesztés megvalósulását várja el a leendő tulajdonostól</w:t>
      </w:r>
      <w:r w:rsidR="00AE00EC" w:rsidRPr="00457047">
        <w:rPr>
          <w:rFonts w:ascii="Times New Roman" w:hAnsi="Times New Roman" w:cs="Times New Roman"/>
          <w:sz w:val="24"/>
          <w:szCs w:val="24"/>
        </w:rPr>
        <w:t>, ezért az előterjesztés mellékletét képező pályázati felhívásban az ingatlanok hasznosítására vonatkozóan speciális elvárásokat fogalmaztunk meg:</w:t>
      </w:r>
    </w:p>
    <w:p w14:paraId="3B6B4735" w14:textId="77777777" w:rsidR="003C077E" w:rsidRPr="0075528D" w:rsidRDefault="003C077E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A5353E" w14:textId="77777777" w:rsidR="001864F9" w:rsidRPr="00457047" w:rsidRDefault="001864F9" w:rsidP="00457047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 xml:space="preserve">Hasznosítási, fejlesztési koncepció készítése, a tervezett funkciók meghatározása. </w:t>
      </w:r>
    </w:p>
    <w:p w14:paraId="70F84CB5" w14:textId="77777777" w:rsidR="001864F9" w:rsidRPr="001864F9" w:rsidRDefault="001864F9" w:rsidP="001864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A3BD02" w14:textId="5351773A" w:rsidR="001864F9" w:rsidRPr="00457047" w:rsidRDefault="001864F9" w:rsidP="00457047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 xml:space="preserve">Építészeti </w:t>
      </w:r>
      <w:r w:rsidR="00A877BC">
        <w:rPr>
          <w:rFonts w:ascii="Times New Roman" w:hAnsi="Times New Roman" w:cs="Times New Roman"/>
          <w:sz w:val="24"/>
          <w:szCs w:val="24"/>
        </w:rPr>
        <w:t xml:space="preserve">program és </w:t>
      </w:r>
      <w:r w:rsidR="007E5F19" w:rsidRPr="001419F2">
        <w:rPr>
          <w:rFonts w:ascii="Times New Roman" w:hAnsi="Times New Roman" w:cs="Times New Roman"/>
          <w:sz w:val="24"/>
          <w:szCs w:val="24"/>
        </w:rPr>
        <w:t>vázrajz</w:t>
      </w:r>
      <w:r w:rsidRPr="00457047">
        <w:rPr>
          <w:rFonts w:ascii="Times New Roman" w:hAnsi="Times New Roman" w:cs="Times New Roman"/>
          <w:sz w:val="24"/>
          <w:szCs w:val="24"/>
        </w:rPr>
        <w:t xml:space="preserve"> készítése, mely </w:t>
      </w:r>
      <w:r w:rsidR="007E5F19" w:rsidRPr="001419F2">
        <w:rPr>
          <w:rFonts w:ascii="Times New Roman" w:hAnsi="Times New Roman" w:cs="Times New Roman"/>
          <w:sz w:val="24"/>
          <w:szCs w:val="24"/>
        </w:rPr>
        <w:t>felvázolja</w:t>
      </w:r>
      <w:r w:rsidRPr="00457047">
        <w:rPr>
          <w:rFonts w:ascii="Times New Roman" w:hAnsi="Times New Roman" w:cs="Times New Roman"/>
          <w:sz w:val="24"/>
          <w:szCs w:val="24"/>
        </w:rPr>
        <w:t xml:space="preserve"> az épület</w:t>
      </w:r>
      <w:r w:rsidR="0085644F">
        <w:rPr>
          <w:rFonts w:ascii="Times New Roman" w:hAnsi="Times New Roman" w:cs="Times New Roman"/>
          <w:sz w:val="24"/>
          <w:szCs w:val="24"/>
        </w:rPr>
        <w:t>ek</w:t>
      </w:r>
      <w:r w:rsidRPr="00457047">
        <w:rPr>
          <w:rFonts w:ascii="Times New Roman" w:hAnsi="Times New Roman" w:cs="Times New Roman"/>
          <w:sz w:val="24"/>
          <w:szCs w:val="24"/>
        </w:rPr>
        <w:t xml:space="preserve"> funkcionális alaprendjét, a telek beépítési módját, valamint látványterven keresztül szemlélteti </w:t>
      </w:r>
      <w:r w:rsidR="007E5F19">
        <w:rPr>
          <w:rFonts w:ascii="Times New Roman" w:hAnsi="Times New Roman" w:cs="Times New Roman"/>
          <w:sz w:val="24"/>
          <w:szCs w:val="24"/>
        </w:rPr>
        <w:t>a</w:t>
      </w:r>
      <w:r w:rsidR="00A40FB0">
        <w:rPr>
          <w:rFonts w:ascii="Times New Roman" w:hAnsi="Times New Roman" w:cs="Times New Roman"/>
          <w:sz w:val="24"/>
          <w:szCs w:val="24"/>
        </w:rPr>
        <w:t>z épületek</w:t>
      </w:r>
      <w:r w:rsidRPr="00457047">
        <w:rPr>
          <w:rFonts w:ascii="Times New Roman" w:hAnsi="Times New Roman" w:cs="Times New Roman"/>
          <w:sz w:val="24"/>
          <w:szCs w:val="24"/>
        </w:rPr>
        <w:t xml:space="preserve"> elhelyezését, valamint a tervezett épület</w:t>
      </w:r>
      <w:r w:rsidR="00A40FB0">
        <w:rPr>
          <w:rFonts w:ascii="Times New Roman" w:hAnsi="Times New Roman" w:cs="Times New Roman"/>
          <w:sz w:val="24"/>
          <w:szCs w:val="24"/>
        </w:rPr>
        <w:t>ek</w:t>
      </w:r>
      <w:r w:rsidRPr="00457047">
        <w:rPr>
          <w:rFonts w:ascii="Times New Roman" w:hAnsi="Times New Roman" w:cs="Times New Roman"/>
          <w:sz w:val="24"/>
          <w:szCs w:val="24"/>
        </w:rPr>
        <w:t xml:space="preserve"> környezeti illeszkedését, tervezett állapotát.</w:t>
      </w:r>
    </w:p>
    <w:p w14:paraId="2496B5F1" w14:textId="77777777" w:rsidR="001864F9" w:rsidRPr="001864F9" w:rsidRDefault="001864F9" w:rsidP="001864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CEAB94" w14:textId="6150B3B4" w:rsidR="001864F9" w:rsidRDefault="001864F9" w:rsidP="00457047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>Részletes projektütemterv</w:t>
      </w:r>
      <w:r w:rsidR="001419F2">
        <w:rPr>
          <w:rFonts w:ascii="Times New Roman" w:hAnsi="Times New Roman" w:cs="Times New Roman"/>
          <w:sz w:val="24"/>
          <w:szCs w:val="24"/>
        </w:rPr>
        <w:t xml:space="preserve"> és beruházási költségbecslés</w:t>
      </w:r>
      <w:r w:rsidRPr="00457047">
        <w:rPr>
          <w:rFonts w:ascii="Times New Roman" w:hAnsi="Times New Roman" w:cs="Times New Roman"/>
          <w:sz w:val="24"/>
          <w:szCs w:val="24"/>
        </w:rPr>
        <w:t xml:space="preserve"> készítése</w:t>
      </w:r>
      <w:r w:rsidR="003C077E">
        <w:rPr>
          <w:rFonts w:ascii="Times New Roman" w:hAnsi="Times New Roman" w:cs="Times New Roman"/>
          <w:sz w:val="24"/>
          <w:szCs w:val="24"/>
        </w:rPr>
        <w:t xml:space="preserve"> legalább az alábbi bontásban, amennyiben a beruházás több ütemben történik, azok megjelenítésével:</w:t>
      </w:r>
    </w:p>
    <w:p w14:paraId="140D413C" w14:textId="77777777" w:rsidR="003C077E" w:rsidRDefault="003C077E" w:rsidP="003C077E">
      <w:pPr>
        <w:pStyle w:val="Listaszerbekezds"/>
        <w:numPr>
          <w:ilvl w:val="1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077E">
        <w:rPr>
          <w:rFonts w:ascii="Times New Roman" w:hAnsi="Times New Roman" w:cs="Times New Roman"/>
          <w:sz w:val="24"/>
          <w:szCs w:val="24"/>
        </w:rPr>
        <w:t>Engedélyes ter</w:t>
      </w:r>
      <w:r>
        <w:rPr>
          <w:rFonts w:ascii="Times New Roman" w:hAnsi="Times New Roman" w:cs="Times New Roman"/>
          <w:sz w:val="24"/>
          <w:szCs w:val="24"/>
        </w:rPr>
        <w:t xml:space="preserve">v </w:t>
      </w:r>
    </w:p>
    <w:p w14:paraId="3AF3A4E5" w14:textId="77777777" w:rsidR="003C077E" w:rsidRDefault="003C077E" w:rsidP="003C077E">
      <w:pPr>
        <w:pStyle w:val="Listaszerbekezds"/>
        <w:numPr>
          <w:ilvl w:val="1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077E">
        <w:rPr>
          <w:rFonts w:ascii="Times New Roman" w:hAnsi="Times New Roman" w:cs="Times New Roman"/>
          <w:sz w:val="24"/>
          <w:szCs w:val="24"/>
        </w:rPr>
        <w:t>Építési engedél</w:t>
      </w:r>
      <w:r>
        <w:rPr>
          <w:rFonts w:ascii="Times New Roman" w:hAnsi="Times New Roman" w:cs="Times New Roman"/>
          <w:sz w:val="24"/>
          <w:szCs w:val="24"/>
        </w:rPr>
        <w:t>y</w:t>
      </w:r>
    </w:p>
    <w:p w14:paraId="1D90A67B" w14:textId="77777777" w:rsidR="003C077E" w:rsidRDefault="003C077E" w:rsidP="003C077E">
      <w:pPr>
        <w:pStyle w:val="Listaszerbekezds"/>
        <w:numPr>
          <w:ilvl w:val="1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077E">
        <w:rPr>
          <w:rFonts w:ascii="Times New Roman" w:hAnsi="Times New Roman" w:cs="Times New Roman"/>
          <w:sz w:val="24"/>
          <w:szCs w:val="24"/>
        </w:rPr>
        <w:t>Építés megkezdése</w:t>
      </w:r>
    </w:p>
    <w:p w14:paraId="37835713" w14:textId="77777777" w:rsidR="003C077E" w:rsidRDefault="003C077E" w:rsidP="003C077E">
      <w:pPr>
        <w:pStyle w:val="Listaszerbekezds"/>
        <w:numPr>
          <w:ilvl w:val="1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077E">
        <w:rPr>
          <w:rFonts w:ascii="Times New Roman" w:hAnsi="Times New Roman" w:cs="Times New Roman"/>
          <w:sz w:val="24"/>
          <w:szCs w:val="24"/>
        </w:rPr>
        <w:t>Szerkezetkész állapo</w:t>
      </w:r>
      <w:r>
        <w:rPr>
          <w:rFonts w:ascii="Times New Roman" w:hAnsi="Times New Roman" w:cs="Times New Roman"/>
          <w:sz w:val="24"/>
          <w:szCs w:val="24"/>
        </w:rPr>
        <w:t>t</w:t>
      </w:r>
    </w:p>
    <w:p w14:paraId="700AF906" w14:textId="0D6D5C87" w:rsidR="003C077E" w:rsidRDefault="003C077E" w:rsidP="003C077E">
      <w:pPr>
        <w:pStyle w:val="Listaszerbekezds"/>
        <w:numPr>
          <w:ilvl w:val="1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C077E">
        <w:rPr>
          <w:rFonts w:ascii="Times New Roman" w:hAnsi="Times New Roman" w:cs="Times New Roman"/>
          <w:sz w:val="24"/>
          <w:szCs w:val="24"/>
        </w:rPr>
        <w:t>Használatbavételi engedély</w:t>
      </w:r>
    </w:p>
    <w:p w14:paraId="4799279E" w14:textId="77777777" w:rsidR="001864F9" w:rsidRPr="001864F9" w:rsidRDefault="001864F9" w:rsidP="001864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BE8450" w14:textId="315F22E8" w:rsidR="001864F9" w:rsidRDefault="001864F9" w:rsidP="00F81716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77BC">
        <w:rPr>
          <w:rFonts w:ascii="Times New Roman" w:hAnsi="Times New Roman" w:cs="Times New Roman"/>
          <w:sz w:val="24"/>
          <w:szCs w:val="24"/>
        </w:rPr>
        <w:t xml:space="preserve">Nyilatkozat arra vonatkozóan, hogy a </w:t>
      </w:r>
      <w:r w:rsidR="00A877BC" w:rsidRPr="00A877BC">
        <w:rPr>
          <w:rFonts w:ascii="Times New Roman" w:hAnsi="Times New Roman" w:cs="Times New Roman"/>
          <w:sz w:val="24"/>
          <w:szCs w:val="24"/>
        </w:rPr>
        <w:t xml:space="preserve">fejlesztési koncepció, az építészeti </w:t>
      </w:r>
      <w:r w:rsidRPr="00A877BC">
        <w:rPr>
          <w:rFonts w:ascii="Times New Roman" w:hAnsi="Times New Roman" w:cs="Times New Roman"/>
          <w:sz w:val="24"/>
          <w:szCs w:val="24"/>
        </w:rPr>
        <w:t>program</w:t>
      </w:r>
      <w:r w:rsidR="00A877BC" w:rsidRPr="00A877BC">
        <w:rPr>
          <w:rFonts w:ascii="Times New Roman" w:hAnsi="Times New Roman" w:cs="Times New Roman"/>
          <w:sz w:val="24"/>
          <w:szCs w:val="24"/>
        </w:rPr>
        <w:t xml:space="preserve"> és a projektütemterv</w:t>
      </w:r>
      <w:r w:rsidRPr="00A877BC">
        <w:rPr>
          <w:rFonts w:ascii="Times New Roman" w:hAnsi="Times New Roman" w:cs="Times New Roman"/>
          <w:sz w:val="24"/>
          <w:szCs w:val="24"/>
        </w:rPr>
        <w:t xml:space="preserve"> szerinti fejlesztés megvalósítását a pályázó vállalja</w:t>
      </w:r>
      <w:r w:rsidR="00A877BC">
        <w:rPr>
          <w:rFonts w:ascii="Times New Roman" w:hAnsi="Times New Roman" w:cs="Times New Roman"/>
          <w:sz w:val="24"/>
          <w:szCs w:val="24"/>
        </w:rPr>
        <w:t>.</w:t>
      </w:r>
    </w:p>
    <w:p w14:paraId="29CAE3F7" w14:textId="77777777" w:rsidR="00A877BC" w:rsidRPr="00A877BC" w:rsidRDefault="00A877BC" w:rsidP="00A877B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375C01" w14:textId="49DA9217" w:rsidR="00745821" w:rsidRDefault="001864F9" w:rsidP="001864F9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7047">
        <w:rPr>
          <w:rFonts w:ascii="Times New Roman" w:hAnsi="Times New Roman" w:cs="Times New Roman"/>
          <w:sz w:val="24"/>
          <w:szCs w:val="24"/>
        </w:rPr>
        <w:t>A helyi építési szabályzatban</w:t>
      </w:r>
      <w:r w:rsidR="0085644F">
        <w:rPr>
          <w:rFonts w:ascii="Times New Roman" w:hAnsi="Times New Roman" w:cs="Times New Roman"/>
          <w:sz w:val="24"/>
          <w:szCs w:val="24"/>
        </w:rPr>
        <w:t xml:space="preserve">, illetve a </w:t>
      </w:r>
      <w:proofErr w:type="spellStart"/>
      <w:r w:rsidR="0085644F">
        <w:rPr>
          <w:rFonts w:ascii="Times New Roman" w:hAnsi="Times New Roman" w:cs="Times New Roman"/>
          <w:sz w:val="24"/>
          <w:szCs w:val="24"/>
        </w:rPr>
        <w:t>Natura</w:t>
      </w:r>
      <w:proofErr w:type="spellEnd"/>
      <w:r w:rsidR="0085644F">
        <w:rPr>
          <w:rFonts w:ascii="Times New Roman" w:hAnsi="Times New Roman" w:cs="Times New Roman"/>
          <w:sz w:val="24"/>
          <w:szCs w:val="24"/>
        </w:rPr>
        <w:t xml:space="preserve"> 2000 területekre vonatkozó szabályozásokban</w:t>
      </w:r>
      <w:r w:rsidRPr="00457047">
        <w:rPr>
          <w:rFonts w:ascii="Times New Roman" w:hAnsi="Times New Roman" w:cs="Times New Roman"/>
          <w:sz w:val="24"/>
          <w:szCs w:val="24"/>
        </w:rPr>
        <w:t xml:space="preserve"> foglaltak betartása.</w:t>
      </w:r>
    </w:p>
    <w:p w14:paraId="69D18C45" w14:textId="77777777" w:rsidR="00745821" w:rsidRPr="00745821" w:rsidRDefault="00745821" w:rsidP="00745821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983FBA0" w14:textId="77777777" w:rsidR="00A877BC" w:rsidRDefault="00745821" w:rsidP="001864F9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5821">
        <w:rPr>
          <w:rFonts w:ascii="Times New Roman" w:hAnsi="Times New Roman" w:cs="Times New Roman"/>
          <w:sz w:val="24"/>
          <w:szCs w:val="24"/>
        </w:rPr>
        <w:lastRenderedPageBreak/>
        <w:t>A pályázat nyertese vállalja, hogy az ingatlanon található épületet</w:t>
      </w:r>
      <w:r w:rsidR="003C077E">
        <w:rPr>
          <w:rFonts w:ascii="Times New Roman" w:hAnsi="Times New Roman" w:cs="Times New Roman"/>
          <w:sz w:val="24"/>
          <w:szCs w:val="24"/>
        </w:rPr>
        <w:t>eket</w:t>
      </w:r>
      <w:r w:rsidRPr="00745821">
        <w:rPr>
          <w:rFonts w:ascii="Times New Roman" w:hAnsi="Times New Roman" w:cs="Times New Roman"/>
          <w:sz w:val="24"/>
          <w:szCs w:val="24"/>
        </w:rPr>
        <w:t xml:space="preserve"> oly módon </w:t>
      </w:r>
      <w:r w:rsidR="003C077E">
        <w:rPr>
          <w:rFonts w:ascii="Times New Roman" w:hAnsi="Times New Roman" w:cs="Times New Roman"/>
          <w:sz w:val="24"/>
          <w:szCs w:val="24"/>
        </w:rPr>
        <w:t>hozza létre</w:t>
      </w:r>
      <w:r w:rsidRPr="00745821">
        <w:rPr>
          <w:rFonts w:ascii="Times New Roman" w:hAnsi="Times New Roman" w:cs="Times New Roman"/>
          <w:sz w:val="24"/>
          <w:szCs w:val="24"/>
        </w:rPr>
        <w:t>, amely</w:t>
      </w:r>
      <w:r w:rsidR="00181BF6">
        <w:rPr>
          <w:rFonts w:ascii="Times New Roman" w:hAnsi="Times New Roman" w:cs="Times New Roman"/>
          <w:sz w:val="24"/>
          <w:szCs w:val="24"/>
        </w:rPr>
        <w:t>ek</w:t>
      </w:r>
      <w:r w:rsidRPr="00745821">
        <w:rPr>
          <w:rFonts w:ascii="Times New Roman" w:hAnsi="Times New Roman" w:cs="Times New Roman"/>
          <w:sz w:val="24"/>
          <w:szCs w:val="24"/>
        </w:rPr>
        <w:t xml:space="preserve"> szállásadásra alkalmas</w:t>
      </w:r>
      <w:r w:rsidR="00181BF6">
        <w:rPr>
          <w:rFonts w:ascii="Times New Roman" w:hAnsi="Times New Roman" w:cs="Times New Roman"/>
          <w:sz w:val="24"/>
          <w:szCs w:val="24"/>
        </w:rPr>
        <w:t>ak</w:t>
      </w:r>
      <w:r w:rsidR="003C077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5905AA" w14:textId="77777777" w:rsidR="00A877BC" w:rsidRPr="00A877BC" w:rsidRDefault="00A877BC" w:rsidP="00A877B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FCDEB68" w14:textId="3912EF4D" w:rsidR="001864F9" w:rsidRDefault="003C077E" w:rsidP="001864F9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907DA">
        <w:rPr>
          <w:rFonts w:ascii="Times New Roman" w:hAnsi="Times New Roman" w:cs="Times New Roman"/>
          <w:sz w:val="24"/>
          <w:szCs w:val="24"/>
        </w:rPr>
        <w:t xml:space="preserve"> terület karbantartásáról</w:t>
      </w:r>
      <w:r w:rsidR="00A877BC">
        <w:rPr>
          <w:rFonts w:ascii="Times New Roman" w:hAnsi="Times New Roman" w:cs="Times New Roman"/>
          <w:sz w:val="24"/>
          <w:szCs w:val="24"/>
        </w:rPr>
        <w:t>, mint annak rendszeres tisztítása, zöldfelület fenntartása</w:t>
      </w:r>
      <w:r w:rsidR="006907DA">
        <w:rPr>
          <w:rFonts w:ascii="Times New Roman" w:hAnsi="Times New Roman" w:cs="Times New Roman"/>
          <w:sz w:val="24"/>
          <w:szCs w:val="24"/>
        </w:rPr>
        <w:t xml:space="preserve"> </w:t>
      </w:r>
      <w:r w:rsidR="00745821" w:rsidRPr="00745821">
        <w:rPr>
          <w:rFonts w:ascii="Times New Roman" w:hAnsi="Times New Roman" w:cs="Times New Roman"/>
          <w:sz w:val="24"/>
          <w:szCs w:val="24"/>
        </w:rPr>
        <w:t>a kivitelezést megelőző időszakban</w:t>
      </w:r>
      <w:r w:rsidR="006907DA">
        <w:rPr>
          <w:rFonts w:ascii="Times New Roman" w:hAnsi="Times New Roman" w:cs="Times New Roman"/>
          <w:sz w:val="24"/>
          <w:szCs w:val="24"/>
        </w:rPr>
        <w:t xml:space="preserve"> </w:t>
      </w:r>
      <w:r w:rsidR="00A877B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A877BC">
        <w:rPr>
          <w:rFonts w:ascii="Times New Roman" w:hAnsi="Times New Roman" w:cs="Times New Roman"/>
          <w:sz w:val="24"/>
          <w:szCs w:val="24"/>
        </w:rPr>
        <w:t>Natura</w:t>
      </w:r>
      <w:proofErr w:type="spellEnd"/>
      <w:r w:rsidR="00A877BC">
        <w:rPr>
          <w:rFonts w:ascii="Times New Roman" w:hAnsi="Times New Roman" w:cs="Times New Roman"/>
          <w:sz w:val="24"/>
          <w:szCs w:val="24"/>
        </w:rPr>
        <w:t xml:space="preserve"> 2000 területekre vonatkozó szabályozások betartása mellett </w:t>
      </w:r>
      <w:r w:rsidR="00745821" w:rsidRPr="00745821">
        <w:rPr>
          <w:rFonts w:ascii="Times New Roman" w:hAnsi="Times New Roman" w:cs="Times New Roman"/>
          <w:sz w:val="24"/>
          <w:szCs w:val="24"/>
        </w:rPr>
        <w:t>folyamatosan gondoskodik.</w:t>
      </w:r>
    </w:p>
    <w:p w14:paraId="55007E49" w14:textId="77777777" w:rsidR="001864F9" w:rsidRPr="001864F9" w:rsidRDefault="001864F9" w:rsidP="001864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5471E1" w14:textId="3F18AAB0" w:rsidR="001864F9" w:rsidRDefault="001864F9" w:rsidP="00927E0A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77BC">
        <w:rPr>
          <w:rFonts w:ascii="Times New Roman" w:hAnsi="Times New Roman" w:cs="Times New Roman"/>
          <w:sz w:val="24"/>
          <w:szCs w:val="24"/>
        </w:rPr>
        <w:t>A nyertes pályázó vállalja, hogy a megszerzett ingatlant az adásvételi szerződés és a jogerős használatbavételi engedély kiadása közti időszakban harmadik félnek nem értékesíti</w:t>
      </w:r>
      <w:r w:rsidR="00A877BC">
        <w:rPr>
          <w:rFonts w:ascii="Times New Roman" w:hAnsi="Times New Roman" w:cs="Times New Roman"/>
          <w:sz w:val="24"/>
          <w:szCs w:val="24"/>
        </w:rPr>
        <w:t>, e</w:t>
      </w:r>
      <w:r w:rsidRPr="00A877BC">
        <w:rPr>
          <w:rFonts w:ascii="Times New Roman" w:hAnsi="Times New Roman" w:cs="Times New Roman"/>
          <w:sz w:val="24"/>
          <w:szCs w:val="24"/>
        </w:rPr>
        <w:t>lidegenítési szándéka esetén Zalaszentgrót Önkormányzatának elővásárlási jogot</w:t>
      </w:r>
      <w:r w:rsidR="00A877BC">
        <w:rPr>
          <w:rFonts w:ascii="Times New Roman" w:hAnsi="Times New Roman" w:cs="Times New Roman"/>
          <w:sz w:val="24"/>
          <w:szCs w:val="24"/>
        </w:rPr>
        <w:t xml:space="preserve"> biztosít.</w:t>
      </w:r>
    </w:p>
    <w:p w14:paraId="5F5FAD01" w14:textId="77777777" w:rsidR="004F018C" w:rsidRPr="00A877BC" w:rsidRDefault="004F018C" w:rsidP="00A877BC">
      <w:pPr>
        <w:rPr>
          <w:rFonts w:ascii="Times New Roman" w:hAnsi="Times New Roman" w:cs="Times New Roman"/>
          <w:sz w:val="24"/>
          <w:szCs w:val="24"/>
        </w:rPr>
      </w:pPr>
    </w:p>
    <w:p w14:paraId="3A0148F3" w14:textId="3D8617DA" w:rsidR="0085644F" w:rsidRPr="004F018C" w:rsidRDefault="004F018C" w:rsidP="004F018C">
      <w:pPr>
        <w:pStyle w:val="Listaszerbekezds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nyertes pályázó vállalja azt is, hogy </w:t>
      </w:r>
      <w:r w:rsidRPr="004F018C">
        <w:rPr>
          <w:rFonts w:ascii="Times New Roman" w:hAnsi="Times New Roman" w:cs="Times New Roman"/>
          <w:sz w:val="24"/>
          <w:szCs w:val="24"/>
        </w:rPr>
        <w:t xml:space="preserve">(amennyiben pályázó erre egyébként is köteles) </w:t>
      </w:r>
      <w:r>
        <w:rPr>
          <w:rFonts w:ascii="Times New Roman" w:hAnsi="Times New Roman" w:cs="Times New Roman"/>
          <w:sz w:val="24"/>
          <w:szCs w:val="24"/>
        </w:rPr>
        <w:t xml:space="preserve">a megvalósulás </w:t>
      </w:r>
      <w:r w:rsidR="00F34E1A">
        <w:rPr>
          <w:rFonts w:ascii="Times New Roman" w:hAnsi="Times New Roman" w:cs="Times New Roman"/>
          <w:sz w:val="24"/>
          <w:szCs w:val="24"/>
        </w:rPr>
        <w:t xml:space="preserve">előtt Építési Ütemtervet készít, a kivitelezés </w:t>
      </w:r>
      <w:r>
        <w:rPr>
          <w:rFonts w:ascii="Times New Roman" w:hAnsi="Times New Roman" w:cs="Times New Roman"/>
          <w:sz w:val="24"/>
          <w:szCs w:val="24"/>
        </w:rPr>
        <w:t xml:space="preserve">során </w:t>
      </w:r>
      <w:r w:rsidRPr="004F018C">
        <w:rPr>
          <w:rFonts w:ascii="Times New Roman" w:hAnsi="Times New Roman" w:cs="Times New Roman"/>
          <w:sz w:val="24"/>
          <w:szCs w:val="24"/>
        </w:rPr>
        <w:t>építési napló</w:t>
      </w:r>
      <w:r>
        <w:rPr>
          <w:rFonts w:ascii="Times New Roman" w:hAnsi="Times New Roman" w:cs="Times New Roman"/>
          <w:sz w:val="24"/>
          <w:szCs w:val="24"/>
        </w:rPr>
        <w:t>t vezet</w:t>
      </w:r>
      <w:r w:rsidRPr="004F01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mely</w:t>
      </w:r>
      <w:r w:rsidR="00F34E1A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>be</w:t>
      </w:r>
      <w:r w:rsidRPr="004F018C">
        <w:rPr>
          <w:rFonts w:ascii="Times New Roman" w:hAnsi="Times New Roman" w:cs="Times New Roman"/>
          <w:sz w:val="24"/>
          <w:szCs w:val="24"/>
        </w:rPr>
        <w:t xml:space="preserve"> az önkormányzat számára betekintési lehetőség biztosít.</w:t>
      </w:r>
    </w:p>
    <w:p w14:paraId="515B6367" w14:textId="77777777" w:rsidR="0085644F" w:rsidRPr="0085644F" w:rsidRDefault="0085644F" w:rsidP="0085644F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3D0E42" w14:textId="77777777" w:rsidR="00AE00EC" w:rsidRPr="00467DDD" w:rsidRDefault="00AE00EC" w:rsidP="000647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Bírálati szempontrendszer</w:t>
      </w:r>
      <w:r w:rsidRPr="00467DD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558CCC6" w14:textId="77777777" w:rsidR="00AE00EC" w:rsidRPr="0075528D" w:rsidRDefault="00AE00EC" w:rsidP="000647A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megajánlott ár</w:t>
      </w:r>
    </w:p>
    <w:p w14:paraId="5AB496C1" w14:textId="11F3CE0B" w:rsidR="00AE00EC" w:rsidRDefault="00AE00EC" w:rsidP="000647A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építészeti program</w:t>
      </w:r>
    </w:p>
    <w:p w14:paraId="108F6E87" w14:textId="0AB24BAC" w:rsidR="0085644F" w:rsidRPr="0075528D" w:rsidRDefault="0085644F" w:rsidP="000647A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környezetterhelés mértéke</w:t>
      </w:r>
      <w:r w:rsidR="003C077E">
        <w:rPr>
          <w:rFonts w:ascii="Times New Roman" w:hAnsi="Times New Roman" w:cs="Times New Roman"/>
          <w:sz w:val="24"/>
          <w:szCs w:val="24"/>
        </w:rPr>
        <w:t xml:space="preserve"> a beruházás és a fenntartás során</w:t>
      </w:r>
    </w:p>
    <w:p w14:paraId="5D08473F" w14:textId="77777777" w:rsidR="00AE00EC" w:rsidRDefault="00AE00EC" w:rsidP="000647A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megvalósítási határidő</w:t>
      </w:r>
    </w:p>
    <w:p w14:paraId="21A233A0" w14:textId="77777777" w:rsidR="00AE00EC" w:rsidRDefault="00AE00EC" w:rsidP="000647A1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8A41FD" w14:textId="43F6FC6D" w:rsidR="00A40FB0" w:rsidRDefault="00AE00EC" w:rsidP="00690ED3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47A1">
        <w:rPr>
          <w:rFonts w:ascii="Times New Roman" w:hAnsi="Times New Roman" w:cs="Times New Roman"/>
          <w:sz w:val="24"/>
          <w:szCs w:val="24"/>
        </w:rPr>
        <w:t>A pályázati felhívás tartalmazza a bírálati szempontok súlyozását.</w:t>
      </w:r>
      <w:r w:rsidR="00690ED3">
        <w:rPr>
          <w:rFonts w:ascii="Times New Roman" w:hAnsi="Times New Roman" w:cs="Times New Roman"/>
          <w:sz w:val="24"/>
          <w:szCs w:val="24"/>
        </w:rPr>
        <w:t xml:space="preserve"> </w:t>
      </w:r>
      <w:r w:rsidR="00870F5D">
        <w:rPr>
          <w:rFonts w:ascii="Times New Roman" w:hAnsi="Times New Roman" w:cs="Times New Roman"/>
          <w:sz w:val="24"/>
          <w:szCs w:val="24"/>
        </w:rPr>
        <w:t>A pályázati bírálati módszere az összességében legelőnyösebb ajánlat</w:t>
      </w:r>
      <w:r w:rsidR="00307ED9">
        <w:rPr>
          <w:rFonts w:ascii="Times New Roman" w:hAnsi="Times New Roman" w:cs="Times New Roman"/>
          <w:sz w:val="24"/>
          <w:szCs w:val="24"/>
        </w:rPr>
        <w:t>.</w:t>
      </w:r>
    </w:p>
    <w:p w14:paraId="0FFC4072" w14:textId="77777777" w:rsidR="008429BA" w:rsidRDefault="008429BA" w:rsidP="00690ED3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729ECA" w14:textId="7828E588" w:rsidR="00A40FB0" w:rsidRDefault="00A40FB0" w:rsidP="00690ED3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0FB0">
        <w:rPr>
          <w:rFonts w:ascii="Times New Roman" w:hAnsi="Times New Roman" w:cs="Times New Roman"/>
          <w:b/>
          <w:bCs/>
          <w:sz w:val="24"/>
          <w:szCs w:val="24"/>
        </w:rPr>
        <w:t>Biztosítékrendszer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85CB661" w14:textId="1C1602E4" w:rsidR="004F018C" w:rsidRDefault="003C077E" w:rsidP="004F01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77E">
        <w:rPr>
          <w:rFonts w:ascii="Times New Roman" w:hAnsi="Times New Roman" w:cs="Times New Roman"/>
          <w:sz w:val="24"/>
          <w:szCs w:val="24"/>
        </w:rPr>
        <w:t>Zalaszentgrót Város Önkormányzata Képviselő-testülete 184/2023. (XII. 20.)</w:t>
      </w:r>
      <w:r>
        <w:rPr>
          <w:rFonts w:ascii="Times New Roman" w:hAnsi="Times New Roman" w:cs="Times New Roman"/>
          <w:sz w:val="24"/>
          <w:szCs w:val="24"/>
        </w:rPr>
        <w:t xml:space="preserve"> számú határozatában előírta a</w:t>
      </w:r>
      <w:r w:rsidRPr="003C077E">
        <w:rPr>
          <w:rFonts w:ascii="Times New Roman" w:hAnsi="Times New Roman" w:cs="Times New Roman"/>
          <w:sz w:val="24"/>
          <w:szCs w:val="24"/>
        </w:rPr>
        <w:t xml:space="preserve"> kötelezettség</w:t>
      </w:r>
      <w:r>
        <w:rPr>
          <w:rFonts w:ascii="Times New Roman" w:hAnsi="Times New Roman" w:cs="Times New Roman"/>
          <w:sz w:val="24"/>
          <w:szCs w:val="24"/>
        </w:rPr>
        <w:t>vállalások</w:t>
      </w:r>
      <w:r w:rsidRPr="003C077E">
        <w:rPr>
          <w:rFonts w:ascii="Times New Roman" w:hAnsi="Times New Roman" w:cs="Times New Roman"/>
          <w:sz w:val="24"/>
          <w:szCs w:val="24"/>
        </w:rPr>
        <w:t xml:space="preserve"> megvalósítása érdekében elengedhetetlen biztosíték</w:t>
      </w:r>
      <w:r w:rsidR="004F018C">
        <w:rPr>
          <w:rFonts w:ascii="Times New Roman" w:hAnsi="Times New Roman" w:cs="Times New Roman"/>
          <w:sz w:val="24"/>
          <w:szCs w:val="24"/>
        </w:rPr>
        <w:t xml:space="preserve">rendszer kialakítását is. </w:t>
      </w:r>
    </w:p>
    <w:p w14:paraId="2EAE7DEE" w14:textId="5D738694" w:rsidR="004F018C" w:rsidRDefault="004F018C" w:rsidP="004F01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Ezek, különösen</w:t>
      </w:r>
      <w:r w:rsidR="003C077E" w:rsidRPr="003C077E">
        <w:rPr>
          <w:rFonts w:ascii="Times New Roman" w:hAnsi="Times New Roman" w:cs="Times New Roman"/>
          <w:sz w:val="24"/>
          <w:szCs w:val="24"/>
        </w:rPr>
        <w:t xml:space="preserve"> az egyes mérföldkövekhez rendelt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3C077E" w:rsidRPr="003C077E">
        <w:rPr>
          <w:rFonts w:ascii="Times New Roman" w:hAnsi="Times New Roman" w:cs="Times New Roman"/>
          <w:sz w:val="24"/>
          <w:szCs w:val="24"/>
        </w:rPr>
        <w:t xml:space="preserve">isszavásárlási jog (annak definíciója, feltételei, a visszavásárlási ár, a </w:t>
      </w:r>
      <w:r>
        <w:rPr>
          <w:rFonts w:ascii="Times New Roman" w:hAnsi="Times New Roman" w:cs="Times New Roman"/>
          <w:sz w:val="24"/>
          <w:szCs w:val="24"/>
        </w:rPr>
        <w:t xml:space="preserve">pályázó által viselendő </w:t>
      </w:r>
      <w:r w:rsidR="003C077E" w:rsidRPr="003C077E">
        <w:rPr>
          <w:rFonts w:ascii="Times New Roman" w:hAnsi="Times New Roman" w:cs="Times New Roman"/>
          <w:sz w:val="24"/>
          <w:szCs w:val="24"/>
        </w:rPr>
        <w:t xml:space="preserve">értéknövekedés </w:t>
      </w:r>
      <w:r>
        <w:rPr>
          <w:rFonts w:ascii="Times New Roman" w:hAnsi="Times New Roman" w:cs="Times New Roman"/>
          <w:sz w:val="24"/>
          <w:szCs w:val="24"/>
        </w:rPr>
        <w:t>kockázata), valamint a</w:t>
      </w:r>
      <w:r w:rsidR="003C077E" w:rsidRPr="003C077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mérföldkövek késedelmes teljesítése esetén érvényesítendő k</w:t>
      </w:r>
      <w:r w:rsidR="003C077E" w:rsidRPr="003C077E">
        <w:rPr>
          <w:rFonts w:ascii="Times New Roman" w:hAnsi="Times New Roman" w:cs="Times New Roman"/>
          <w:sz w:val="24"/>
          <w:szCs w:val="24"/>
        </w:rPr>
        <w:t xml:space="preserve">ötbér, </w:t>
      </w:r>
      <w:r w:rsidR="00A877BC">
        <w:rPr>
          <w:rFonts w:ascii="Times New Roman" w:hAnsi="Times New Roman" w:cs="Times New Roman"/>
          <w:sz w:val="24"/>
          <w:szCs w:val="24"/>
        </w:rPr>
        <w:t>illetve meghiúsulási</w:t>
      </w:r>
      <w:r w:rsidR="003C077E" w:rsidRPr="003C077E">
        <w:rPr>
          <w:rFonts w:ascii="Times New Roman" w:hAnsi="Times New Roman" w:cs="Times New Roman"/>
          <w:sz w:val="24"/>
          <w:szCs w:val="24"/>
        </w:rPr>
        <w:t xml:space="preserve"> kötbér </w:t>
      </w:r>
      <w:r w:rsidR="007037F5">
        <w:rPr>
          <w:rFonts w:ascii="Times New Roman" w:hAnsi="Times New Roman" w:cs="Times New Roman"/>
          <w:sz w:val="24"/>
          <w:szCs w:val="24"/>
        </w:rPr>
        <w:t xml:space="preserve">melyek </w:t>
      </w:r>
      <w:r>
        <w:rPr>
          <w:rFonts w:ascii="Times New Roman" w:hAnsi="Times New Roman" w:cs="Times New Roman"/>
          <w:sz w:val="24"/>
          <w:szCs w:val="24"/>
        </w:rPr>
        <w:t>részletesen a</w:t>
      </w:r>
      <w:r w:rsidR="002431DA">
        <w:rPr>
          <w:rFonts w:ascii="Times New Roman" w:hAnsi="Times New Roman" w:cs="Times New Roman"/>
          <w:sz w:val="24"/>
          <w:szCs w:val="24"/>
        </w:rPr>
        <w:t xml:space="preserve">z adásvételi </w:t>
      </w:r>
      <w:r>
        <w:rPr>
          <w:rFonts w:ascii="Times New Roman" w:hAnsi="Times New Roman" w:cs="Times New Roman"/>
          <w:sz w:val="24"/>
          <w:szCs w:val="24"/>
        </w:rPr>
        <w:t>szerződéses</w:t>
      </w:r>
      <w:r w:rsidR="002431DA">
        <w:rPr>
          <w:rFonts w:ascii="Times New Roman" w:hAnsi="Times New Roman" w:cs="Times New Roman"/>
          <w:sz w:val="24"/>
          <w:szCs w:val="24"/>
        </w:rPr>
        <w:t>ben</w:t>
      </w:r>
      <w:r>
        <w:rPr>
          <w:rFonts w:ascii="Times New Roman" w:hAnsi="Times New Roman" w:cs="Times New Roman"/>
          <w:sz w:val="24"/>
          <w:szCs w:val="24"/>
        </w:rPr>
        <w:t xml:space="preserve"> kerülnek kidolgozásra</w:t>
      </w:r>
      <w:r w:rsidR="007037F5">
        <w:rPr>
          <w:rFonts w:ascii="Times New Roman" w:hAnsi="Times New Roman" w:cs="Times New Roman"/>
          <w:sz w:val="24"/>
          <w:szCs w:val="24"/>
        </w:rPr>
        <w:t>.</w:t>
      </w:r>
    </w:p>
    <w:p w14:paraId="6116EF40" w14:textId="67CE3235" w:rsidR="00AE00EC" w:rsidRPr="0075528D" w:rsidRDefault="003C077E" w:rsidP="008429BA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C077E">
        <w:rPr>
          <w:rFonts w:ascii="Times New Roman" w:hAnsi="Times New Roman" w:cs="Times New Roman"/>
          <w:sz w:val="24"/>
          <w:szCs w:val="24"/>
        </w:rPr>
        <w:br/>
      </w:r>
    </w:p>
    <w:p w14:paraId="47E553C0" w14:textId="1BE2D52D" w:rsidR="00337A5D" w:rsidRDefault="00B7179C" w:rsidP="00B717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FFC">
        <w:rPr>
          <w:rFonts w:ascii="Times New Roman" w:hAnsi="Times New Roman" w:cs="Times New Roman"/>
          <w:sz w:val="24"/>
          <w:szCs w:val="24"/>
        </w:rPr>
        <w:lastRenderedPageBreak/>
        <w:t xml:space="preserve">A Gazdasági és Városfejlesztési Bizottság az előterjesztést a </w:t>
      </w:r>
      <w:r w:rsidR="007653F9" w:rsidRPr="00E82FFC">
        <w:rPr>
          <w:rFonts w:ascii="Times New Roman" w:hAnsi="Times New Roman" w:cs="Times New Roman"/>
          <w:sz w:val="24"/>
          <w:szCs w:val="24"/>
        </w:rPr>
        <w:t>202</w:t>
      </w:r>
      <w:r w:rsidR="004F018C" w:rsidRPr="00E82FFC">
        <w:rPr>
          <w:rFonts w:ascii="Times New Roman" w:hAnsi="Times New Roman" w:cs="Times New Roman"/>
          <w:sz w:val="24"/>
          <w:szCs w:val="24"/>
        </w:rPr>
        <w:t>4</w:t>
      </w:r>
      <w:r w:rsidR="007653F9" w:rsidRPr="00E82FFC">
        <w:rPr>
          <w:rFonts w:ascii="Times New Roman" w:hAnsi="Times New Roman" w:cs="Times New Roman"/>
          <w:sz w:val="24"/>
          <w:szCs w:val="24"/>
        </w:rPr>
        <w:t xml:space="preserve">. </w:t>
      </w:r>
      <w:r w:rsidRPr="00E82FFC">
        <w:rPr>
          <w:rFonts w:ascii="Times New Roman" w:hAnsi="Times New Roman" w:cs="Times New Roman"/>
          <w:sz w:val="24"/>
          <w:szCs w:val="24"/>
        </w:rPr>
        <w:t>-i ülésén megtárgyalta</w:t>
      </w:r>
      <w:r w:rsidR="007653F9" w:rsidRPr="00E82FFC">
        <w:rPr>
          <w:rFonts w:ascii="Times New Roman" w:hAnsi="Times New Roman" w:cs="Times New Roman"/>
          <w:sz w:val="24"/>
          <w:szCs w:val="24"/>
        </w:rPr>
        <w:t xml:space="preserve">, </w:t>
      </w:r>
      <w:r w:rsidRPr="00E82FFC">
        <w:rPr>
          <w:rFonts w:ascii="Times New Roman" w:hAnsi="Times New Roman" w:cs="Times New Roman"/>
          <w:sz w:val="24"/>
          <w:szCs w:val="24"/>
        </w:rPr>
        <w:t>a</w:t>
      </w:r>
      <w:r w:rsidR="007653F9" w:rsidRPr="00E82FFC">
        <w:rPr>
          <w:rFonts w:ascii="Times New Roman" w:hAnsi="Times New Roman" w:cs="Times New Roman"/>
          <w:sz w:val="24"/>
          <w:szCs w:val="24"/>
        </w:rPr>
        <w:t xml:space="preserve"> </w:t>
      </w:r>
      <w:r w:rsidR="00E87F63">
        <w:rPr>
          <w:rFonts w:ascii="Times New Roman" w:hAnsi="Times New Roman" w:cs="Times New Roman"/>
          <w:sz w:val="24"/>
          <w:szCs w:val="24"/>
        </w:rPr>
        <w:t xml:space="preserve">8/2024. (III. 21.) </w:t>
      </w:r>
      <w:r w:rsidRPr="00CC51A2">
        <w:rPr>
          <w:rFonts w:ascii="Times New Roman" w:hAnsi="Times New Roman" w:cs="Times New Roman"/>
          <w:sz w:val="24"/>
          <w:szCs w:val="24"/>
        </w:rPr>
        <w:t>számú határozatával elfogadta, és a Képviselő-testületnek elfogadásra javasolja.</w:t>
      </w:r>
      <w:r w:rsidRPr="00FB51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ABD00" w14:textId="7544AFF0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C17115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</w:t>
      </w:r>
      <w:r w:rsidR="009C7536">
        <w:rPr>
          <w:rFonts w:ascii="Times New Roman" w:hAnsi="Times New Roman" w:cs="Times New Roman"/>
          <w:sz w:val="24"/>
          <w:szCs w:val="24"/>
        </w:rPr>
        <w:t xml:space="preserve">szíveskedjen megtárgyalni, majd </w:t>
      </w:r>
      <w:r w:rsidRPr="0075528D">
        <w:rPr>
          <w:rFonts w:ascii="Times New Roman" w:hAnsi="Times New Roman" w:cs="Times New Roman"/>
          <w:sz w:val="24"/>
          <w:szCs w:val="24"/>
        </w:rPr>
        <w:t>az alábbi határozati javaslatot</w:t>
      </w:r>
      <w:r w:rsidR="009C7536">
        <w:rPr>
          <w:rFonts w:ascii="Times New Roman" w:hAnsi="Times New Roman" w:cs="Times New Roman"/>
          <w:sz w:val="24"/>
          <w:szCs w:val="24"/>
        </w:rPr>
        <w:t xml:space="preserve"> elfogadni</w:t>
      </w:r>
      <w:r w:rsidRPr="0075528D">
        <w:rPr>
          <w:rFonts w:ascii="Times New Roman" w:hAnsi="Times New Roman" w:cs="Times New Roman"/>
          <w:sz w:val="24"/>
          <w:szCs w:val="24"/>
        </w:rPr>
        <w:t>:</w:t>
      </w:r>
    </w:p>
    <w:p w14:paraId="3095FA99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BB81BF" w14:textId="77777777"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14:paraId="105A169B" w14:textId="74C11FD4" w:rsidR="00FB1D68" w:rsidRDefault="00FB1D68" w:rsidP="004F018C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5B73">
        <w:rPr>
          <w:rFonts w:ascii="Times New Roman" w:hAnsi="Times New Roman" w:cs="Times New Roman"/>
          <w:sz w:val="24"/>
          <w:szCs w:val="24"/>
        </w:rPr>
        <w:t>Zalaszentgrót Város Önkormányzatának Képviselő-testülete úgy dönt,</w:t>
      </w:r>
      <w:r>
        <w:rPr>
          <w:rFonts w:ascii="Times New Roman" w:hAnsi="Times New Roman" w:cs="Times New Roman"/>
          <w:sz w:val="24"/>
          <w:szCs w:val="24"/>
        </w:rPr>
        <w:t xml:space="preserve"> hogy a </w:t>
      </w:r>
      <w:r w:rsidRPr="00FB1D68">
        <w:rPr>
          <w:rFonts w:ascii="Times New Roman" w:hAnsi="Times New Roman" w:cs="Times New Roman"/>
          <w:bCs/>
          <w:iCs/>
          <w:sz w:val="24"/>
          <w:szCs w:val="24"/>
        </w:rPr>
        <w:t>Zalaszentgróti Horgászegyesülettel kötött Haszonbérleti Szerződés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t módosítja, oly módon, hogy sikeres pályázat esetén a </w:t>
      </w:r>
      <w:r w:rsidRPr="00FB1D68">
        <w:rPr>
          <w:rFonts w:ascii="Times New Roman" w:hAnsi="Times New Roman" w:cs="Times New Roman"/>
          <w:bCs/>
          <w:iCs/>
          <w:sz w:val="24"/>
          <w:szCs w:val="24"/>
        </w:rPr>
        <w:t>Zalaszentgrót 010078/1 hrsz.-ú halastó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vonatkozó </w:t>
      </w:r>
    </w:p>
    <w:p w14:paraId="7DDDE77A" w14:textId="257F6FF6" w:rsidR="00AE00EC" w:rsidRDefault="00AE00EC" w:rsidP="004F018C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5B73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hogy </w:t>
      </w:r>
      <w:r w:rsidR="00A03078">
        <w:rPr>
          <w:rFonts w:ascii="Times New Roman" w:hAnsi="Times New Roman" w:cs="Times New Roman"/>
          <w:sz w:val="24"/>
          <w:szCs w:val="24"/>
        </w:rPr>
        <w:t xml:space="preserve">a </w:t>
      </w:r>
      <w:r w:rsidR="00A03078" w:rsidRPr="00A03078">
        <w:rPr>
          <w:rFonts w:ascii="Times New Roman" w:hAnsi="Times New Roman" w:cs="Times New Roman"/>
          <w:bCs/>
          <w:iCs/>
          <w:sz w:val="24"/>
          <w:szCs w:val="24"/>
        </w:rPr>
        <w:t>92/2023 (V.25.) számú képviselő-testületi határozat</w:t>
      </w:r>
      <w:r w:rsidR="00A03078">
        <w:rPr>
          <w:rFonts w:ascii="Times New Roman" w:hAnsi="Times New Roman" w:cs="Times New Roman"/>
          <w:bCs/>
          <w:iCs/>
          <w:sz w:val="24"/>
          <w:szCs w:val="24"/>
        </w:rPr>
        <w:t xml:space="preserve"> módosítása mellett </w:t>
      </w:r>
      <w:r w:rsidRPr="007B5B73">
        <w:rPr>
          <w:rFonts w:ascii="Times New Roman" w:hAnsi="Times New Roman" w:cs="Times New Roman"/>
          <w:sz w:val="24"/>
          <w:szCs w:val="24"/>
        </w:rPr>
        <w:t>az önkormányzat vagyonáról és a vagyongazdálkodás</w:t>
      </w:r>
      <w:r w:rsidR="00D64CD6" w:rsidRPr="007B5B73">
        <w:rPr>
          <w:rFonts w:ascii="Times New Roman" w:hAnsi="Times New Roman" w:cs="Times New Roman"/>
          <w:sz w:val="24"/>
          <w:szCs w:val="24"/>
        </w:rPr>
        <w:t xml:space="preserve"> általános</w:t>
      </w:r>
      <w:r w:rsidRPr="007B5B73">
        <w:rPr>
          <w:rFonts w:ascii="Times New Roman" w:hAnsi="Times New Roman" w:cs="Times New Roman"/>
          <w:sz w:val="24"/>
          <w:szCs w:val="24"/>
        </w:rPr>
        <w:t xml:space="preserve"> szabályairól szóló </w:t>
      </w:r>
      <w:r w:rsidR="00B7179C" w:rsidRPr="007B5B73">
        <w:rPr>
          <w:rFonts w:ascii="Times New Roman" w:hAnsi="Times New Roman" w:cs="Times New Roman"/>
          <w:sz w:val="24"/>
          <w:szCs w:val="24"/>
        </w:rPr>
        <w:t>22/2015.</w:t>
      </w:r>
      <w:r w:rsidR="00D64CD6" w:rsidRPr="007B5B73">
        <w:rPr>
          <w:rFonts w:ascii="Times New Roman" w:hAnsi="Times New Roman" w:cs="Times New Roman"/>
          <w:sz w:val="24"/>
          <w:szCs w:val="24"/>
        </w:rPr>
        <w:t xml:space="preserve"> </w:t>
      </w:r>
      <w:r w:rsidR="00B7179C" w:rsidRPr="007B5B73">
        <w:rPr>
          <w:rFonts w:ascii="Times New Roman" w:hAnsi="Times New Roman" w:cs="Times New Roman"/>
          <w:sz w:val="24"/>
          <w:szCs w:val="24"/>
        </w:rPr>
        <w:t>(XI.</w:t>
      </w:r>
      <w:r w:rsidR="00D64CD6" w:rsidRPr="007B5B73">
        <w:rPr>
          <w:rFonts w:ascii="Times New Roman" w:hAnsi="Times New Roman" w:cs="Times New Roman"/>
          <w:sz w:val="24"/>
          <w:szCs w:val="24"/>
        </w:rPr>
        <w:t xml:space="preserve"> </w:t>
      </w:r>
      <w:r w:rsidR="00B7179C" w:rsidRPr="007B5B73">
        <w:rPr>
          <w:rFonts w:ascii="Times New Roman" w:hAnsi="Times New Roman" w:cs="Times New Roman"/>
          <w:sz w:val="24"/>
          <w:szCs w:val="24"/>
        </w:rPr>
        <w:t>27.)</w:t>
      </w:r>
      <w:r w:rsidR="00D64CD6" w:rsidRPr="007B5B73">
        <w:rPr>
          <w:rFonts w:ascii="Times New Roman" w:hAnsi="Times New Roman" w:cs="Times New Roman"/>
          <w:sz w:val="24"/>
          <w:szCs w:val="24"/>
        </w:rPr>
        <w:t xml:space="preserve"> </w:t>
      </w:r>
      <w:r w:rsidRPr="007B5B73">
        <w:rPr>
          <w:rFonts w:ascii="Times New Roman" w:hAnsi="Times New Roman" w:cs="Times New Roman"/>
          <w:sz w:val="24"/>
          <w:szCs w:val="24"/>
        </w:rPr>
        <w:t>önkormányzati rendelet</w:t>
      </w:r>
      <w:r w:rsidR="007B5B73">
        <w:rPr>
          <w:rFonts w:ascii="Times New Roman" w:hAnsi="Times New Roman" w:cs="Times New Roman"/>
          <w:sz w:val="24"/>
          <w:szCs w:val="24"/>
        </w:rPr>
        <w:t xml:space="preserve">e szerint nyílt pályáztatás keretében, </w:t>
      </w:r>
      <w:r w:rsidR="007B5B73" w:rsidRPr="0075528D">
        <w:rPr>
          <w:rFonts w:ascii="Times New Roman" w:hAnsi="Times New Roman" w:cs="Times New Roman"/>
          <w:sz w:val="24"/>
          <w:szCs w:val="24"/>
        </w:rPr>
        <w:t>az el</w:t>
      </w:r>
      <w:r w:rsidR="007B5B73">
        <w:rPr>
          <w:rFonts w:ascii="Times New Roman" w:hAnsi="Times New Roman" w:cs="Times New Roman"/>
          <w:sz w:val="24"/>
          <w:szCs w:val="24"/>
        </w:rPr>
        <w:t>őterjesztés 1. számú mellékletét képező a</w:t>
      </w:r>
      <w:r w:rsidR="007B5B73" w:rsidRPr="0075528D">
        <w:rPr>
          <w:rFonts w:ascii="Times New Roman" w:hAnsi="Times New Roman" w:cs="Times New Roman"/>
          <w:sz w:val="24"/>
          <w:szCs w:val="24"/>
        </w:rPr>
        <w:t>jánlattételi felhívás alapján</w:t>
      </w:r>
      <w:r w:rsidR="007B5B73">
        <w:rPr>
          <w:rFonts w:ascii="Times New Roman" w:hAnsi="Times New Roman" w:cs="Times New Roman"/>
          <w:sz w:val="24"/>
          <w:szCs w:val="24"/>
        </w:rPr>
        <w:t xml:space="preserve">, </w:t>
      </w:r>
      <w:r w:rsidR="004F018C">
        <w:rPr>
          <w:rFonts w:ascii="Times New Roman" w:hAnsi="Times New Roman" w:cs="Times New Roman"/>
          <w:sz w:val="24"/>
          <w:szCs w:val="24"/>
        </w:rPr>
        <w:t>16</w:t>
      </w:r>
      <w:r w:rsidR="00610BEE" w:rsidRPr="005E71A6">
        <w:rPr>
          <w:rFonts w:ascii="Times New Roman" w:hAnsi="Times New Roman" w:cs="Times New Roman"/>
          <w:sz w:val="24"/>
          <w:szCs w:val="24"/>
        </w:rPr>
        <w:t>.000.000</w:t>
      </w:r>
      <w:r w:rsidR="005E71A6" w:rsidRPr="005E71A6">
        <w:rPr>
          <w:rFonts w:ascii="Times New Roman" w:hAnsi="Times New Roman" w:cs="Times New Roman"/>
          <w:sz w:val="24"/>
          <w:szCs w:val="24"/>
        </w:rPr>
        <w:t xml:space="preserve"> Ft</w:t>
      </w:r>
      <w:r w:rsidR="00610BEE" w:rsidRPr="005E71A6">
        <w:rPr>
          <w:rFonts w:ascii="Times New Roman" w:hAnsi="Times New Roman" w:cs="Times New Roman"/>
          <w:sz w:val="24"/>
          <w:szCs w:val="24"/>
        </w:rPr>
        <w:t xml:space="preserve">, azaz </w:t>
      </w:r>
      <w:r w:rsidR="004F018C">
        <w:rPr>
          <w:rFonts w:ascii="Times New Roman" w:hAnsi="Times New Roman" w:cs="Times New Roman"/>
          <w:sz w:val="24"/>
          <w:szCs w:val="24"/>
        </w:rPr>
        <w:t>tizenhat-millió</w:t>
      </w:r>
      <w:r w:rsidR="005E71A6">
        <w:rPr>
          <w:rFonts w:ascii="Times New Roman" w:hAnsi="Times New Roman" w:cs="Times New Roman"/>
          <w:sz w:val="24"/>
          <w:szCs w:val="24"/>
        </w:rPr>
        <w:t xml:space="preserve"> forintos </w:t>
      </w:r>
      <w:r w:rsidR="001309F3">
        <w:rPr>
          <w:rFonts w:ascii="Times New Roman" w:hAnsi="Times New Roman" w:cs="Times New Roman"/>
          <w:sz w:val="24"/>
          <w:szCs w:val="24"/>
        </w:rPr>
        <w:t xml:space="preserve">induló árral </w:t>
      </w:r>
      <w:r>
        <w:rPr>
          <w:rFonts w:ascii="Times New Roman" w:hAnsi="Times New Roman" w:cs="Times New Roman"/>
          <w:sz w:val="24"/>
          <w:szCs w:val="24"/>
        </w:rPr>
        <w:t>értékesíti</w:t>
      </w:r>
      <w:r w:rsidR="007B5B73">
        <w:rPr>
          <w:rFonts w:ascii="Times New Roman" w:hAnsi="Times New Roman" w:cs="Times New Roman"/>
          <w:sz w:val="24"/>
          <w:szCs w:val="24"/>
        </w:rPr>
        <w:t xml:space="preserve"> a </w:t>
      </w:r>
      <w:r w:rsidR="00D64CD6" w:rsidRPr="00690ED3">
        <w:rPr>
          <w:rFonts w:ascii="Times New Roman" w:hAnsi="Times New Roman" w:cs="Times New Roman"/>
          <w:sz w:val="24"/>
          <w:szCs w:val="24"/>
        </w:rPr>
        <w:t>Zalaszentgrót</w:t>
      </w:r>
      <w:r w:rsidR="004F018C" w:rsidRPr="00690ED3">
        <w:rPr>
          <w:rFonts w:ascii="Times New Roman" w:hAnsi="Times New Roman" w:cs="Times New Roman"/>
          <w:sz w:val="24"/>
          <w:szCs w:val="24"/>
        </w:rPr>
        <w:t xml:space="preserve">, </w:t>
      </w:r>
      <w:r w:rsidR="004F018C" w:rsidRPr="00441ECB">
        <w:rPr>
          <w:rFonts w:ascii="Times New Roman" w:hAnsi="Times New Roman" w:cs="Times New Roman"/>
          <w:bCs/>
          <w:sz w:val="24"/>
          <w:szCs w:val="24"/>
        </w:rPr>
        <w:t>010308/3</w:t>
      </w:r>
      <w:r w:rsidR="004F018C" w:rsidRPr="00616633">
        <w:rPr>
          <w:rFonts w:ascii="Times New Roman" w:hAnsi="Times New Roman" w:cs="Times New Roman"/>
          <w:sz w:val="24"/>
          <w:szCs w:val="24"/>
        </w:rPr>
        <w:t xml:space="preserve"> hrsz-ú</w:t>
      </w:r>
      <w:r w:rsidR="004F018C" w:rsidRPr="00690ED3">
        <w:rPr>
          <w:rFonts w:ascii="Times New Roman" w:hAnsi="Times New Roman" w:cs="Times New Roman"/>
          <w:sz w:val="24"/>
          <w:szCs w:val="24"/>
        </w:rPr>
        <w:t xml:space="preserve">, </w:t>
      </w:r>
      <w:r w:rsidR="004F018C" w:rsidRPr="00DF42F8">
        <w:rPr>
          <w:rFonts w:ascii="Times New Roman" w:hAnsi="Times New Roman" w:cs="Times New Roman"/>
          <w:sz w:val="24"/>
          <w:szCs w:val="24"/>
        </w:rPr>
        <w:t>kivett Bánya-tóként nyilvántartott ingatlan</w:t>
      </w:r>
      <w:r w:rsidR="004F018C">
        <w:rPr>
          <w:rFonts w:ascii="Times New Roman" w:hAnsi="Times New Roman" w:cs="Times New Roman"/>
          <w:sz w:val="24"/>
          <w:szCs w:val="24"/>
        </w:rPr>
        <w:t>t.</w:t>
      </w:r>
    </w:p>
    <w:p w14:paraId="1B971A8C" w14:textId="3A984BE7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Képviselő-testület felhatalmazza a polgármestert a pályázati eljárás lefolytat</w:t>
      </w:r>
      <w:r>
        <w:rPr>
          <w:rFonts w:ascii="Times New Roman" w:hAnsi="Times New Roman" w:cs="Times New Roman"/>
          <w:sz w:val="24"/>
          <w:szCs w:val="24"/>
        </w:rPr>
        <w:t xml:space="preserve">ására és </w:t>
      </w:r>
      <w:r w:rsidR="001309F3">
        <w:rPr>
          <w:rFonts w:ascii="Times New Roman" w:hAnsi="Times New Roman" w:cs="Times New Roman"/>
          <w:sz w:val="24"/>
          <w:szCs w:val="24"/>
        </w:rPr>
        <w:t>eredményes pályázat esetén a</w:t>
      </w:r>
      <w:r w:rsidR="007E2F6F">
        <w:rPr>
          <w:rFonts w:ascii="Times New Roman" w:hAnsi="Times New Roman" w:cs="Times New Roman"/>
          <w:sz w:val="24"/>
          <w:szCs w:val="24"/>
        </w:rPr>
        <w:t xml:space="preserve"> felhívásban részletezett további hivatalos intézkedések megtételére</w:t>
      </w:r>
      <w:r w:rsidR="003E2B99">
        <w:rPr>
          <w:rFonts w:ascii="Times New Roman" w:hAnsi="Times New Roman" w:cs="Times New Roman"/>
          <w:sz w:val="24"/>
          <w:szCs w:val="24"/>
        </w:rPr>
        <w:t xml:space="preserve">, illetve a </w:t>
      </w:r>
      <w:r w:rsidR="003E2B99" w:rsidRPr="00504BB9">
        <w:rPr>
          <w:rFonts w:ascii="Times New Roman" w:hAnsi="Times New Roman" w:cs="Times New Roman"/>
          <w:bCs/>
          <w:iCs/>
          <w:sz w:val="24"/>
          <w:szCs w:val="24"/>
        </w:rPr>
        <w:t>Zalaszentgróti Horgászegyesülettel</w:t>
      </w:r>
      <w:r w:rsidR="003E2B99">
        <w:rPr>
          <w:rFonts w:ascii="Times New Roman" w:hAnsi="Times New Roman" w:cs="Times New Roman"/>
          <w:bCs/>
          <w:iCs/>
          <w:sz w:val="24"/>
          <w:szCs w:val="24"/>
        </w:rPr>
        <w:t xml:space="preserve"> kötött Haszonbérleti Szerződés módosítására</w:t>
      </w:r>
      <w:r w:rsidR="007E2F6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E232FF" w14:textId="77777777" w:rsidR="00D64CD6" w:rsidRPr="0075528D" w:rsidRDefault="00D64CD6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CB14B7" w14:textId="248BDF44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53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0845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528D">
        <w:rPr>
          <w:rFonts w:ascii="Times New Roman" w:hAnsi="Times New Roman" w:cs="Times New Roman"/>
          <w:sz w:val="24"/>
          <w:szCs w:val="24"/>
        </w:rPr>
        <w:t xml:space="preserve"> </w:t>
      </w:r>
      <w:r w:rsidR="007E2F6F">
        <w:rPr>
          <w:rFonts w:ascii="Times New Roman" w:hAnsi="Times New Roman" w:cs="Times New Roman"/>
          <w:sz w:val="24"/>
          <w:szCs w:val="24"/>
        </w:rPr>
        <w:t xml:space="preserve">a pályázati eredményhirdetésre </w:t>
      </w:r>
      <w:r w:rsidR="00457047">
        <w:rPr>
          <w:rFonts w:ascii="Times New Roman" w:hAnsi="Times New Roman" w:cs="Times New Roman"/>
          <w:sz w:val="24"/>
          <w:szCs w:val="24"/>
        </w:rPr>
        <w:t>202</w:t>
      </w:r>
      <w:r w:rsidR="004F018C">
        <w:rPr>
          <w:rFonts w:ascii="Times New Roman" w:hAnsi="Times New Roman" w:cs="Times New Roman"/>
          <w:sz w:val="24"/>
          <w:szCs w:val="24"/>
        </w:rPr>
        <w:t>4</w:t>
      </w:r>
      <w:r w:rsidR="00C54739">
        <w:rPr>
          <w:rFonts w:ascii="Times New Roman" w:hAnsi="Times New Roman" w:cs="Times New Roman"/>
          <w:sz w:val="24"/>
          <w:szCs w:val="24"/>
        </w:rPr>
        <w:t xml:space="preserve">. </w:t>
      </w:r>
      <w:r w:rsidR="00A03078">
        <w:rPr>
          <w:rFonts w:ascii="Times New Roman" w:hAnsi="Times New Roman" w:cs="Times New Roman"/>
          <w:sz w:val="24"/>
          <w:szCs w:val="24"/>
        </w:rPr>
        <w:t>május</w:t>
      </w:r>
      <w:r w:rsidR="007B5B73" w:rsidRPr="007B5B73">
        <w:rPr>
          <w:rFonts w:ascii="Times New Roman" w:hAnsi="Times New Roman" w:cs="Times New Roman"/>
          <w:sz w:val="24"/>
          <w:szCs w:val="24"/>
        </w:rPr>
        <w:t xml:space="preserve"> 3</w:t>
      </w:r>
      <w:r w:rsidR="00A03078">
        <w:rPr>
          <w:rFonts w:ascii="Times New Roman" w:hAnsi="Times New Roman" w:cs="Times New Roman"/>
          <w:sz w:val="24"/>
          <w:szCs w:val="24"/>
        </w:rPr>
        <w:t>1</w:t>
      </w:r>
      <w:r w:rsidR="007B5B73" w:rsidRPr="007B5B73">
        <w:rPr>
          <w:rFonts w:ascii="Times New Roman" w:hAnsi="Times New Roman" w:cs="Times New Roman"/>
          <w:sz w:val="24"/>
          <w:szCs w:val="24"/>
        </w:rPr>
        <w:t>.</w:t>
      </w:r>
      <w:r w:rsidR="007E2F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E66D2D" w14:textId="77777777"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08453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0845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528D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2DF70FC5" w14:textId="77777777" w:rsidR="00AE00EC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7A24C9C9" w14:textId="77777777" w:rsidR="00D64CD6" w:rsidRDefault="00D64CD6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705E2053" w14:textId="503103E6" w:rsidR="00AE00EC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467DD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75528D">
        <w:rPr>
          <w:rFonts w:ascii="Times New Roman" w:hAnsi="Times New Roman" w:cs="Times New Roman"/>
          <w:sz w:val="24"/>
          <w:szCs w:val="24"/>
        </w:rPr>
        <w:t xml:space="preserve">, </w:t>
      </w:r>
      <w:r w:rsidR="00457047" w:rsidRPr="005E71A6">
        <w:rPr>
          <w:rFonts w:ascii="Times New Roman" w:hAnsi="Times New Roman" w:cs="Times New Roman"/>
          <w:sz w:val="24"/>
          <w:szCs w:val="24"/>
        </w:rPr>
        <w:t>202</w:t>
      </w:r>
      <w:r w:rsidR="004F018C">
        <w:rPr>
          <w:rFonts w:ascii="Times New Roman" w:hAnsi="Times New Roman" w:cs="Times New Roman"/>
          <w:sz w:val="24"/>
          <w:szCs w:val="24"/>
        </w:rPr>
        <w:t>4</w:t>
      </w:r>
      <w:r w:rsidR="00D64CD6" w:rsidRPr="00E82FFC">
        <w:rPr>
          <w:rFonts w:ascii="Times New Roman" w:hAnsi="Times New Roman" w:cs="Times New Roman"/>
          <w:sz w:val="24"/>
          <w:szCs w:val="24"/>
        </w:rPr>
        <w:t xml:space="preserve">. </w:t>
      </w:r>
      <w:r w:rsidR="0089685A">
        <w:rPr>
          <w:rFonts w:ascii="Times New Roman" w:hAnsi="Times New Roman" w:cs="Times New Roman"/>
          <w:sz w:val="24"/>
          <w:szCs w:val="24"/>
        </w:rPr>
        <w:t xml:space="preserve">március </w:t>
      </w:r>
      <w:r w:rsidR="00CC51A2">
        <w:rPr>
          <w:rFonts w:ascii="Times New Roman" w:hAnsi="Times New Roman" w:cs="Times New Roman"/>
          <w:sz w:val="24"/>
          <w:szCs w:val="24"/>
        </w:rPr>
        <w:t>2</w:t>
      </w:r>
      <w:r w:rsidR="00A3035C">
        <w:rPr>
          <w:rFonts w:ascii="Times New Roman" w:hAnsi="Times New Roman" w:cs="Times New Roman"/>
          <w:sz w:val="24"/>
          <w:szCs w:val="24"/>
        </w:rPr>
        <w:t>5</w:t>
      </w:r>
      <w:bookmarkStart w:id="1" w:name="_GoBack"/>
      <w:bookmarkEnd w:id="1"/>
    </w:p>
    <w:p w14:paraId="4DB97042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AE00EC" w:rsidRPr="0075528D" w14:paraId="2EDFF40F" w14:textId="77777777">
        <w:tc>
          <w:tcPr>
            <w:tcW w:w="4606" w:type="dxa"/>
          </w:tcPr>
          <w:p w14:paraId="5E1477EE" w14:textId="77777777" w:rsidR="00AE00EC" w:rsidRPr="0075528D" w:rsidRDefault="00AE00EC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249CB23" w14:textId="77777777" w:rsidR="00AE00EC" w:rsidRPr="00CC60EA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7402EA35" w14:textId="77777777" w:rsidR="00AE00EC" w:rsidRPr="0075528D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28D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60A2A037" w14:textId="7AE71FDF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397788" w14:textId="77777777" w:rsidR="008429BA" w:rsidRDefault="008429BA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D85065" w14:textId="77777777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31D332F1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5622D1" w14:textId="77777777" w:rsidR="00AE00EC" w:rsidRPr="00CC60EA" w:rsidRDefault="00AE00EC" w:rsidP="000647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 w:rsidRPr="007552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C60EA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1982688C" w14:textId="77777777" w:rsidR="00AE00EC" w:rsidRDefault="00AE00EC" w:rsidP="00467DDD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5528D">
        <w:rPr>
          <w:rFonts w:ascii="Times New Roman" w:hAnsi="Times New Roman" w:cs="Times New Roman"/>
          <w:sz w:val="24"/>
          <w:szCs w:val="24"/>
        </w:rPr>
        <w:t>jegyző</w:t>
      </w:r>
    </w:p>
    <w:p w14:paraId="3AF17450" w14:textId="77777777" w:rsidR="00AE00EC" w:rsidRPr="0075528D" w:rsidRDefault="00AE00EC" w:rsidP="00467DDD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  <w:sectPr w:rsidR="00AE00EC" w:rsidRPr="0075528D" w:rsidSect="00BD58B7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07F668" w14:textId="77777777" w:rsidR="00AE00EC" w:rsidRPr="0075528D" w:rsidRDefault="00AE00EC" w:rsidP="0008453F">
      <w:pPr>
        <w:spacing w:after="0"/>
        <w:ind w:right="-5670"/>
        <w:jc w:val="both"/>
        <w:rPr>
          <w:rFonts w:ascii="Times New Roman" w:hAnsi="Times New Roman" w:cs="Times New Roman"/>
          <w:sz w:val="24"/>
          <w:szCs w:val="24"/>
        </w:rPr>
      </w:pPr>
    </w:p>
    <w:sectPr w:rsidR="00AE00EC" w:rsidRPr="0075528D" w:rsidSect="0008453F">
      <w:type w:val="continuous"/>
      <w:pgSz w:w="11906" w:h="16838"/>
      <w:pgMar w:top="1417" w:right="1417" w:bottom="1417" w:left="1417" w:header="708" w:footer="708" w:gutter="0"/>
      <w:cols w:num="2" w:space="708" w:equalWidth="0">
        <w:col w:w="4820" w:space="70"/>
        <w:col w:w="418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6B185" w14:textId="77777777" w:rsidR="00422AF9" w:rsidRDefault="00422AF9" w:rsidP="002C67C0">
      <w:pPr>
        <w:spacing w:after="0" w:line="240" w:lineRule="auto"/>
      </w:pPr>
      <w:r>
        <w:separator/>
      </w:r>
    </w:p>
  </w:endnote>
  <w:endnote w:type="continuationSeparator" w:id="0">
    <w:p w14:paraId="2235FE53" w14:textId="77777777" w:rsidR="00422AF9" w:rsidRDefault="00422AF9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2BCB4" w14:textId="77777777" w:rsidR="004E1340" w:rsidRDefault="004E1340">
    <w:pPr>
      <w:pStyle w:val="llb"/>
    </w:pPr>
    <w:r>
      <w:rPr>
        <w:noProof/>
        <w:lang w:eastAsia="hu-HU"/>
      </w:rPr>
      <w:drawing>
        <wp:inline distT="0" distB="0" distL="0" distR="0" wp14:anchorId="62C5822D" wp14:editId="4E1FE2F8">
          <wp:extent cx="5762625" cy="1000125"/>
          <wp:effectExtent l="19050" t="0" r="9525" b="0"/>
          <wp:docPr id="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10F0C" w14:textId="77777777" w:rsidR="00422AF9" w:rsidRDefault="00422AF9" w:rsidP="002C67C0">
      <w:pPr>
        <w:spacing w:after="0" w:line="240" w:lineRule="auto"/>
      </w:pPr>
      <w:r>
        <w:separator/>
      </w:r>
    </w:p>
  </w:footnote>
  <w:footnote w:type="continuationSeparator" w:id="0">
    <w:p w14:paraId="62EBCC8C" w14:textId="77777777" w:rsidR="00422AF9" w:rsidRDefault="00422AF9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612F1" w14:textId="77777777" w:rsidR="004E1340" w:rsidRDefault="004E1340">
    <w:pPr>
      <w:pStyle w:val="lfej"/>
    </w:pPr>
    <w:r>
      <w:rPr>
        <w:noProof/>
        <w:lang w:eastAsia="hu-HU"/>
      </w:rPr>
      <w:drawing>
        <wp:inline distT="0" distB="0" distL="0" distR="0" wp14:anchorId="203B5B71" wp14:editId="202FBF2A">
          <wp:extent cx="5762625" cy="1000125"/>
          <wp:effectExtent l="19050" t="0" r="9525" b="0"/>
          <wp:docPr id="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DB1163"/>
    <w:multiLevelType w:val="hybridMultilevel"/>
    <w:tmpl w:val="8098E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346AC9"/>
    <w:multiLevelType w:val="multilevel"/>
    <w:tmpl w:val="D8DAC9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4F350C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32902"/>
    <w:multiLevelType w:val="hybridMultilevel"/>
    <w:tmpl w:val="35DED8CA"/>
    <w:lvl w:ilvl="0" w:tplc="62D4B7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DD40BC"/>
    <w:multiLevelType w:val="hybridMultilevel"/>
    <w:tmpl w:val="5D7E3806"/>
    <w:lvl w:ilvl="0" w:tplc="AAB44EC6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E96B4F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D309D"/>
    <w:multiLevelType w:val="hybridMultilevel"/>
    <w:tmpl w:val="58C01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9B07D0"/>
    <w:multiLevelType w:val="hybridMultilevel"/>
    <w:tmpl w:val="B186E2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561F40"/>
    <w:multiLevelType w:val="hybridMultilevel"/>
    <w:tmpl w:val="65863B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135486A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8"/>
  </w:num>
  <w:num w:numId="9">
    <w:abstractNumId w:val="6"/>
  </w:num>
  <w:num w:numId="10">
    <w:abstractNumId w:val="16"/>
  </w:num>
  <w:num w:numId="11">
    <w:abstractNumId w:val="9"/>
  </w:num>
  <w:num w:numId="12">
    <w:abstractNumId w:val="5"/>
  </w:num>
  <w:num w:numId="13">
    <w:abstractNumId w:val="11"/>
  </w:num>
  <w:num w:numId="14">
    <w:abstractNumId w:val="13"/>
  </w:num>
  <w:num w:numId="15">
    <w:abstractNumId w:val="15"/>
  </w:num>
  <w:num w:numId="16">
    <w:abstractNumId w:val="14"/>
  </w:num>
  <w:num w:numId="17">
    <w:abstractNumId w:val="10"/>
  </w:num>
  <w:num w:numId="18">
    <w:abstractNumId w:val="12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0255"/>
    <w:rsid w:val="0001479C"/>
    <w:rsid w:val="000333AE"/>
    <w:rsid w:val="0003502A"/>
    <w:rsid w:val="00035837"/>
    <w:rsid w:val="000412E5"/>
    <w:rsid w:val="0004407D"/>
    <w:rsid w:val="0006040C"/>
    <w:rsid w:val="00063163"/>
    <w:rsid w:val="000647A1"/>
    <w:rsid w:val="00076238"/>
    <w:rsid w:val="000829C4"/>
    <w:rsid w:val="0008453F"/>
    <w:rsid w:val="00094BCC"/>
    <w:rsid w:val="000A5071"/>
    <w:rsid w:val="000A7DBB"/>
    <w:rsid w:val="000C0F48"/>
    <w:rsid w:val="000C3634"/>
    <w:rsid w:val="000C41DF"/>
    <w:rsid w:val="000D3758"/>
    <w:rsid w:val="000D7B51"/>
    <w:rsid w:val="000E1995"/>
    <w:rsid w:val="000F0F0D"/>
    <w:rsid w:val="000F74E4"/>
    <w:rsid w:val="00100D2E"/>
    <w:rsid w:val="0010709A"/>
    <w:rsid w:val="001120CD"/>
    <w:rsid w:val="00113E88"/>
    <w:rsid w:val="00116CB0"/>
    <w:rsid w:val="00124B2B"/>
    <w:rsid w:val="001309F3"/>
    <w:rsid w:val="00133930"/>
    <w:rsid w:val="0013496C"/>
    <w:rsid w:val="0013572F"/>
    <w:rsid w:val="001419F2"/>
    <w:rsid w:val="00142F52"/>
    <w:rsid w:val="00145CDC"/>
    <w:rsid w:val="00156D3C"/>
    <w:rsid w:val="001622B8"/>
    <w:rsid w:val="001737FB"/>
    <w:rsid w:val="00174212"/>
    <w:rsid w:val="00181BF6"/>
    <w:rsid w:val="001864F9"/>
    <w:rsid w:val="0019169F"/>
    <w:rsid w:val="00192AF7"/>
    <w:rsid w:val="00194CF0"/>
    <w:rsid w:val="001960A2"/>
    <w:rsid w:val="0019681C"/>
    <w:rsid w:val="001B1E0B"/>
    <w:rsid w:val="001B28C2"/>
    <w:rsid w:val="001B61F5"/>
    <w:rsid w:val="001B78B2"/>
    <w:rsid w:val="001C20CC"/>
    <w:rsid w:val="001D63EA"/>
    <w:rsid w:val="001E0088"/>
    <w:rsid w:val="001E6B44"/>
    <w:rsid w:val="001F2136"/>
    <w:rsid w:val="001F679D"/>
    <w:rsid w:val="0020538B"/>
    <w:rsid w:val="00212CA4"/>
    <w:rsid w:val="00215BFE"/>
    <w:rsid w:val="002230C2"/>
    <w:rsid w:val="00226702"/>
    <w:rsid w:val="00230497"/>
    <w:rsid w:val="00233E55"/>
    <w:rsid w:val="002431DA"/>
    <w:rsid w:val="00260974"/>
    <w:rsid w:val="00263F2B"/>
    <w:rsid w:val="00265DD4"/>
    <w:rsid w:val="00270506"/>
    <w:rsid w:val="002B2100"/>
    <w:rsid w:val="002C07B9"/>
    <w:rsid w:val="002C67C0"/>
    <w:rsid w:val="002F15DF"/>
    <w:rsid w:val="002F3DB9"/>
    <w:rsid w:val="002F556A"/>
    <w:rsid w:val="00301394"/>
    <w:rsid w:val="00307ED9"/>
    <w:rsid w:val="00313958"/>
    <w:rsid w:val="0031718A"/>
    <w:rsid w:val="003250F1"/>
    <w:rsid w:val="00325DB8"/>
    <w:rsid w:val="00325FB0"/>
    <w:rsid w:val="00330333"/>
    <w:rsid w:val="00334D3A"/>
    <w:rsid w:val="00336115"/>
    <w:rsid w:val="00337A5D"/>
    <w:rsid w:val="00346770"/>
    <w:rsid w:val="0035439C"/>
    <w:rsid w:val="0036316B"/>
    <w:rsid w:val="00373818"/>
    <w:rsid w:val="00382C4E"/>
    <w:rsid w:val="00383C32"/>
    <w:rsid w:val="00392FBA"/>
    <w:rsid w:val="003A0D91"/>
    <w:rsid w:val="003A6225"/>
    <w:rsid w:val="003B12BA"/>
    <w:rsid w:val="003C077E"/>
    <w:rsid w:val="003C39C4"/>
    <w:rsid w:val="003D2F86"/>
    <w:rsid w:val="003D7E3E"/>
    <w:rsid w:val="003E2B99"/>
    <w:rsid w:val="00400C03"/>
    <w:rsid w:val="00422AF9"/>
    <w:rsid w:val="00424E71"/>
    <w:rsid w:val="00432161"/>
    <w:rsid w:val="00441ECB"/>
    <w:rsid w:val="00445F41"/>
    <w:rsid w:val="00451206"/>
    <w:rsid w:val="0045365E"/>
    <w:rsid w:val="00454EC3"/>
    <w:rsid w:val="00457047"/>
    <w:rsid w:val="00467DDD"/>
    <w:rsid w:val="00470571"/>
    <w:rsid w:val="004725BB"/>
    <w:rsid w:val="00472C81"/>
    <w:rsid w:val="00482A68"/>
    <w:rsid w:val="00493711"/>
    <w:rsid w:val="00496CF2"/>
    <w:rsid w:val="00497D9A"/>
    <w:rsid w:val="004A29AC"/>
    <w:rsid w:val="004B49E9"/>
    <w:rsid w:val="004B7A4F"/>
    <w:rsid w:val="004C369D"/>
    <w:rsid w:val="004C49B1"/>
    <w:rsid w:val="004C7055"/>
    <w:rsid w:val="004D0140"/>
    <w:rsid w:val="004D12B3"/>
    <w:rsid w:val="004E1340"/>
    <w:rsid w:val="004F018C"/>
    <w:rsid w:val="004F42C5"/>
    <w:rsid w:val="00504BB9"/>
    <w:rsid w:val="00523A3F"/>
    <w:rsid w:val="00523D40"/>
    <w:rsid w:val="00533CC4"/>
    <w:rsid w:val="00534F81"/>
    <w:rsid w:val="00536B41"/>
    <w:rsid w:val="00540649"/>
    <w:rsid w:val="005445D0"/>
    <w:rsid w:val="0054662F"/>
    <w:rsid w:val="005479DA"/>
    <w:rsid w:val="00547A55"/>
    <w:rsid w:val="00570ADB"/>
    <w:rsid w:val="00573C5B"/>
    <w:rsid w:val="00575FEF"/>
    <w:rsid w:val="005804FC"/>
    <w:rsid w:val="00590444"/>
    <w:rsid w:val="005A4D6C"/>
    <w:rsid w:val="005B5F30"/>
    <w:rsid w:val="005D0EB5"/>
    <w:rsid w:val="005E71A6"/>
    <w:rsid w:val="00605260"/>
    <w:rsid w:val="00610BEE"/>
    <w:rsid w:val="00615B00"/>
    <w:rsid w:val="00616633"/>
    <w:rsid w:val="00622E13"/>
    <w:rsid w:val="00623545"/>
    <w:rsid w:val="0065159D"/>
    <w:rsid w:val="006660BE"/>
    <w:rsid w:val="0067285C"/>
    <w:rsid w:val="0067507F"/>
    <w:rsid w:val="00675A9F"/>
    <w:rsid w:val="00677011"/>
    <w:rsid w:val="00683953"/>
    <w:rsid w:val="006907DA"/>
    <w:rsid w:val="00690ED3"/>
    <w:rsid w:val="00694F5F"/>
    <w:rsid w:val="006B202E"/>
    <w:rsid w:val="006B2A0C"/>
    <w:rsid w:val="006B770A"/>
    <w:rsid w:val="006C5ECD"/>
    <w:rsid w:val="006F22ED"/>
    <w:rsid w:val="006F23EA"/>
    <w:rsid w:val="007037F5"/>
    <w:rsid w:val="007072A6"/>
    <w:rsid w:val="00707D7C"/>
    <w:rsid w:val="0071012C"/>
    <w:rsid w:val="00726F9F"/>
    <w:rsid w:val="00735545"/>
    <w:rsid w:val="00744A57"/>
    <w:rsid w:val="00745732"/>
    <w:rsid w:val="00745821"/>
    <w:rsid w:val="007501CA"/>
    <w:rsid w:val="0075528D"/>
    <w:rsid w:val="007575F1"/>
    <w:rsid w:val="007653F9"/>
    <w:rsid w:val="007742C6"/>
    <w:rsid w:val="007869DE"/>
    <w:rsid w:val="007875EE"/>
    <w:rsid w:val="00791853"/>
    <w:rsid w:val="00795258"/>
    <w:rsid w:val="00795945"/>
    <w:rsid w:val="007B00CB"/>
    <w:rsid w:val="007B5B73"/>
    <w:rsid w:val="007B7C9F"/>
    <w:rsid w:val="007C5237"/>
    <w:rsid w:val="007C68A6"/>
    <w:rsid w:val="007D3DC0"/>
    <w:rsid w:val="007D6DD9"/>
    <w:rsid w:val="007E2F6F"/>
    <w:rsid w:val="007E5F19"/>
    <w:rsid w:val="007E7728"/>
    <w:rsid w:val="007F1B1F"/>
    <w:rsid w:val="007F557F"/>
    <w:rsid w:val="00813A4E"/>
    <w:rsid w:val="00827AB9"/>
    <w:rsid w:val="00832D23"/>
    <w:rsid w:val="008340C2"/>
    <w:rsid w:val="00835CDD"/>
    <w:rsid w:val="008429BA"/>
    <w:rsid w:val="00851C71"/>
    <w:rsid w:val="0085644F"/>
    <w:rsid w:val="008574A5"/>
    <w:rsid w:val="00863A33"/>
    <w:rsid w:val="00865DCD"/>
    <w:rsid w:val="00870F5D"/>
    <w:rsid w:val="008743CA"/>
    <w:rsid w:val="00875F23"/>
    <w:rsid w:val="00877AEB"/>
    <w:rsid w:val="0088798E"/>
    <w:rsid w:val="0089685A"/>
    <w:rsid w:val="008A784A"/>
    <w:rsid w:val="008B20DF"/>
    <w:rsid w:val="008C67A6"/>
    <w:rsid w:val="008F505E"/>
    <w:rsid w:val="00903125"/>
    <w:rsid w:val="009040F7"/>
    <w:rsid w:val="00904565"/>
    <w:rsid w:val="00934631"/>
    <w:rsid w:val="00943BCA"/>
    <w:rsid w:val="009557EA"/>
    <w:rsid w:val="00965A98"/>
    <w:rsid w:val="009826EB"/>
    <w:rsid w:val="00983A94"/>
    <w:rsid w:val="00987C15"/>
    <w:rsid w:val="009957A9"/>
    <w:rsid w:val="00997549"/>
    <w:rsid w:val="009A1A52"/>
    <w:rsid w:val="009A3522"/>
    <w:rsid w:val="009A4F63"/>
    <w:rsid w:val="009B09A0"/>
    <w:rsid w:val="009B2951"/>
    <w:rsid w:val="009C0D4C"/>
    <w:rsid w:val="009C0DA2"/>
    <w:rsid w:val="009C466C"/>
    <w:rsid w:val="009C7536"/>
    <w:rsid w:val="009D6B66"/>
    <w:rsid w:val="009E0333"/>
    <w:rsid w:val="009E15A3"/>
    <w:rsid w:val="00A00D13"/>
    <w:rsid w:val="00A03078"/>
    <w:rsid w:val="00A04141"/>
    <w:rsid w:val="00A07291"/>
    <w:rsid w:val="00A14CDD"/>
    <w:rsid w:val="00A15587"/>
    <w:rsid w:val="00A22610"/>
    <w:rsid w:val="00A2293D"/>
    <w:rsid w:val="00A3035C"/>
    <w:rsid w:val="00A35E7C"/>
    <w:rsid w:val="00A37C48"/>
    <w:rsid w:val="00A40FB0"/>
    <w:rsid w:val="00A47A1C"/>
    <w:rsid w:val="00A618C8"/>
    <w:rsid w:val="00A63967"/>
    <w:rsid w:val="00A65381"/>
    <w:rsid w:val="00A73240"/>
    <w:rsid w:val="00A76DD0"/>
    <w:rsid w:val="00A77861"/>
    <w:rsid w:val="00A84C61"/>
    <w:rsid w:val="00A877BC"/>
    <w:rsid w:val="00A94C86"/>
    <w:rsid w:val="00AA5065"/>
    <w:rsid w:val="00AA6933"/>
    <w:rsid w:val="00AB62B4"/>
    <w:rsid w:val="00AB7109"/>
    <w:rsid w:val="00AD00C5"/>
    <w:rsid w:val="00AE00EC"/>
    <w:rsid w:val="00AE22E4"/>
    <w:rsid w:val="00AF2820"/>
    <w:rsid w:val="00AF65DE"/>
    <w:rsid w:val="00AF7F3E"/>
    <w:rsid w:val="00B03451"/>
    <w:rsid w:val="00B05541"/>
    <w:rsid w:val="00B05C21"/>
    <w:rsid w:val="00B06B78"/>
    <w:rsid w:val="00B16B39"/>
    <w:rsid w:val="00B17963"/>
    <w:rsid w:val="00B341AD"/>
    <w:rsid w:val="00B356B3"/>
    <w:rsid w:val="00B46F06"/>
    <w:rsid w:val="00B638D4"/>
    <w:rsid w:val="00B63D9B"/>
    <w:rsid w:val="00B6650A"/>
    <w:rsid w:val="00B716D4"/>
    <w:rsid w:val="00B7179C"/>
    <w:rsid w:val="00B738B0"/>
    <w:rsid w:val="00B75D51"/>
    <w:rsid w:val="00B83175"/>
    <w:rsid w:val="00B929AB"/>
    <w:rsid w:val="00BA05A0"/>
    <w:rsid w:val="00BA543F"/>
    <w:rsid w:val="00BB1E5D"/>
    <w:rsid w:val="00BC7503"/>
    <w:rsid w:val="00BD3D0D"/>
    <w:rsid w:val="00BD4763"/>
    <w:rsid w:val="00BD58B7"/>
    <w:rsid w:val="00BE43FB"/>
    <w:rsid w:val="00BF58C2"/>
    <w:rsid w:val="00C014CA"/>
    <w:rsid w:val="00C0246D"/>
    <w:rsid w:val="00C154B4"/>
    <w:rsid w:val="00C15CC4"/>
    <w:rsid w:val="00C1730A"/>
    <w:rsid w:val="00C3764B"/>
    <w:rsid w:val="00C41B72"/>
    <w:rsid w:val="00C46207"/>
    <w:rsid w:val="00C463B3"/>
    <w:rsid w:val="00C54739"/>
    <w:rsid w:val="00C55A3F"/>
    <w:rsid w:val="00C62921"/>
    <w:rsid w:val="00C63E64"/>
    <w:rsid w:val="00C658B8"/>
    <w:rsid w:val="00C728C9"/>
    <w:rsid w:val="00C743CD"/>
    <w:rsid w:val="00C81A29"/>
    <w:rsid w:val="00C8447F"/>
    <w:rsid w:val="00C91BFF"/>
    <w:rsid w:val="00C93A3B"/>
    <w:rsid w:val="00C94E7E"/>
    <w:rsid w:val="00CA73E7"/>
    <w:rsid w:val="00CB0ABD"/>
    <w:rsid w:val="00CB31CE"/>
    <w:rsid w:val="00CC313F"/>
    <w:rsid w:val="00CC51A2"/>
    <w:rsid w:val="00CC60EA"/>
    <w:rsid w:val="00CE130E"/>
    <w:rsid w:val="00CE4288"/>
    <w:rsid w:val="00CE643A"/>
    <w:rsid w:val="00CF1BAF"/>
    <w:rsid w:val="00CF32F7"/>
    <w:rsid w:val="00CF45C4"/>
    <w:rsid w:val="00D01293"/>
    <w:rsid w:val="00D06F73"/>
    <w:rsid w:val="00D1693A"/>
    <w:rsid w:val="00D16A19"/>
    <w:rsid w:val="00D17848"/>
    <w:rsid w:val="00D2252A"/>
    <w:rsid w:val="00D334B1"/>
    <w:rsid w:val="00D41FCE"/>
    <w:rsid w:val="00D43195"/>
    <w:rsid w:val="00D64CD6"/>
    <w:rsid w:val="00D7180B"/>
    <w:rsid w:val="00D71B67"/>
    <w:rsid w:val="00D76B53"/>
    <w:rsid w:val="00D84B30"/>
    <w:rsid w:val="00D90700"/>
    <w:rsid w:val="00D93690"/>
    <w:rsid w:val="00DA417D"/>
    <w:rsid w:val="00DA6421"/>
    <w:rsid w:val="00DB7C37"/>
    <w:rsid w:val="00DC0BA3"/>
    <w:rsid w:val="00DC206A"/>
    <w:rsid w:val="00DE1F30"/>
    <w:rsid w:val="00DE2744"/>
    <w:rsid w:val="00DE3DB9"/>
    <w:rsid w:val="00DE594B"/>
    <w:rsid w:val="00DE77A9"/>
    <w:rsid w:val="00DF2A93"/>
    <w:rsid w:val="00DF42F8"/>
    <w:rsid w:val="00E0449A"/>
    <w:rsid w:val="00E065D2"/>
    <w:rsid w:val="00E074DD"/>
    <w:rsid w:val="00E11008"/>
    <w:rsid w:val="00E1638A"/>
    <w:rsid w:val="00E236F7"/>
    <w:rsid w:val="00E30F05"/>
    <w:rsid w:val="00E379EE"/>
    <w:rsid w:val="00E410C1"/>
    <w:rsid w:val="00E50B3D"/>
    <w:rsid w:val="00E577A5"/>
    <w:rsid w:val="00E67C1A"/>
    <w:rsid w:val="00E763B4"/>
    <w:rsid w:val="00E779D5"/>
    <w:rsid w:val="00E82013"/>
    <w:rsid w:val="00E82FFC"/>
    <w:rsid w:val="00E87141"/>
    <w:rsid w:val="00E87F63"/>
    <w:rsid w:val="00E90DB9"/>
    <w:rsid w:val="00EB2A36"/>
    <w:rsid w:val="00EC0ADE"/>
    <w:rsid w:val="00ED13F1"/>
    <w:rsid w:val="00EE0897"/>
    <w:rsid w:val="00EE0E68"/>
    <w:rsid w:val="00F0024E"/>
    <w:rsid w:val="00F060F1"/>
    <w:rsid w:val="00F14520"/>
    <w:rsid w:val="00F14A11"/>
    <w:rsid w:val="00F20099"/>
    <w:rsid w:val="00F20E56"/>
    <w:rsid w:val="00F21333"/>
    <w:rsid w:val="00F27579"/>
    <w:rsid w:val="00F34E1A"/>
    <w:rsid w:val="00F364F5"/>
    <w:rsid w:val="00F369B2"/>
    <w:rsid w:val="00F52196"/>
    <w:rsid w:val="00F60D62"/>
    <w:rsid w:val="00F61A96"/>
    <w:rsid w:val="00F62F85"/>
    <w:rsid w:val="00F87E7A"/>
    <w:rsid w:val="00F95294"/>
    <w:rsid w:val="00FA198F"/>
    <w:rsid w:val="00FA779B"/>
    <w:rsid w:val="00FB1D68"/>
    <w:rsid w:val="00FB5DD9"/>
    <w:rsid w:val="00FB6B3E"/>
    <w:rsid w:val="00FC2E69"/>
    <w:rsid w:val="00FC4269"/>
    <w:rsid w:val="00FC7E54"/>
    <w:rsid w:val="00FE2AE4"/>
    <w:rsid w:val="00FE4DF2"/>
    <w:rsid w:val="00FE6F6C"/>
    <w:rsid w:val="00FF03C4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AAC11"/>
  <w15:docId w15:val="{763DE159-19EF-1444-930E-C784DC52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0129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14520"/>
    <w:pPr>
      <w:ind w:left="720"/>
    </w:pPr>
  </w:style>
  <w:style w:type="paragraph" w:styleId="Nincstrkz">
    <w:name w:val="No Spacing"/>
    <w:uiPriority w:val="99"/>
    <w:qFormat/>
    <w:rsid w:val="00337A5D"/>
    <w:pPr>
      <w:suppressAutoHyphens/>
    </w:pPr>
    <w:rPr>
      <w:rFonts w:cs="Calibri"/>
      <w:kern w:val="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6F22E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F22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F22ED"/>
    <w:rPr>
      <w:rFonts w:cs="Calibri"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F22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F22ED"/>
    <w:rPr>
      <w:rFonts w:cs="Calibri"/>
      <w:b/>
      <w:bCs/>
      <w:sz w:val="20"/>
      <w:szCs w:val="20"/>
      <w:lang w:eastAsia="en-US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DF42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DF42F8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7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2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5A407-68F5-437E-A0F0-15A7476EC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1233</Words>
  <Characters>9712</Characters>
  <Application>Microsoft Office Word</Application>
  <DocSecurity>0</DocSecurity>
  <Lines>80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Szám: 222-13/2013</vt:lpstr>
      <vt:lpstr>Szám: 222-13/2013</vt:lpstr>
    </vt:vector>
  </TitlesOfParts>
  <Company>Dr.X. Corporation</Company>
  <LinksUpToDate>false</LinksUpToDate>
  <CharactersWithSpaces>10924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Valaki</cp:lastModifiedBy>
  <cp:revision>12</cp:revision>
  <cp:lastPrinted>2024-01-16T10:35:00Z</cp:lastPrinted>
  <dcterms:created xsi:type="dcterms:W3CDTF">2024-03-13T15:39:00Z</dcterms:created>
  <dcterms:modified xsi:type="dcterms:W3CDTF">2024-03-25T08:21:00Z</dcterms:modified>
</cp:coreProperties>
</file>