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02E" w:rsidRDefault="001B302E" w:rsidP="001B30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Szám: 1-5/2024. </w:t>
      </w:r>
    </w:p>
    <w:p w:rsidR="001B302E" w:rsidRPr="0040044C" w:rsidRDefault="00DE4AF8" w:rsidP="001B3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302E">
        <w:rPr>
          <w:rFonts w:ascii="Times New Roman" w:hAnsi="Times New Roman"/>
          <w:sz w:val="24"/>
          <w:szCs w:val="24"/>
        </w:rPr>
        <w:t>.</w:t>
      </w:r>
      <w:r w:rsidR="001B302E" w:rsidRPr="0040044C">
        <w:rPr>
          <w:rFonts w:ascii="Times New Roman" w:hAnsi="Times New Roman"/>
          <w:sz w:val="24"/>
          <w:szCs w:val="24"/>
        </w:rPr>
        <w:t xml:space="preserve"> sz. napirendi pont</w:t>
      </w:r>
    </w:p>
    <w:p w:rsidR="001B302E" w:rsidRDefault="001B302E" w:rsidP="001B302E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3409D" w:rsidRDefault="0063409D" w:rsidP="001B302E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B302E" w:rsidRPr="0040044C" w:rsidRDefault="001B302E" w:rsidP="001B302E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0044C">
        <w:rPr>
          <w:rFonts w:ascii="Times New Roman" w:hAnsi="Times New Roman"/>
          <w:b/>
          <w:sz w:val="24"/>
          <w:szCs w:val="24"/>
          <w:u w:val="single"/>
        </w:rPr>
        <w:t>E</w:t>
      </w:r>
      <w:r>
        <w:rPr>
          <w:rFonts w:ascii="Times New Roman" w:hAnsi="Times New Roman"/>
          <w:b/>
          <w:sz w:val="24"/>
          <w:szCs w:val="24"/>
          <w:u w:val="single"/>
        </w:rPr>
        <w:t>lőterjesztés</w:t>
      </w:r>
    </w:p>
    <w:p w:rsidR="001B302E" w:rsidRPr="0040044C" w:rsidRDefault="001B302E" w:rsidP="001B30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044C"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:rsidR="001B302E" w:rsidRDefault="001B302E" w:rsidP="001B302E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  <w:r w:rsidRPr="0040044C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április 15-i rendkívüli, nyilvános </w:t>
      </w:r>
      <w:r w:rsidRPr="0040044C">
        <w:rPr>
          <w:rFonts w:ascii="Times New Roman" w:hAnsi="Times New Roman"/>
          <w:b/>
          <w:sz w:val="24"/>
          <w:szCs w:val="24"/>
        </w:rPr>
        <w:t>ülésére</w:t>
      </w:r>
    </w:p>
    <w:p w:rsidR="001B302E" w:rsidRDefault="001B302E" w:rsidP="001B302E">
      <w:pPr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63409D" w:rsidRDefault="0063409D" w:rsidP="001B302E">
      <w:pPr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1B302E" w:rsidRPr="00037C6E" w:rsidRDefault="001B302E" w:rsidP="001B302E">
      <w:pPr>
        <w:pStyle w:val="Listaszerbekezds"/>
        <w:suppressAutoHyphens w:val="0"/>
        <w:spacing w:after="0" w:line="240" w:lineRule="auto"/>
        <w:ind w:left="851" w:hanging="85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C6E">
        <w:rPr>
          <w:rFonts w:ascii="Times New Roman" w:hAnsi="Times New Roman" w:cs="Times New Roman"/>
          <w:b/>
          <w:sz w:val="24"/>
          <w:szCs w:val="24"/>
          <w:u w:val="single"/>
        </w:rPr>
        <w:t>Tárgy</w:t>
      </w:r>
      <w:r w:rsidRPr="00037C6E">
        <w:rPr>
          <w:rFonts w:ascii="Times New Roman" w:hAnsi="Times New Roman" w:cs="Times New Roman"/>
          <w:b/>
          <w:sz w:val="24"/>
          <w:szCs w:val="24"/>
        </w:rPr>
        <w:t>: Döntés a Városi Önkormányzat Egészségügyi Központ</w:t>
      </w:r>
      <w:r w:rsidR="00276ED9">
        <w:rPr>
          <w:rFonts w:ascii="Times New Roman" w:hAnsi="Times New Roman" w:cs="Times New Roman"/>
          <w:b/>
          <w:sz w:val="24"/>
          <w:szCs w:val="24"/>
        </w:rPr>
        <w:t>jának</w:t>
      </w:r>
      <w:r w:rsidRPr="00037C6E">
        <w:rPr>
          <w:rFonts w:ascii="Times New Roman" w:hAnsi="Times New Roman" w:cs="Times New Roman"/>
          <w:b/>
          <w:sz w:val="24"/>
          <w:szCs w:val="24"/>
        </w:rPr>
        <w:t xml:space="preserve"> kérelméről</w:t>
      </w:r>
    </w:p>
    <w:p w:rsidR="001B302E" w:rsidRDefault="001B302E" w:rsidP="001B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302E" w:rsidRDefault="001B302E" w:rsidP="001B3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1B302E" w:rsidRDefault="001B302E" w:rsidP="001B3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95AC6" w:rsidRPr="00995AC6" w:rsidRDefault="001B302E" w:rsidP="00037C6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F3CAD">
        <w:rPr>
          <w:rFonts w:ascii="Times New Roman" w:eastAsia="Times New Roman" w:hAnsi="Times New Roman"/>
          <w:sz w:val="24"/>
          <w:szCs w:val="24"/>
          <w:lang w:eastAsia="hu-HU"/>
        </w:rPr>
        <w:t>A Városi Önkormányzat Egészségügyi Központja az előterjesztés melléklete szerinti kérelmemmel fordult a fenntartó képviselő-testület</w:t>
      </w:r>
      <w:r w:rsidR="00037C6E">
        <w:rPr>
          <w:rFonts w:ascii="Times New Roman" w:eastAsia="Times New Roman" w:hAnsi="Times New Roman"/>
          <w:sz w:val="24"/>
          <w:szCs w:val="24"/>
          <w:lang w:eastAsia="hu-HU"/>
        </w:rPr>
        <w:t>é</w:t>
      </w:r>
      <w:r w:rsidRPr="00AF3CAD">
        <w:rPr>
          <w:rFonts w:ascii="Times New Roman" w:eastAsia="Times New Roman" w:hAnsi="Times New Roman"/>
          <w:sz w:val="24"/>
          <w:szCs w:val="24"/>
          <w:lang w:eastAsia="hu-HU"/>
        </w:rPr>
        <w:t>hez. Az intézményvezető ú</w:t>
      </w:r>
      <w:r w:rsidR="00AF3CAD" w:rsidRPr="00AF3CAD">
        <w:rPr>
          <w:rFonts w:ascii="Times New Roman" w:eastAsia="Times New Roman" w:hAnsi="Times New Roman"/>
          <w:sz w:val="24"/>
          <w:szCs w:val="24"/>
          <w:lang w:eastAsia="hu-HU"/>
        </w:rPr>
        <w:t>r</w:t>
      </w:r>
      <w:r w:rsidRPr="00AF3CAD">
        <w:rPr>
          <w:rFonts w:ascii="Times New Roman" w:eastAsia="Times New Roman" w:hAnsi="Times New Roman"/>
          <w:sz w:val="24"/>
          <w:szCs w:val="24"/>
          <w:lang w:eastAsia="hu-HU"/>
        </w:rPr>
        <w:t xml:space="preserve"> tájékoztatás</w:t>
      </w:r>
      <w:r w:rsidR="00AF3CAD" w:rsidRPr="00AF3CAD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AF3CAD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 </w:t>
      </w:r>
      <w:r w:rsidR="00AF3CAD" w:rsidRPr="00AF3CAD">
        <w:rPr>
          <w:rFonts w:ascii="Times New Roman" w:hAnsi="Times New Roman"/>
          <w:sz w:val="24"/>
          <w:szCs w:val="24"/>
        </w:rPr>
        <w:t xml:space="preserve">az </w:t>
      </w:r>
      <w:r w:rsidR="00C74926">
        <w:rPr>
          <w:rFonts w:ascii="Times New Roman" w:hAnsi="Times New Roman"/>
          <w:sz w:val="24"/>
          <w:szCs w:val="24"/>
        </w:rPr>
        <w:t>i</w:t>
      </w:r>
      <w:r w:rsidR="00AF3CAD" w:rsidRPr="00AF3CAD">
        <w:rPr>
          <w:rFonts w:ascii="Times New Roman" w:hAnsi="Times New Roman"/>
          <w:sz w:val="24"/>
          <w:szCs w:val="24"/>
        </w:rPr>
        <w:t>ntézményünkkel szemben</w:t>
      </w:r>
      <w:r w:rsidR="00995AC6">
        <w:rPr>
          <w:rFonts w:ascii="Times New Roman" w:hAnsi="Times New Roman"/>
          <w:sz w:val="24"/>
          <w:szCs w:val="24"/>
        </w:rPr>
        <w:t xml:space="preserve"> sérelemdíj és</w:t>
      </w:r>
      <w:r w:rsidR="00AF3CAD" w:rsidRPr="00AF3CAD">
        <w:rPr>
          <w:rFonts w:ascii="Times New Roman" w:hAnsi="Times New Roman"/>
          <w:sz w:val="24"/>
          <w:szCs w:val="24"/>
        </w:rPr>
        <w:t xml:space="preserve"> kártérítés</w:t>
      </w:r>
      <w:r w:rsidR="00995AC6">
        <w:rPr>
          <w:rFonts w:ascii="Times New Roman" w:hAnsi="Times New Roman"/>
          <w:sz w:val="24"/>
          <w:szCs w:val="24"/>
        </w:rPr>
        <w:t xml:space="preserve"> iránti</w:t>
      </w:r>
      <w:r w:rsidR="00AF3CAD" w:rsidRPr="00AF3CAD">
        <w:rPr>
          <w:rFonts w:ascii="Times New Roman" w:hAnsi="Times New Roman"/>
          <w:sz w:val="24"/>
          <w:szCs w:val="24"/>
        </w:rPr>
        <w:t xml:space="preserve"> per indult 2024.</w:t>
      </w:r>
      <w:r w:rsidR="00C74926">
        <w:rPr>
          <w:rFonts w:ascii="Times New Roman" w:hAnsi="Times New Roman"/>
          <w:sz w:val="24"/>
          <w:szCs w:val="24"/>
        </w:rPr>
        <w:t xml:space="preserve"> </w:t>
      </w:r>
      <w:r w:rsidR="00AF3CAD" w:rsidRPr="00AF3CAD">
        <w:rPr>
          <w:rFonts w:ascii="Times New Roman" w:hAnsi="Times New Roman"/>
          <w:sz w:val="24"/>
          <w:szCs w:val="24"/>
        </w:rPr>
        <w:t>feb</w:t>
      </w:r>
      <w:r w:rsidR="00C74926">
        <w:rPr>
          <w:rFonts w:ascii="Times New Roman" w:hAnsi="Times New Roman"/>
          <w:sz w:val="24"/>
          <w:szCs w:val="24"/>
        </w:rPr>
        <w:t xml:space="preserve">ruár </w:t>
      </w:r>
      <w:r w:rsidR="00AF3CAD" w:rsidRPr="00AF3CAD">
        <w:rPr>
          <w:rFonts w:ascii="Times New Roman" w:hAnsi="Times New Roman"/>
          <w:sz w:val="24"/>
          <w:szCs w:val="24"/>
        </w:rPr>
        <w:t>26-án a Zalaegerszegi Törvényszéknél.</w:t>
      </w:r>
      <w:r w:rsidR="00995AC6">
        <w:rPr>
          <w:rFonts w:ascii="Times New Roman" w:hAnsi="Times New Roman"/>
          <w:sz w:val="24"/>
          <w:szCs w:val="24"/>
        </w:rPr>
        <w:t xml:space="preserve"> A törvényszéki</w:t>
      </w:r>
      <w:r w:rsidR="00995AC6" w:rsidRPr="00995AC6">
        <w:t xml:space="preserve"> </w:t>
      </w:r>
      <w:r w:rsidR="00995AC6" w:rsidRPr="00995AC6">
        <w:rPr>
          <w:rFonts w:ascii="Times New Roman" w:hAnsi="Times New Roman"/>
          <w:sz w:val="24"/>
          <w:szCs w:val="24"/>
        </w:rPr>
        <w:t xml:space="preserve">peres eljárás során a jogi képviselet </w:t>
      </w:r>
      <w:bookmarkStart w:id="0" w:name="ws12"/>
      <w:r w:rsidR="00995AC6" w:rsidRPr="00995AC6">
        <w:rPr>
          <w:rFonts w:ascii="Times New Roman" w:hAnsi="Times New Roman"/>
          <w:sz w:val="24"/>
          <w:szCs w:val="24"/>
        </w:rPr>
        <w:fldChar w:fldCharType="begin"/>
      </w:r>
      <w:r w:rsidR="00995AC6" w:rsidRPr="00995AC6">
        <w:rPr>
          <w:rFonts w:ascii="Times New Roman" w:hAnsi="Times New Roman"/>
          <w:sz w:val="24"/>
          <w:szCs w:val="24"/>
        </w:rPr>
        <w:instrText xml:space="preserve"> HYPERLINK "https://optijus.hu/optijus/lawtext/1-A1600130.TV?tkertip=4&amp;tsearch=k%25c3%25b6telez%25c5%2591%2A&amp;page_to=-1" \l "ws13" </w:instrText>
      </w:r>
      <w:r w:rsidR="00995AC6" w:rsidRPr="00995AC6">
        <w:rPr>
          <w:rFonts w:ascii="Times New Roman" w:hAnsi="Times New Roman"/>
          <w:sz w:val="24"/>
          <w:szCs w:val="24"/>
        </w:rPr>
        <w:fldChar w:fldCharType="separate"/>
      </w:r>
      <w:r w:rsidR="00995AC6" w:rsidRPr="00995AC6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>kötelező</w:t>
      </w:r>
      <w:r w:rsidR="00995AC6" w:rsidRPr="00995AC6">
        <w:rPr>
          <w:rFonts w:ascii="Times New Roman" w:hAnsi="Times New Roman"/>
          <w:sz w:val="24"/>
          <w:szCs w:val="24"/>
        </w:rPr>
        <w:fldChar w:fldCharType="end"/>
      </w:r>
      <w:bookmarkEnd w:id="0"/>
      <w:r w:rsidR="00995AC6" w:rsidRPr="00995AC6">
        <w:rPr>
          <w:rFonts w:ascii="Times New Roman" w:hAnsi="Times New Roman"/>
          <w:sz w:val="24"/>
          <w:szCs w:val="24"/>
        </w:rPr>
        <w:t xml:space="preserve">, </w:t>
      </w:r>
      <w:r w:rsidR="00995AC6">
        <w:rPr>
          <w:rFonts w:ascii="Times New Roman" w:hAnsi="Times New Roman"/>
          <w:sz w:val="24"/>
          <w:szCs w:val="24"/>
        </w:rPr>
        <w:t xml:space="preserve">így ennek </w:t>
      </w:r>
      <w:r w:rsidR="00AF3CAD" w:rsidRPr="00AF3CAD">
        <w:rPr>
          <w:rFonts w:ascii="Times New Roman" w:hAnsi="Times New Roman"/>
          <w:sz w:val="24"/>
          <w:szCs w:val="24"/>
        </w:rPr>
        <w:t xml:space="preserve">megfelelően </w:t>
      </w:r>
      <w:r w:rsidR="00995AC6">
        <w:rPr>
          <w:rFonts w:ascii="Times New Roman" w:hAnsi="Times New Roman"/>
          <w:sz w:val="24"/>
          <w:szCs w:val="24"/>
        </w:rPr>
        <w:t>az intézmény</w:t>
      </w:r>
      <w:r w:rsidR="00C50520">
        <w:rPr>
          <w:rFonts w:ascii="Times New Roman" w:hAnsi="Times New Roman"/>
          <w:sz w:val="24"/>
          <w:szCs w:val="24"/>
        </w:rPr>
        <w:t>vezető</w:t>
      </w:r>
      <w:r w:rsidR="00995AC6">
        <w:rPr>
          <w:rFonts w:ascii="Times New Roman" w:hAnsi="Times New Roman"/>
          <w:sz w:val="24"/>
          <w:szCs w:val="24"/>
        </w:rPr>
        <w:t xml:space="preserve"> a tárgyi ügyekben</w:t>
      </w:r>
      <w:r w:rsidR="00C50520">
        <w:rPr>
          <w:rFonts w:ascii="Times New Roman" w:hAnsi="Times New Roman"/>
          <w:sz w:val="24"/>
          <w:szCs w:val="24"/>
        </w:rPr>
        <w:t xml:space="preserve"> azzal a</w:t>
      </w:r>
      <w:r w:rsidR="00995AC6">
        <w:rPr>
          <w:rFonts w:ascii="Times New Roman" w:hAnsi="Times New Roman"/>
          <w:sz w:val="24"/>
          <w:szCs w:val="24"/>
        </w:rPr>
        <w:t xml:space="preserve"> </w:t>
      </w:r>
      <w:r w:rsidR="00995AC6" w:rsidRPr="00995AC6">
        <w:rPr>
          <w:rFonts w:ascii="Times New Roman" w:hAnsi="Times New Roman"/>
          <w:sz w:val="24"/>
          <w:szCs w:val="24"/>
        </w:rPr>
        <w:t xml:space="preserve">gyakorlattal rendelkező </w:t>
      </w:r>
      <w:r w:rsidR="00AF3CAD" w:rsidRPr="00995AC6">
        <w:rPr>
          <w:rFonts w:ascii="Times New Roman" w:hAnsi="Times New Roman"/>
          <w:sz w:val="24"/>
          <w:szCs w:val="24"/>
        </w:rPr>
        <w:t>ügyvédi irodával</w:t>
      </w:r>
      <w:r w:rsidR="00995AC6" w:rsidRPr="00995AC6">
        <w:rPr>
          <w:rFonts w:ascii="Times New Roman" w:hAnsi="Times New Roman"/>
          <w:sz w:val="24"/>
          <w:szCs w:val="24"/>
        </w:rPr>
        <w:t xml:space="preserve"> vette fel a kapcsolatot</w:t>
      </w:r>
      <w:r w:rsidR="00AF3CAD" w:rsidRPr="00995AC6">
        <w:rPr>
          <w:rFonts w:ascii="Times New Roman" w:hAnsi="Times New Roman"/>
          <w:sz w:val="24"/>
          <w:szCs w:val="24"/>
        </w:rPr>
        <w:t xml:space="preserve">, aki egyébként a Zala Vármegyei Szent Rafael </w:t>
      </w:r>
      <w:r w:rsidR="00276ED9">
        <w:rPr>
          <w:rFonts w:ascii="Times New Roman" w:hAnsi="Times New Roman"/>
          <w:sz w:val="24"/>
          <w:szCs w:val="24"/>
        </w:rPr>
        <w:t xml:space="preserve">Kórház </w:t>
      </w:r>
      <w:r w:rsidR="00C74926">
        <w:rPr>
          <w:rFonts w:ascii="Times New Roman" w:hAnsi="Times New Roman"/>
          <w:sz w:val="24"/>
          <w:szCs w:val="24"/>
        </w:rPr>
        <w:t xml:space="preserve">hasonló </w:t>
      </w:r>
      <w:r w:rsidR="00AF3CAD" w:rsidRPr="00995AC6">
        <w:rPr>
          <w:rFonts w:ascii="Times New Roman" w:hAnsi="Times New Roman"/>
          <w:sz w:val="24"/>
          <w:szCs w:val="24"/>
        </w:rPr>
        <w:t xml:space="preserve">jogi </w:t>
      </w:r>
      <w:r w:rsidR="00995AC6" w:rsidRPr="00995AC6">
        <w:rPr>
          <w:rFonts w:ascii="Times New Roman" w:hAnsi="Times New Roman"/>
          <w:sz w:val="24"/>
          <w:szCs w:val="24"/>
        </w:rPr>
        <w:t xml:space="preserve">ügyeit </w:t>
      </w:r>
      <w:r w:rsidR="00276ED9">
        <w:rPr>
          <w:rFonts w:ascii="Times New Roman" w:hAnsi="Times New Roman"/>
          <w:sz w:val="24"/>
          <w:szCs w:val="24"/>
        </w:rPr>
        <w:t xml:space="preserve">is </w:t>
      </w:r>
      <w:r w:rsidR="00995AC6" w:rsidRPr="00995AC6">
        <w:rPr>
          <w:rFonts w:ascii="Times New Roman" w:hAnsi="Times New Roman"/>
          <w:sz w:val="24"/>
          <w:szCs w:val="24"/>
        </w:rPr>
        <w:t xml:space="preserve">viszi. </w:t>
      </w:r>
      <w:r w:rsidR="00AF3CAD" w:rsidRPr="00995AC6">
        <w:rPr>
          <w:rFonts w:ascii="Times New Roman" w:hAnsi="Times New Roman"/>
          <w:sz w:val="24"/>
          <w:szCs w:val="24"/>
        </w:rPr>
        <w:t>Az ügyvéd úr el</w:t>
      </w:r>
      <w:r w:rsidR="00995AC6" w:rsidRPr="00995AC6">
        <w:rPr>
          <w:rFonts w:ascii="Times New Roman" w:hAnsi="Times New Roman"/>
          <w:sz w:val="24"/>
          <w:szCs w:val="24"/>
        </w:rPr>
        <w:t>ső alkalommal adott</w:t>
      </w:r>
      <w:r w:rsidR="00AF3CAD" w:rsidRPr="00995AC6">
        <w:rPr>
          <w:rFonts w:ascii="Times New Roman" w:hAnsi="Times New Roman"/>
          <w:sz w:val="24"/>
          <w:szCs w:val="24"/>
        </w:rPr>
        <w:t xml:space="preserve"> tájékoztatása szerint az ügy akár 3-4 évig </w:t>
      </w:r>
      <w:r w:rsidR="00995AC6" w:rsidRPr="00995AC6">
        <w:rPr>
          <w:rFonts w:ascii="Times New Roman" w:hAnsi="Times New Roman"/>
          <w:sz w:val="24"/>
          <w:szCs w:val="24"/>
        </w:rPr>
        <w:t xml:space="preserve">is </w:t>
      </w:r>
      <w:r w:rsidR="00AF3CAD" w:rsidRPr="00995AC6">
        <w:rPr>
          <w:rFonts w:ascii="Times New Roman" w:hAnsi="Times New Roman"/>
          <w:sz w:val="24"/>
          <w:szCs w:val="24"/>
        </w:rPr>
        <w:t>eltarthat</w:t>
      </w:r>
      <w:r w:rsidR="00995AC6" w:rsidRPr="00995AC6">
        <w:rPr>
          <w:rFonts w:ascii="Times New Roman" w:hAnsi="Times New Roman"/>
          <w:sz w:val="24"/>
          <w:szCs w:val="24"/>
        </w:rPr>
        <w:t>, így e</w:t>
      </w:r>
      <w:r w:rsidR="00AF3CAD" w:rsidRPr="00995AC6">
        <w:rPr>
          <w:rFonts w:ascii="Times New Roman" w:hAnsi="Times New Roman"/>
          <w:sz w:val="24"/>
          <w:szCs w:val="24"/>
        </w:rPr>
        <w:t xml:space="preserve">miatt és az ügy komolysága miatt az ügyvédi költségek magasak. </w:t>
      </w:r>
      <w:r w:rsidR="00995AC6" w:rsidRPr="00995AC6">
        <w:rPr>
          <w:rFonts w:ascii="Times New Roman" w:hAnsi="Times New Roman"/>
          <w:sz w:val="24"/>
          <w:szCs w:val="24"/>
        </w:rPr>
        <w:t xml:space="preserve">A megküldött megbízási szerződés szerint az </w:t>
      </w:r>
      <w:r w:rsidR="00AF3CAD" w:rsidRPr="00995AC6">
        <w:rPr>
          <w:rFonts w:ascii="Times New Roman" w:hAnsi="Times New Roman"/>
          <w:sz w:val="24"/>
          <w:szCs w:val="24"/>
        </w:rPr>
        <w:t xml:space="preserve">ügyvédi megbízási </w:t>
      </w:r>
      <w:r w:rsidR="00037C6E">
        <w:rPr>
          <w:rFonts w:ascii="Times New Roman" w:hAnsi="Times New Roman"/>
          <w:sz w:val="24"/>
          <w:szCs w:val="24"/>
        </w:rPr>
        <w:t>díj</w:t>
      </w:r>
      <w:r w:rsidR="00AF3CAD" w:rsidRPr="00995AC6">
        <w:rPr>
          <w:rFonts w:ascii="Times New Roman" w:hAnsi="Times New Roman"/>
          <w:sz w:val="24"/>
          <w:szCs w:val="24"/>
        </w:rPr>
        <w:t xml:space="preserve"> 7,2</w:t>
      </w:r>
      <w:r w:rsidR="00C74926">
        <w:rPr>
          <w:rFonts w:ascii="Times New Roman" w:hAnsi="Times New Roman"/>
          <w:sz w:val="24"/>
          <w:szCs w:val="24"/>
        </w:rPr>
        <w:t xml:space="preserve"> </w:t>
      </w:r>
      <w:r w:rsidR="00AF3CAD" w:rsidRPr="00995AC6">
        <w:rPr>
          <w:rFonts w:ascii="Times New Roman" w:hAnsi="Times New Roman"/>
          <w:sz w:val="24"/>
          <w:szCs w:val="24"/>
        </w:rPr>
        <w:t xml:space="preserve">millió Ft+ Áfa </w:t>
      </w:r>
      <w:r w:rsidR="00DE4AF8">
        <w:rPr>
          <w:rFonts w:ascii="Times New Roman" w:hAnsi="Times New Roman"/>
          <w:sz w:val="24"/>
          <w:szCs w:val="24"/>
        </w:rPr>
        <w:t>összeget</w:t>
      </w:r>
      <w:r w:rsidR="00995AC6" w:rsidRPr="00995AC6">
        <w:rPr>
          <w:rFonts w:ascii="Times New Roman" w:hAnsi="Times New Roman"/>
          <w:sz w:val="24"/>
          <w:szCs w:val="24"/>
        </w:rPr>
        <w:t xml:space="preserve"> tesz ki, amit az alábbi részletezésben kér teljesíteni:</w:t>
      </w:r>
    </w:p>
    <w:p w:rsidR="00995AC6" w:rsidRPr="00C74926" w:rsidRDefault="00995AC6" w:rsidP="00037C6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74926">
        <w:rPr>
          <w:rFonts w:ascii="Times New Roman" w:hAnsi="Times New Roman"/>
          <w:sz w:val="24"/>
          <w:szCs w:val="24"/>
        </w:rPr>
        <w:t xml:space="preserve">a.) </w:t>
      </w:r>
      <w:r w:rsidR="00C74926" w:rsidRPr="00C74926">
        <w:rPr>
          <w:rFonts w:ascii="Times New Roman" w:hAnsi="Times New Roman"/>
          <w:sz w:val="24"/>
          <w:szCs w:val="24"/>
        </w:rPr>
        <w:t xml:space="preserve">600.000,-Ft+Áfa, azaz hatszázezer forint + általános forgalmi adó összeg </w:t>
      </w:r>
      <w:r w:rsidRPr="00C74926">
        <w:rPr>
          <w:rFonts w:ascii="Times New Roman" w:hAnsi="Times New Roman"/>
          <w:sz w:val="24"/>
          <w:szCs w:val="24"/>
        </w:rPr>
        <w:t>a felperesi keresetlevélre benyújtandó alperesi ellenkérelem bírósági benyújtása napjával,</w:t>
      </w:r>
      <w:r w:rsidR="00C74926" w:rsidRPr="00C74926">
        <w:rPr>
          <w:rFonts w:ascii="Times New Roman" w:hAnsi="Times New Roman"/>
          <w:sz w:val="24"/>
          <w:szCs w:val="24"/>
        </w:rPr>
        <w:t xml:space="preserve"> </w:t>
      </w:r>
      <w:r w:rsidRPr="00C74926">
        <w:rPr>
          <w:rFonts w:ascii="Times New Roman" w:hAnsi="Times New Roman"/>
          <w:sz w:val="24"/>
          <w:szCs w:val="24"/>
        </w:rPr>
        <w:t xml:space="preserve">mint teljesítési nappal kiállított, 10 napos fizetési határidőt tartalmazó számla ellenében </w:t>
      </w:r>
      <w:r w:rsidR="00C74926">
        <w:rPr>
          <w:rFonts w:ascii="Times New Roman" w:hAnsi="Times New Roman"/>
          <w:sz w:val="24"/>
          <w:szCs w:val="24"/>
        </w:rPr>
        <w:t>teljesítendő</w:t>
      </w:r>
      <w:r w:rsidRPr="00C74926">
        <w:rPr>
          <w:rFonts w:ascii="Times New Roman" w:hAnsi="Times New Roman"/>
          <w:sz w:val="24"/>
          <w:szCs w:val="24"/>
        </w:rPr>
        <w:t>,</w:t>
      </w:r>
    </w:p>
    <w:p w:rsidR="00995AC6" w:rsidRPr="00C74926" w:rsidRDefault="00C74926" w:rsidP="00037C6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74926">
        <w:rPr>
          <w:rFonts w:ascii="Times New Roman" w:hAnsi="Times New Roman"/>
          <w:sz w:val="24"/>
          <w:szCs w:val="24"/>
        </w:rPr>
        <w:t xml:space="preserve">b) a </w:t>
      </w:r>
      <w:r w:rsidR="00995AC6" w:rsidRPr="00C74926">
        <w:rPr>
          <w:rFonts w:ascii="Times New Roman" w:hAnsi="Times New Roman"/>
          <w:sz w:val="24"/>
          <w:szCs w:val="24"/>
        </w:rPr>
        <w:t>fennmaradó 6.600.000,-Ft+Áfa, azaz hatmillió-hatszázezer forint + általános</w:t>
      </w:r>
      <w:r w:rsidRPr="00C74926">
        <w:rPr>
          <w:rFonts w:ascii="Times New Roman" w:hAnsi="Times New Roman"/>
          <w:sz w:val="24"/>
          <w:szCs w:val="24"/>
        </w:rPr>
        <w:t xml:space="preserve"> </w:t>
      </w:r>
      <w:r w:rsidR="00995AC6" w:rsidRPr="00C74926">
        <w:rPr>
          <w:rFonts w:ascii="Times New Roman" w:hAnsi="Times New Roman"/>
          <w:sz w:val="24"/>
          <w:szCs w:val="24"/>
        </w:rPr>
        <w:t>forgalmi adó összeget 22 havi egyenlő részletben (azaz havi 300.000,-</w:t>
      </w:r>
      <w:r w:rsidRPr="00C749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5AC6" w:rsidRPr="00C74926">
        <w:rPr>
          <w:rFonts w:ascii="Times New Roman" w:hAnsi="Times New Roman"/>
          <w:sz w:val="24"/>
          <w:szCs w:val="24"/>
        </w:rPr>
        <w:t>Ft+Áfa</w:t>
      </w:r>
      <w:proofErr w:type="spellEnd"/>
      <w:r w:rsidR="00995AC6" w:rsidRPr="00C74926">
        <w:rPr>
          <w:rFonts w:ascii="Times New Roman" w:hAnsi="Times New Roman"/>
          <w:sz w:val="24"/>
          <w:szCs w:val="24"/>
        </w:rPr>
        <w:t>, azaz háromszázezer forint + általános forgalmi adó</w:t>
      </w:r>
      <w:r w:rsidR="00276ED9" w:rsidRPr="00276ED9">
        <w:rPr>
          <w:rFonts w:ascii="Times New Roman" w:hAnsi="Times New Roman"/>
          <w:sz w:val="24"/>
          <w:szCs w:val="24"/>
        </w:rPr>
        <w:t xml:space="preserve"> </w:t>
      </w:r>
      <w:r w:rsidR="00276ED9" w:rsidRPr="00C74926">
        <w:rPr>
          <w:rFonts w:ascii="Times New Roman" w:hAnsi="Times New Roman"/>
          <w:sz w:val="24"/>
          <w:szCs w:val="24"/>
        </w:rPr>
        <w:t>összeggel</w:t>
      </w:r>
      <w:r>
        <w:rPr>
          <w:rFonts w:ascii="Times New Roman" w:hAnsi="Times New Roman"/>
          <w:sz w:val="24"/>
          <w:szCs w:val="24"/>
        </w:rPr>
        <w:t>)</w:t>
      </w:r>
      <w:r w:rsidR="00995AC6" w:rsidRPr="00C749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teljesítendő a </w:t>
      </w:r>
      <w:r w:rsidR="00995AC6" w:rsidRPr="00C74926">
        <w:rPr>
          <w:rFonts w:ascii="Times New Roman" w:hAnsi="Times New Roman"/>
          <w:sz w:val="24"/>
          <w:szCs w:val="24"/>
        </w:rPr>
        <w:t>fenti a) pontban kiállított számla keltét követő hónaptól, a tárgyhó utolsó napjával, mint</w:t>
      </w:r>
      <w:r w:rsidRPr="00C74926">
        <w:rPr>
          <w:rFonts w:ascii="Times New Roman" w:hAnsi="Times New Roman"/>
          <w:sz w:val="24"/>
          <w:szCs w:val="24"/>
        </w:rPr>
        <w:t xml:space="preserve"> </w:t>
      </w:r>
      <w:r w:rsidR="00995AC6" w:rsidRPr="00C74926">
        <w:rPr>
          <w:rFonts w:ascii="Times New Roman" w:hAnsi="Times New Roman"/>
          <w:sz w:val="24"/>
          <w:szCs w:val="24"/>
        </w:rPr>
        <w:t>teljesítési nappal kiállított, 10 napos fizetési határidőt tartalmazó számla ellenében</w:t>
      </w:r>
      <w:r>
        <w:rPr>
          <w:rFonts w:ascii="Times New Roman" w:hAnsi="Times New Roman"/>
          <w:sz w:val="24"/>
          <w:szCs w:val="24"/>
        </w:rPr>
        <w:t>.</w:t>
      </w:r>
    </w:p>
    <w:p w:rsidR="00AF3CAD" w:rsidRDefault="00C74926" w:rsidP="00037C6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További </w:t>
      </w:r>
      <w:r w:rsidRPr="00C74926">
        <w:rPr>
          <w:rFonts w:ascii="Times New Roman" w:hAnsi="Times New Roman"/>
          <w:sz w:val="24"/>
          <w:szCs w:val="24"/>
        </w:rPr>
        <w:t>napidíj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926">
        <w:rPr>
          <w:rFonts w:ascii="Times New Roman" w:hAnsi="Times New Roman"/>
          <w:sz w:val="24"/>
          <w:szCs w:val="24"/>
        </w:rPr>
        <w:t>útiköltség címén</w:t>
      </w:r>
      <w:r>
        <w:rPr>
          <w:rFonts w:ascii="Times New Roman" w:hAnsi="Times New Roman"/>
          <w:sz w:val="24"/>
          <w:szCs w:val="24"/>
        </w:rPr>
        <w:t xml:space="preserve"> költségtérítési igénye is van az ügyvéd úrnak</w:t>
      </w:r>
      <w:r w:rsidR="00DE4AF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926">
        <w:rPr>
          <w:rFonts w:ascii="Times New Roman" w:hAnsi="Times New Roman"/>
          <w:sz w:val="24"/>
          <w:szCs w:val="24"/>
        </w:rPr>
        <w:t>Pécsi Ítélőtáblán</w:t>
      </w:r>
      <w:r>
        <w:rPr>
          <w:rFonts w:ascii="Times New Roman" w:hAnsi="Times New Roman"/>
          <w:sz w:val="24"/>
          <w:szCs w:val="24"/>
        </w:rPr>
        <w:t xml:space="preserve"> történő </w:t>
      </w:r>
      <w:r w:rsidRPr="00C74926">
        <w:rPr>
          <w:rFonts w:ascii="Times New Roman" w:hAnsi="Times New Roman"/>
          <w:sz w:val="24"/>
          <w:szCs w:val="24"/>
        </w:rPr>
        <w:t>tárgyaláson való megjelenés</w:t>
      </w:r>
      <w:r>
        <w:rPr>
          <w:rFonts w:ascii="Times New Roman" w:hAnsi="Times New Roman"/>
          <w:sz w:val="24"/>
          <w:szCs w:val="24"/>
        </w:rPr>
        <w:t xml:space="preserve"> esetén </w:t>
      </w:r>
      <w:r w:rsidRPr="00C74926">
        <w:rPr>
          <w:rFonts w:ascii="Times New Roman" w:hAnsi="Times New Roman"/>
          <w:sz w:val="24"/>
          <w:szCs w:val="24"/>
        </w:rPr>
        <w:t>100.000,-Ft+Áfa, azaz egyszázezer forint + általános forgalmi adó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926">
        <w:rPr>
          <w:rFonts w:ascii="Times New Roman" w:hAnsi="Times New Roman"/>
          <w:sz w:val="24"/>
          <w:szCs w:val="24"/>
        </w:rPr>
        <w:t>összeg</w:t>
      </w:r>
      <w:r>
        <w:rPr>
          <w:rFonts w:ascii="Times New Roman" w:hAnsi="Times New Roman"/>
          <w:sz w:val="24"/>
          <w:szCs w:val="24"/>
        </w:rPr>
        <w:t>ben</w:t>
      </w:r>
      <w:r w:rsidRPr="00C749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tárgyalást </w:t>
      </w:r>
      <w:r w:rsidRPr="00C74926">
        <w:rPr>
          <w:rFonts w:ascii="Times New Roman" w:hAnsi="Times New Roman"/>
          <w:sz w:val="24"/>
          <w:szCs w:val="24"/>
        </w:rPr>
        <w:t>követően a tárgyalás napjával, mint teljesítési nappal kiállított, 10 napos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926">
        <w:rPr>
          <w:rFonts w:ascii="Times New Roman" w:hAnsi="Times New Roman"/>
          <w:sz w:val="24"/>
          <w:szCs w:val="24"/>
        </w:rPr>
        <w:t>fizetési határidőt tartalmazó számla ellenében</w:t>
      </w:r>
      <w:r>
        <w:rPr>
          <w:rFonts w:ascii="Times New Roman" w:hAnsi="Times New Roman"/>
          <w:sz w:val="24"/>
          <w:szCs w:val="24"/>
        </w:rPr>
        <w:t>.</w:t>
      </w:r>
      <w:r w:rsidRPr="00C749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perviteli jelenlegi folyamatait ismerve másodfokú eljárásra az idei évben még nem kell számítani.</w:t>
      </w:r>
    </w:p>
    <w:p w:rsidR="00C74926" w:rsidRPr="00C74926" w:rsidRDefault="00C74926" w:rsidP="00037C6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fentiek alapján az idei évben előre láthatóan</w:t>
      </w:r>
      <w:r w:rsidR="00276ED9">
        <w:rPr>
          <w:rFonts w:ascii="Times New Roman" w:hAnsi="Times New Roman"/>
          <w:sz w:val="24"/>
          <w:szCs w:val="24"/>
        </w:rPr>
        <w:t xml:space="preserve"> ügyvédi megbízási díjként</w:t>
      </w:r>
      <w:r>
        <w:rPr>
          <w:rFonts w:ascii="Times New Roman" w:hAnsi="Times New Roman"/>
          <w:sz w:val="24"/>
          <w:szCs w:val="24"/>
        </w:rPr>
        <w:t xml:space="preserve"> </w:t>
      </w:r>
      <w:r w:rsidR="0043132D">
        <w:rPr>
          <w:rFonts w:ascii="Times New Roman" w:hAnsi="Times New Roman"/>
          <w:sz w:val="24"/>
          <w:szCs w:val="24"/>
        </w:rPr>
        <w:t xml:space="preserve">nettó </w:t>
      </w:r>
      <w:r w:rsidRPr="00C74926">
        <w:rPr>
          <w:rFonts w:ascii="Times New Roman" w:hAnsi="Times New Roman"/>
          <w:sz w:val="24"/>
          <w:szCs w:val="24"/>
        </w:rPr>
        <w:t>2,7 millió Ft</w:t>
      </w:r>
      <w:r w:rsidR="00604442">
        <w:rPr>
          <w:rFonts w:ascii="Times New Roman" w:hAnsi="Times New Roman"/>
          <w:sz w:val="24"/>
          <w:szCs w:val="24"/>
        </w:rPr>
        <w:t xml:space="preserve"> + Áfa, </w:t>
      </w:r>
      <w:r w:rsidRPr="00C74926">
        <w:rPr>
          <w:rFonts w:ascii="Times New Roman" w:hAnsi="Times New Roman"/>
          <w:sz w:val="24"/>
          <w:szCs w:val="24"/>
        </w:rPr>
        <w:t xml:space="preserve">2025 évben </w:t>
      </w:r>
      <w:r w:rsidR="00604442">
        <w:rPr>
          <w:rFonts w:ascii="Times New Roman" w:hAnsi="Times New Roman"/>
          <w:sz w:val="24"/>
          <w:szCs w:val="24"/>
        </w:rPr>
        <w:t xml:space="preserve">nettó </w:t>
      </w:r>
      <w:r w:rsidRPr="00C74926">
        <w:rPr>
          <w:rFonts w:ascii="Times New Roman" w:hAnsi="Times New Roman"/>
          <w:sz w:val="24"/>
          <w:szCs w:val="24"/>
        </w:rPr>
        <w:t>3,6 millió Ft</w:t>
      </w:r>
      <w:r w:rsidR="00604442">
        <w:rPr>
          <w:rFonts w:ascii="Times New Roman" w:hAnsi="Times New Roman"/>
          <w:sz w:val="24"/>
          <w:szCs w:val="24"/>
        </w:rPr>
        <w:t xml:space="preserve"> + Áfa és 2026 évben nettó 900 ezer Ft + Áfa jelentkezne költségként.</w:t>
      </w:r>
    </w:p>
    <w:p w:rsidR="00AF3CAD" w:rsidRDefault="00276ED9" w:rsidP="00037C6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Fontos információ az is, hogy az</w:t>
      </w:r>
      <w:r w:rsidR="00AF3CAD" w:rsidRPr="00AF3CAD">
        <w:rPr>
          <w:rFonts w:ascii="Times New Roman" w:hAnsi="Times New Roman"/>
          <w:sz w:val="24"/>
          <w:szCs w:val="24"/>
        </w:rPr>
        <w:t xml:space="preserve"> Intézmény rendelkezik szakmai felelősségbiztosítással, amely </w:t>
      </w:r>
      <w:r>
        <w:rPr>
          <w:rFonts w:ascii="Times New Roman" w:hAnsi="Times New Roman"/>
          <w:sz w:val="24"/>
          <w:szCs w:val="24"/>
        </w:rPr>
        <w:t xml:space="preserve">a </w:t>
      </w:r>
      <w:r w:rsidR="00AF3CAD" w:rsidRPr="00AF3CAD">
        <w:rPr>
          <w:rFonts w:ascii="Times New Roman" w:hAnsi="Times New Roman"/>
          <w:sz w:val="24"/>
          <w:szCs w:val="24"/>
        </w:rPr>
        <w:t>Magyarországi gyakorlatnak megfelelően (SZÁF) 2-20 millióig terjed</w:t>
      </w:r>
      <w:r>
        <w:rPr>
          <w:rFonts w:ascii="Times New Roman" w:hAnsi="Times New Roman"/>
          <w:sz w:val="24"/>
          <w:szCs w:val="24"/>
        </w:rPr>
        <w:t>ő felelősség átvállalásra korlátozott</w:t>
      </w:r>
      <w:r w:rsidR="00AF3CAD" w:rsidRPr="00AF3CAD">
        <w:rPr>
          <w:rFonts w:ascii="Times New Roman" w:hAnsi="Times New Roman"/>
          <w:sz w:val="24"/>
          <w:szCs w:val="24"/>
        </w:rPr>
        <w:t>.</w:t>
      </w:r>
      <w:r w:rsidR="00806080">
        <w:rPr>
          <w:rFonts w:ascii="Times New Roman" w:hAnsi="Times New Roman"/>
          <w:sz w:val="24"/>
          <w:szCs w:val="24"/>
        </w:rPr>
        <w:t xml:space="preserve"> </w:t>
      </w:r>
    </w:p>
    <w:p w:rsidR="009B58EA" w:rsidRPr="00AF3CAD" w:rsidRDefault="009B58EA" w:rsidP="00037C6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B58EA">
        <w:rPr>
          <w:rFonts w:ascii="Times New Roman" w:hAnsi="Times New Roman"/>
          <w:sz w:val="24"/>
          <w:szCs w:val="24"/>
        </w:rPr>
        <w:t>Bár nincs megbízható adat arról, hogy Magyarországon pontosan hány műhibaper indul</w:t>
      </w:r>
      <w:r w:rsidR="00C16A7F">
        <w:rPr>
          <w:rFonts w:ascii="Times New Roman" w:hAnsi="Times New Roman"/>
          <w:sz w:val="24"/>
          <w:szCs w:val="24"/>
        </w:rPr>
        <w:t xml:space="preserve"> évenként az egészségügyi szolgáltatók ellen</w:t>
      </w:r>
      <w:r w:rsidRPr="009B58EA">
        <w:rPr>
          <w:rFonts w:ascii="Times New Roman" w:hAnsi="Times New Roman"/>
          <w:sz w:val="24"/>
          <w:szCs w:val="24"/>
        </w:rPr>
        <w:t>, a</w:t>
      </w:r>
      <w:r>
        <w:rPr>
          <w:rFonts w:ascii="Times New Roman" w:hAnsi="Times New Roman"/>
          <w:sz w:val="24"/>
          <w:szCs w:val="24"/>
        </w:rPr>
        <w:t xml:space="preserve">zonban </w:t>
      </w:r>
      <w:r w:rsidR="00C16A7F">
        <w:rPr>
          <w:rFonts w:ascii="Times New Roman" w:hAnsi="Times New Roman"/>
          <w:sz w:val="24"/>
          <w:szCs w:val="24"/>
        </w:rPr>
        <w:t>a</w:t>
      </w:r>
      <w:r w:rsidRPr="009B58EA">
        <w:rPr>
          <w:rFonts w:ascii="Times New Roman" w:hAnsi="Times New Roman"/>
          <w:sz w:val="24"/>
          <w:szCs w:val="24"/>
        </w:rPr>
        <w:t xml:space="preserve"> becslése</w:t>
      </w:r>
      <w:r w:rsidR="00C16A7F">
        <w:rPr>
          <w:rFonts w:ascii="Times New Roman" w:hAnsi="Times New Roman"/>
          <w:sz w:val="24"/>
          <w:szCs w:val="24"/>
        </w:rPr>
        <w:t>k</w:t>
      </w:r>
      <w:r w:rsidRPr="009B58EA">
        <w:rPr>
          <w:rFonts w:ascii="Times New Roman" w:hAnsi="Times New Roman"/>
          <w:sz w:val="24"/>
          <w:szCs w:val="24"/>
        </w:rPr>
        <w:t xml:space="preserve"> szerint évi több száz perről és milliárdos </w:t>
      </w:r>
      <w:r w:rsidRPr="009B58EA">
        <w:rPr>
          <w:rFonts w:ascii="Times New Roman" w:hAnsi="Times New Roman"/>
          <w:sz w:val="24"/>
          <w:szCs w:val="24"/>
        </w:rPr>
        <w:lastRenderedPageBreak/>
        <w:t>nagyságrendekről beszélhetünk, ráadásul az elmúlt években megjelentek a nagy összegű, százmillió forintot meghaladó követelések</w:t>
      </w:r>
      <w:r w:rsidR="00C16A7F">
        <w:rPr>
          <w:rFonts w:ascii="Times New Roman" w:hAnsi="Times New Roman"/>
          <w:sz w:val="24"/>
          <w:szCs w:val="24"/>
        </w:rPr>
        <w:t xml:space="preserve"> is</w:t>
      </w:r>
      <w:r w:rsidRPr="009B58EA">
        <w:rPr>
          <w:rFonts w:ascii="Times New Roman" w:hAnsi="Times New Roman"/>
          <w:sz w:val="24"/>
          <w:szCs w:val="24"/>
        </w:rPr>
        <w:t>.</w:t>
      </w:r>
      <w:r w:rsidR="00454139">
        <w:rPr>
          <w:rFonts w:ascii="Times New Roman" w:hAnsi="Times New Roman"/>
          <w:sz w:val="24"/>
          <w:szCs w:val="24"/>
        </w:rPr>
        <w:t xml:space="preserve"> Fontos azonban előzetesen már most megtenni azokat az intézkedéseket</w:t>
      </w:r>
      <w:r w:rsidR="007E2552">
        <w:rPr>
          <w:rFonts w:ascii="Times New Roman" w:hAnsi="Times New Roman"/>
          <w:sz w:val="24"/>
          <w:szCs w:val="24"/>
        </w:rPr>
        <w:t>, tájékoztatásokat, bejelentéseket elküldeni</w:t>
      </w:r>
      <w:r w:rsidR="00454139">
        <w:rPr>
          <w:rFonts w:ascii="Times New Roman" w:hAnsi="Times New Roman"/>
          <w:sz w:val="24"/>
          <w:szCs w:val="24"/>
        </w:rPr>
        <w:t xml:space="preserve">, </w:t>
      </w:r>
      <w:r w:rsidR="007E2552">
        <w:rPr>
          <w:rFonts w:ascii="Times New Roman" w:hAnsi="Times New Roman"/>
          <w:sz w:val="24"/>
          <w:szCs w:val="24"/>
        </w:rPr>
        <w:t xml:space="preserve">amik szükségesek és elengedhetetlenek </w:t>
      </w:r>
      <w:r w:rsidR="00454139">
        <w:rPr>
          <w:rFonts w:ascii="Times New Roman" w:hAnsi="Times New Roman"/>
          <w:sz w:val="24"/>
          <w:szCs w:val="24"/>
        </w:rPr>
        <w:t>az ügyben az intézményt hátrányosan érintő döntés esetén</w:t>
      </w:r>
      <w:r w:rsidR="00E43AB3">
        <w:rPr>
          <w:rFonts w:ascii="Times New Roman" w:hAnsi="Times New Roman"/>
          <w:sz w:val="24"/>
          <w:szCs w:val="24"/>
        </w:rPr>
        <w:t xml:space="preserve"> a központi fejezetből tör</w:t>
      </w:r>
      <w:r w:rsidR="00F31DE9">
        <w:rPr>
          <w:rFonts w:ascii="Times New Roman" w:hAnsi="Times New Roman"/>
          <w:sz w:val="24"/>
          <w:szCs w:val="24"/>
        </w:rPr>
        <w:t>t</w:t>
      </w:r>
      <w:r w:rsidR="00E43AB3">
        <w:rPr>
          <w:rFonts w:ascii="Times New Roman" w:hAnsi="Times New Roman"/>
          <w:sz w:val="24"/>
          <w:szCs w:val="24"/>
        </w:rPr>
        <w:t>énő finanszírozás</w:t>
      </w:r>
      <w:r w:rsidR="00F31DE9">
        <w:rPr>
          <w:rFonts w:ascii="Times New Roman" w:hAnsi="Times New Roman"/>
          <w:sz w:val="24"/>
          <w:szCs w:val="24"/>
        </w:rPr>
        <w:t>hoz</w:t>
      </w:r>
      <w:r w:rsidR="00E43AB3">
        <w:rPr>
          <w:rFonts w:ascii="Times New Roman" w:hAnsi="Times New Roman"/>
          <w:sz w:val="24"/>
          <w:szCs w:val="24"/>
        </w:rPr>
        <w:t xml:space="preserve"> </w:t>
      </w:r>
      <w:r w:rsidR="00454139">
        <w:rPr>
          <w:rFonts w:ascii="Times New Roman" w:hAnsi="Times New Roman"/>
          <w:sz w:val="24"/>
          <w:szCs w:val="24"/>
        </w:rPr>
        <w:t xml:space="preserve"> </w:t>
      </w:r>
      <w:r w:rsidR="007E2552">
        <w:rPr>
          <w:rFonts w:ascii="Times New Roman" w:hAnsi="Times New Roman"/>
          <w:sz w:val="24"/>
          <w:szCs w:val="24"/>
        </w:rPr>
        <w:t xml:space="preserve">(pl. </w:t>
      </w:r>
      <w:r w:rsidR="00454139">
        <w:rPr>
          <w:rFonts w:ascii="Times New Roman" w:hAnsi="Times New Roman"/>
          <w:sz w:val="24"/>
          <w:szCs w:val="24"/>
        </w:rPr>
        <w:t>Kórházi Főigazgatóság</w:t>
      </w:r>
      <w:r w:rsidR="007E2552">
        <w:rPr>
          <w:rFonts w:ascii="Times New Roman" w:hAnsi="Times New Roman"/>
          <w:sz w:val="24"/>
          <w:szCs w:val="24"/>
        </w:rPr>
        <w:t>, Belügyminisztérium, biztosító)</w:t>
      </w:r>
      <w:r w:rsidR="00454139">
        <w:rPr>
          <w:rFonts w:ascii="Times New Roman" w:hAnsi="Times New Roman"/>
          <w:sz w:val="24"/>
          <w:szCs w:val="24"/>
        </w:rPr>
        <w:t>.</w:t>
      </w:r>
    </w:p>
    <w:p w:rsidR="00AF3CAD" w:rsidRPr="00AF3CAD" w:rsidRDefault="00496C33" w:rsidP="00037C6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fentiekben adott tájékoztatás alapján Dr. </w:t>
      </w:r>
      <w:proofErr w:type="spellStart"/>
      <w:r>
        <w:rPr>
          <w:rFonts w:ascii="Times New Roman" w:hAnsi="Times New Roman"/>
          <w:sz w:val="24"/>
          <w:szCs w:val="24"/>
        </w:rPr>
        <w:t>Al-Yari</w:t>
      </w:r>
      <w:proofErr w:type="spellEnd"/>
      <w:r>
        <w:rPr>
          <w:rFonts w:ascii="Times New Roman" w:hAnsi="Times New Roman"/>
          <w:sz w:val="24"/>
          <w:szCs w:val="24"/>
        </w:rPr>
        <w:t xml:space="preserve"> Mohamed</w:t>
      </w:r>
      <w:r w:rsidR="00AF3CAD" w:rsidRPr="00AF3CAD">
        <w:rPr>
          <w:rFonts w:ascii="Times New Roman" w:hAnsi="Times New Roman"/>
          <w:sz w:val="24"/>
          <w:szCs w:val="24"/>
        </w:rPr>
        <w:t xml:space="preserve"> kér</w:t>
      </w:r>
      <w:r>
        <w:rPr>
          <w:rFonts w:ascii="Times New Roman" w:hAnsi="Times New Roman"/>
          <w:sz w:val="24"/>
          <w:szCs w:val="24"/>
        </w:rPr>
        <w:t xml:space="preserve">i </w:t>
      </w:r>
      <w:r w:rsidR="00AF3CAD" w:rsidRPr="00AF3CAD">
        <w:rPr>
          <w:rFonts w:ascii="Times New Roman" w:hAnsi="Times New Roman"/>
          <w:sz w:val="24"/>
          <w:szCs w:val="24"/>
        </w:rPr>
        <w:t xml:space="preserve">engedélyezni az ügyvédi megbízási szerződés </w:t>
      </w:r>
      <w:r w:rsidR="00276ED9">
        <w:rPr>
          <w:rFonts w:ascii="Times New Roman" w:hAnsi="Times New Roman"/>
          <w:sz w:val="24"/>
          <w:szCs w:val="24"/>
        </w:rPr>
        <w:t>meg</w:t>
      </w:r>
      <w:r w:rsidR="00AF3CAD" w:rsidRPr="00AF3CAD">
        <w:rPr>
          <w:rFonts w:ascii="Times New Roman" w:hAnsi="Times New Roman"/>
          <w:sz w:val="24"/>
          <w:szCs w:val="24"/>
        </w:rPr>
        <w:t>kötését külön tekintettel</w:t>
      </w:r>
      <w:r>
        <w:rPr>
          <w:rFonts w:ascii="Times New Roman" w:hAnsi="Times New Roman"/>
          <w:sz w:val="24"/>
          <w:szCs w:val="24"/>
        </w:rPr>
        <w:t xml:space="preserve"> arra</w:t>
      </w:r>
      <w:r w:rsidR="00276ED9">
        <w:rPr>
          <w:rFonts w:ascii="Times New Roman" w:hAnsi="Times New Roman"/>
          <w:sz w:val="24"/>
          <w:szCs w:val="24"/>
        </w:rPr>
        <w:t xml:space="preserve"> is</w:t>
      </w:r>
      <w:r w:rsidR="00AF3CAD" w:rsidRPr="00AF3CAD">
        <w:rPr>
          <w:rFonts w:ascii="Times New Roman" w:hAnsi="Times New Roman"/>
          <w:sz w:val="24"/>
          <w:szCs w:val="24"/>
        </w:rPr>
        <w:t xml:space="preserve">, hogy bíróság az </w:t>
      </w:r>
      <w:r>
        <w:rPr>
          <w:rFonts w:ascii="Times New Roman" w:hAnsi="Times New Roman"/>
          <w:sz w:val="24"/>
          <w:szCs w:val="24"/>
        </w:rPr>
        <w:t>ellenkérelem</w:t>
      </w:r>
      <w:r w:rsidR="00AF3CAD" w:rsidRPr="00AF3CAD">
        <w:rPr>
          <w:rFonts w:ascii="Times New Roman" w:hAnsi="Times New Roman"/>
          <w:sz w:val="24"/>
          <w:szCs w:val="24"/>
        </w:rPr>
        <w:t xml:space="preserve"> beadásának határidejét 2024.április 30-ig hosszabbította.</w:t>
      </w:r>
    </w:p>
    <w:p w:rsidR="001B302E" w:rsidRPr="0040044C" w:rsidRDefault="001B302E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B302E" w:rsidRDefault="001B302E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0044C">
        <w:rPr>
          <w:rFonts w:ascii="Times New Roman" w:hAnsi="Times New Roman"/>
          <w:sz w:val="24"/>
          <w:szCs w:val="24"/>
        </w:rPr>
        <w:t xml:space="preserve">Kérem a Tisztelt Képviselő-testületet, hogy vitassa meg és fogadja el a következő határozati javaslatot: </w:t>
      </w:r>
    </w:p>
    <w:p w:rsidR="001B302E" w:rsidRPr="0040044C" w:rsidRDefault="001B302E" w:rsidP="00037C6E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B302E" w:rsidRDefault="001B302E" w:rsidP="00037C6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44C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:rsidR="00496C33" w:rsidRPr="00496C33" w:rsidRDefault="00496C33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6C33">
        <w:rPr>
          <w:rFonts w:ascii="Times New Roman" w:hAnsi="Times New Roman"/>
          <w:sz w:val="24"/>
          <w:szCs w:val="24"/>
        </w:rPr>
        <w:t xml:space="preserve">Zalaszentgrót Város Önkormányzata Képviselő-testülete </w:t>
      </w:r>
      <w:r>
        <w:rPr>
          <w:rFonts w:ascii="Times New Roman" w:hAnsi="Times New Roman"/>
          <w:sz w:val="24"/>
          <w:szCs w:val="24"/>
        </w:rPr>
        <w:t xml:space="preserve">a Városi Önkormányzat Egészségügyi Központja orvosigazgatójának, Dr. </w:t>
      </w:r>
      <w:proofErr w:type="spellStart"/>
      <w:r>
        <w:rPr>
          <w:rFonts w:ascii="Times New Roman" w:hAnsi="Times New Roman"/>
          <w:sz w:val="24"/>
          <w:szCs w:val="24"/>
        </w:rPr>
        <w:t>Al-Yari</w:t>
      </w:r>
      <w:proofErr w:type="spellEnd"/>
      <w:r>
        <w:rPr>
          <w:rFonts w:ascii="Times New Roman" w:hAnsi="Times New Roman"/>
          <w:sz w:val="24"/>
          <w:szCs w:val="24"/>
        </w:rPr>
        <w:t xml:space="preserve"> Mohamednek a kérelmét tudomásul veszi és engedélyezi az intézménnyel szemben megindult polgári perben a jogi képviseletre vonatkozó megbízási szerződés megkötését.</w:t>
      </w:r>
    </w:p>
    <w:p w:rsidR="00496C33" w:rsidRPr="007D2E1E" w:rsidRDefault="007D2E1E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D2E1E">
        <w:rPr>
          <w:rFonts w:ascii="Times New Roman" w:hAnsi="Times New Roman"/>
          <w:sz w:val="24"/>
          <w:szCs w:val="24"/>
        </w:rPr>
        <w:t xml:space="preserve">Zalaszentgrót Város Önkormányzata Képviselő-testülete </w:t>
      </w:r>
      <w:r>
        <w:rPr>
          <w:rFonts w:ascii="Times New Roman" w:hAnsi="Times New Roman"/>
          <w:sz w:val="24"/>
          <w:szCs w:val="24"/>
        </w:rPr>
        <w:t xml:space="preserve">a </w:t>
      </w:r>
      <w:r w:rsidR="00276ED9">
        <w:rPr>
          <w:rFonts w:ascii="Times New Roman" w:hAnsi="Times New Roman"/>
          <w:sz w:val="24"/>
          <w:szCs w:val="24"/>
        </w:rPr>
        <w:t>megbízási szerződés</w:t>
      </w:r>
      <w:r>
        <w:rPr>
          <w:rFonts w:ascii="Times New Roman" w:hAnsi="Times New Roman"/>
          <w:sz w:val="24"/>
          <w:szCs w:val="24"/>
        </w:rPr>
        <w:t xml:space="preserve"> idei évi költségét a 2024. évi költségvetésének általános működési tartalék terhére biztosítja, míg a 2025. és 2026. évi költséget a mindenkori költségvetésébe betervezi. </w:t>
      </w:r>
    </w:p>
    <w:p w:rsidR="007D2E1E" w:rsidRDefault="007D2E1E" w:rsidP="00037C6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D2E1E" w:rsidRDefault="007D2E1E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D2E1E">
        <w:rPr>
          <w:rFonts w:ascii="Times New Roman" w:hAnsi="Times New Roman"/>
          <w:sz w:val="24"/>
          <w:szCs w:val="24"/>
        </w:rPr>
        <w:t>Zalaszentgrót Város Önkormányzata Képviselő-testülete</w:t>
      </w:r>
      <w:r>
        <w:rPr>
          <w:rFonts w:ascii="Times New Roman" w:hAnsi="Times New Roman"/>
          <w:sz w:val="24"/>
          <w:szCs w:val="24"/>
        </w:rPr>
        <w:t xml:space="preserve"> felkéri a jegyzőt, hogy a döntésről az intézmény vezetőjét értesítse</w:t>
      </w:r>
      <w:r w:rsidR="00A132C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132C1" w:rsidRDefault="00A132C1" w:rsidP="00A132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D2E1E">
        <w:rPr>
          <w:rFonts w:ascii="Times New Roman" w:hAnsi="Times New Roman"/>
          <w:sz w:val="24"/>
          <w:szCs w:val="24"/>
        </w:rPr>
        <w:t>Zalaszentgrót Város Önkormányzata Képviselő-testülete</w:t>
      </w:r>
      <w:r>
        <w:rPr>
          <w:rFonts w:ascii="Times New Roman" w:hAnsi="Times New Roman"/>
          <w:sz w:val="24"/>
          <w:szCs w:val="24"/>
        </w:rPr>
        <w:t xml:space="preserve"> felkéri az intézményvezetőt, hogy az ügyben a szükséges intézkedéseket megtegye.</w:t>
      </w:r>
    </w:p>
    <w:p w:rsidR="007D2E1E" w:rsidRDefault="007D2E1E" w:rsidP="00037C6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D2E1E" w:rsidRDefault="007D2E1E" w:rsidP="00037C6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B302E" w:rsidRDefault="001B302E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6C33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Dr. Simon Beáta jegyző</w:t>
      </w:r>
    </w:p>
    <w:p w:rsidR="00406F32" w:rsidRDefault="00406F32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felkérésre: Dr. </w:t>
      </w:r>
      <w:proofErr w:type="spellStart"/>
      <w:r>
        <w:rPr>
          <w:rFonts w:ascii="Times New Roman" w:hAnsi="Times New Roman"/>
          <w:sz w:val="24"/>
          <w:szCs w:val="24"/>
        </w:rPr>
        <w:t>Al-Yari</w:t>
      </w:r>
      <w:proofErr w:type="spellEnd"/>
      <w:r>
        <w:rPr>
          <w:rFonts w:ascii="Times New Roman" w:hAnsi="Times New Roman"/>
          <w:sz w:val="24"/>
          <w:szCs w:val="24"/>
        </w:rPr>
        <w:t xml:space="preserve"> Mohamed intézményvezető</w:t>
      </w:r>
    </w:p>
    <w:p w:rsidR="001B302E" w:rsidRDefault="001B302E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6C33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 w:rsidR="007D2E1E">
        <w:rPr>
          <w:rFonts w:ascii="Times New Roman" w:hAnsi="Times New Roman"/>
          <w:sz w:val="24"/>
          <w:szCs w:val="24"/>
        </w:rPr>
        <w:t>2024. április 16</w:t>
      </w:r>
      <w:r>
        <w:rPr>
          <w:rFonts w:ascii="Times New Roman" w:hAnsi="Times New Roman"/>
          <w:sz w:val="24"/>
          <w:szCs w:val="24"/>
        </w:rPr>
        <w:t>.</w:t>
      </w:r>
    </w:p>
    <w:p w:rsidR="001B302E" w:rsidRDefault="001B302E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B302E" w:rsidRPr="0040044C" w:rsidRDefault="001B302E" w:rsidP="00037C6E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B302E" w:rsidRDefault="001B302E" w:rsidP="00037C6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Zalaszentgrót, 2024. április 1</w:t>
      </w:r>
      <w:r w:rsidR="000F3343">
        <w:rPr>
          <w:rFonts w:ascii="Times New Roman" w:hAnsi="Times New Roman"/>
          <w:sz w:val="24"/>
          <w:szCs w:val="24"/>
        </w:rPr>
        <w:t>2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. </w:t>
      </w:r>
    </w:p>
    <w:p w:rsidR="007D2E1E" w:rsidRDefault="007D2E1E" w:rsidP="00037C6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D2E1E" w:rsidTr="007D2E1E">
        <w:tc>
          <w:tcPr>
            <w:tcW w:w="4531" w:type="dxa"/>
          </w:tcPr>
          <w:p w:rsidR="007D2E1E" w:rsidRDefault="007D2E1E" w:rsidP="001B30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7D2E1E" w:rsidRPr="00DC5ABD" w:rsidRDefault="007D2E1E" w:rsidP="007D2E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ABD"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:rsidR="007D2E1E" w:rsidRPr="007D2E1E" w:rsidRDefault="007D2E1E" w:rsidP="007D2E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6CB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1B302E" w:rsidRPr="0040044C" w:rsidRDefault="001B302E" w:rsidP="001B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302E" w:rsidRPr="0040044C" w:rsidRDefault="001B302E" w:rsidP="001B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44C">
        <w:rPr>
          <w:rFonts w:ascii="Times New Roman" w:hAnsi="Times New Roman"/>
          <w:sz w:val="24"/>
          <w:szCs w:val="24"/>
        </w:rPr>
        <w:t xml:space="preserve">A határozati javaslatban foglaltak a </w:t>
      </w:r>
    </w:p>
    <w:p w:rsidR="001B302E" w:rsidRDefault="001B302E" w:rsidP="001B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44C">
        <w:rPr>
          <w:rFonts w:ascii="Times New Roman" w:hAnsi="Times New Roman"/>
          <w:sz w:val="24"/>
          <w:szCs w:val="24"/>
        </w:rPr>
        <w:t>törvényességi előírásoknak megfelelnek.</w:t>
      </w:r>
    </w:p>
    <w:p w:rsidR="007D2E1E" w:rsidRDefault="007D2E1E" w:rsidP="001B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E1E" w:rsidRDefault="007D2E1E" w:rsidP="001B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D2E1E" w:rsidTr="007D2E1E">
        <w:tc>
          <w:tcPr>
            <w:tcW w:w="4531" w:type="dxa"/>
          </w:tcPr>
          <w:p w:rsidR="007D2E1E" w:rsidRDefault="007D2E1E" w:rsidP="001B3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7D2E1E" w:rsidRPr="007D2E1E" w:rsidRDefault="007D2E1E" w:rsidP="007D2E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E1E">
              <w:rPr>
                <w:rFonts w:ascii="Times New Roman" w:hAnsi="Times New Roman"/>
                <w:b/>
                <w:sz w:val="24"/>
                <w:szCs w:val="24"/>
              </w:rPr>
              <w:t>Dr. Simon Beáta</w:t>
            </w:r>
          </w:p>
          <w:p w:rsidR="007D2E1E" w:rsidRDefault="007D2E1E" w:rsidP="007D2E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E1E">
              <w:rPr>
                <w:rFonts w:ascii="Times New Roman" w:hAnsi="Times New Roman"/>
                <w:b/>
                <w:sz w:val="24"/>
                <w:szCs w:val="24"/>
              </w:rPr>
              <w:t>jegyző</w:t>
            </w:r>
          </w:p>
        </w:tc>
      </w:tr>
    </w:tbl>
    <w:p w:rsidR="00103BE8" w:rsidRDefault="00103BE8" w:rsidP="001B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3BE8" w:rsidRDefault="00103B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page"/>
      </w:r>
    </w:p>
    <w:p w:rsidR="00103BE8" w:rsidRDefault="00103BE8" w:rsidP="00103BE8">
      <w:pPr>
        <w:rPr>
          <w:rFonts w:ascii="Times New Roman" w:eastAsia="Times New Roman" w:hAnsi="Times New Roman"/>
        </w:rPr>
      </w:pPr>
      <w:r>
        <w:rPr>
          <w:b/>
        </w:rPr>
        <w:lastRenderedPageBreak/>
        <w:t>ikt.sz.: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Tárgy:</w:t>
      </w:r>
      <w:r>
        <w:rPr>
          <w:b/>
        </w:rPr>
        <w:tab/>
      </w:r>
    </w:p>
    <w:p w:rsidR="00103BE8" w:rsidRDefault="00103BE8" w:rsidP="00103BE8"/>
    <w:p w:rsidR="00103BE8" w:rsidRDefault="00103BE8" w:rsidP="00103BE8">
      <w:r>
        <w:t>Baracskai József</w:t>
      </w:r>
    </w:p>
    <w:p w:rsidR="00103BE8" w:rsidRDefault="00103BE8" w:rsidP="00103BE8">
      <w:r>
        <w:t>Polgármester</w:t>
      </w:r>
    </w:p>
    <w:p w:rsidR="00103BE8" w:rsidRDefault="00103BE8" w:rsidP="00103BE8"/>
    <w:p w:rsidR="00103BE8" w:rsidRDefault="00103BE8" w:rsidP="00103BE8"/>
    <w:p w:rsidR="00103BE8" w:rsidRDefault="00103BE8" w:rsidP="00103BE8">
      <w:pPr>
        <w:jc w:val="center"/>
        <w:rPr>
          <w:b/>
          <w:sz w:val="28"/>
        </w:rPr>
      </w:pPr>
      <w:r>
        <w:rPr>
          <w:b/>
          <w:sz w:val="28"/>
        </w:rPr>
        <w:t>Tisztelt Polgármester Úr!</w:t>
      </w:r>
    </w:p>
    <w:p w:rsidR="00103BE8" w:rsidRDefault="00103BE8" w:rsidP="00103BE8">
      <w:pPr>
        <w:jc w:val="center"/>
        <w:rPr>
          <w:b/>
          <w:sz w:val="28"/>
        </w:rPr>
      </w:pPr>
    </w:p>
    <w:p w:rsidR="00103BE8" w:rsidRDefault="00103BE8" w:rsidP="00103BE8">
      <w:pPr>
        <w:jc w:val="center"/>
        <w:rPr>
          <w:sz w:val="24"/>
        </w:rPr>
      </w:pPr>
    </w:p>
    <w:p w:rsidR="00103BE8" w:rsidRDefault="00103BE8" w:rsidP="00BA4459">
      <w:pPr>
        <w:spacing w:after="0" w:line="240" w:lineRule="auto"/>
        <w:jc w:val="both"/>
      </w:pPr>
      <w:r>
        <w:t>Tisztelettel tájékoztatom, hogy az Intézményünkkel szemben kártérítési per indult 2024.</w:t>
      </w:r>
      <w:r w:rsidR="00BA4459">
        <w:t xml:space="preserve"> </w:t>
      </w:r>
      <w:r>
        <w:t>feb</w:t>
      </w:r>
      <w:r w:rsidR="00BA4459">
        <w:t xml:space="preserve">ruár </w:t>
      </w:r>
      <w:r>
        <w:t>26-án a Zalaegerszegi Törvényszéknél. Ez ügyben a bíróság jogi képviseltre kötelezte az Intézményt. Ennek megfelelően tárgyaltam olyan ügyvédi irodával, aki egyébként a Zala Vármegyei Szent Rafael</w:t>
      </w:r>
      <w:r w:rsidR="008F1CD7">
        <w:t xml:space="preserve"> </w:t>
      </w:r>
      <w:proofErr w:type="spellStart"/>
      <w:r w:rsidR="008F1CD7">
        <w:t>Kózház</w:t>
      </w:r>
      <w:proofErr w:type="spellEnd"/>
      <w:r>
        <w:t xml:space="preserve"> kártérítési jogi eseteit szokta képviselni. Az Ügyvéd úr ügyvédi megbízási szerződés keretében vállalja az intézmény képviseletét</w:t>
      </w:r>
      <w:r w:rsidR="008F1CD7">
        <w:t>.</w:t>
      </w:r>
      <w:r>
        <w:t xml:space="preserve"> Az ügyvéd úr előre tájékoztatása szerint az ügy akár </w:t>
      </w:r>
      <w:r>
        <w:rPr>
          <w:b/>
        </w:rPr>
        <w:t>3-4 évig</w:t>
      </w:r>
      <w:r>
        <w:t xml:space="preserve"> eltarthat. Emiatt és az ügy komolysága miatt az ügyvédi költségek magasak. Jelen ügyvédi megbízási </w:t>
      </w:r>
      <w:r w:rsidR="008F1CD7">
        <w:t xml:space="preserve">díj </w:t>
      </w:r>
      <w:r>
        <w:t>szerződés</w:t>
      </w:r>
      <w:r w:rsidR="008F1CD7">
        <w:t xml:space="preserve"> szerint </w:t>
      </w:r>
      <w:r>
        <w:rPr>
          <w:b/>
        </w:rPr>
        <w:t>7,2</w:t>
      </w:r>
      <w:r w:rsidR="008F1CD7">
        <w:rPr>
          <w:b/>
        </w:rPr>
        <w:t xml:space="preserve"> </w:t>
      </w:r>
      <w:r>
        <w:rPr>
          <w:b/>
        </w:rPr>
        <w:t>millió Ft+ Á</w:t>
      </w:r>
      <w:r w:rsidR="00BA4459">
        <w:rPr>
          <w:b/>
        </w:rPr>
        <w:t>FA</w:t>
      </w:r>
      <w:r>
        <w:rPr>
          <w:b/>
        </w:rPr>
        <w:t>, amelyet a megbízó</w:t>
      </w:r>
      <w:r w:rsidR="008F1CD7">
        <w:rPr>
          <w:b/>
        </w:rPr>
        <w:t xml:space="preserve"> egyrészt egy 600 ezer Ft + áfa valamint</w:t>
      </w:r>
      <w:r>
        <w:rPr>
          <w:b/>
        </w:rPr>
        <w:t xml:space="preserve"> 22 havi egyenlő részletben egyenlíti ki (havi 300 e Ft.).</w:t>
      </w:r>
      <w:r w:rsidR="00BA4459">
        <w:rPr>
          <w:b/>
        </w:rPr>
        <w:t xml:space="preserve"> í</w:t>
      </w:r>
      <w:r>
        <w:rPr>
          <w:b/>
        </w:rPr>
        <w:t>gy a 2024 évben 2,7 millió Ft és 2025 évben 3,6 millió Ft lenne és így tovább.</w:t>
      </w:r>
    </w:p>
    <w:p w:rsidR="00103BE8" w:rsidRDefault="00103BE8" w:rsidP="00103BE8">
      <w:pPr>
        <w:jc w:val="both"/>
      </w:pPr>
    </w:p>
    <w:p w:rsidR="00103BE8" w:rsidRDefault="00103BE8" w:rsidP="00103BE8">
      <w:pPr>
        <w:jc w:val="both"/>
      </w:pPr>
      <w:r>
        <w:t>Továbbá tájékoztatom, hogy az Intézmény rendelkezik szakmai felelősségbiztosítással, amely Magyarországi gyakorlatnak megfelelően (SZÁF) 2-20 millióig terjed.</w:t>
      </w:r>
    </w:p>
    <w:p w:rsidR="00103BE8" w:rsidRDefault="00103BE8" w:rsidP="00103BE8"/>
    <w:p w:rsidR="00103BE8" w:rsidRDefault="00103BE8" w:rsidP="00103BE8">
      <w:r>
        <w:t>Ezek fényében kérem tisztelettel engedélyezni az ügyvédi megbízási szerződés kötését külön tekintettel, hogy bíróság engedélyezte az ellenkereset beadásának határ idejét 2024.</w:t>
      </w:r>
      <w:r w:rsidR="00BA4459">
        <w:t xml:space="preserve"> </w:t>
      </w:r>
      <w:r>
        <w:t>április 30-ig hosszabbította.</w:t>
      </w:r>
    </w:p>
    <w:p w:rsidR="00103BE8" w:rsidRDefault="00103BE8" w:rsidP="00103BE8"/>
    <w:p w:rsidR="00103BE8" w:rsidRDefault="00103BE8" w:rsidP="00103BE8">
      <w:r>
        <w:t>Zalaszentgrót, 2024. 04. 08.</w:t>
      </w:r>
    </w:p>
    <w:p w:rsidR="00103BE8" w:rsidRDefault="00103BE8" w:rsidP="00103BE8"/>
    <w:p w:rsidR="00103BE8" w:rsidRDefault="00103BE8" w:rsidP="00103BE8">
      <w:pPr>
        <w:ind w:left="2832" w:firstLine="708"/>
      </w:pPr>
      <w:r>
        <w:t>Tisztelettel:</w:t>
      </w:r>
    </w:p>
    <w:p w:rsidR="007D2E1E" w:rsidRDefault="00103BE8" w:rsidP="00103BE8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286000" cy="13525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E1E" w:rsidSect="0063409D">
      <w:headerReference w:type="default" r:id="rId9"/>
      <w:footerReference w:type="default" r:id="rId10"/>
      <w:pgSz w:w="11906" w:h="16838"/>
      <w:pgMar w:top="1134" w:right="851" w:bottom="1134" w:left="851" w:header="709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089" w:rsidRDefault="00577821">
      <w:pPr>
        <w:spacing w:after="0" w:line="240" w:lineRule="auto"/>
      </w:pPr>
      <w:r>
        <w:separator/>
      </w:r>
    </w:p>
  </w:endnote>
  <w:endnote w:type="continuationSeparator" w:id="0">
    <w:p w:rsidR="000E5089" w:rsidRDefault="0057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07C" w:rsidRDefault="00C7348D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F0407C" w:rsidRDefault="000F334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089" w:rsidRDefault="00577821">
      <w:pPr>
        <w:spacing w:after="0" w:line="240" w:lineRule="auto"/>
      </w:pPr>
      <w:r>
        <w:separator/>
      </w:r>
    </w:p>
  </w:footnote>
  <w:footnote w:type="continuationSeparator" w:id="0">
    <w:p w:rsidR="000E5089" w:rsidRDefault="00577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07C" w:rsidRDefault="001B302E">
    <w:pPr>
      <w:pStyle w:val="lfej"/>
    </w:pPr>
    <w:r>
      <w:rPr>
        <w:noProof/>
      </w:rPr>
      <w:drawing>
        <wp:inline distT="0" distB="0" distL="0" distR="0">
          <wp:extent cx="5762625" cy="100965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22278"/>
    <w:multiLevelType w:val="hybridMultilevel"/>
    <w:tmpl w:val="E780A3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7AA"/>
    <w:multiLevelType w:val="hybridMultilevel"/>
    <w:tmpl w:val="7ADA7C74"/>
    <w:lvl w:ilvl="0" w:tplc="040E0017">
      <w:start w:val="1"/>
      <w:numFmt w:val="lowerLetter"/>
      <w:lvlText w:val="%1)"/>
      <w:lvlJc w:val="left"/>
      <w:pPr>
        <w:ind w:left="1845" w:hanging="360"/>
      </w:pPr>
    </w:lvl>
    <w:lvl w:ilvl="1" w:tplc="040E0019" w:tentative="1">
      <w:start w:val="1"/>
      <w:numFmt w:val="lowerLetter"/>
      <w:lvlText w:val="%2."/>
      <w:lvlJc w:val="left"/>
      <w:pPr>
        <w:ind w:left="2565" w:hanging="360"/>
      </w:pPr>
    </w:lvl>
    <w:lvl w:ilvl="2" w:tplc="040E001B" w:tentative="1">
      <w:start w:val="1"/>
      <w:numFmt w:val="lowerRoman"/>
      <w:lvlText w:val="%3."/>
      <w:lvlJc w:val="right"/>
      <w:pPr>
        <w:ind w:left="3285" w:hanging="180"/>
      </w:pPr>
    </w:lvl>
    <w:lvl w:ilvl="3" w:tplc="040E000F" w:tentative="1">
      <w:start w:val="1"/>
      <w:numFmt w:val="decimal"/>
      <w:lvlText w:val="%4."/>
      <w:lvlJc w:val="left"/>
      <w:pPr>
        <w:ind w:left="4005" w:hanging="360"/>
      </w:pPr>
    </w:lvl>
    <w:lvl w:ilvl="4" w:tplc="040E0019" w:tentative="1">
      <w:start w:val="1"/>
      <w:numFmt w:val="lowerLetter"/>
      <w:lvlText w:val="%5."/>
      <w:lvlJc w:val="left"/>
      <w:pPr>
        <w:ind w:left="4725" w:hanging="360"/>
      </w:pPr>
    </w:lvl>
    <w:lvl w:ilvl="5" w:tplc="040E001B" w:tentative="1">
      <w:start w:val="1"/>
      <w:numFmt w:val="lowerRoman"/>
      <w:lvlText w:val="%6."/>
      <w:lvlJc w:val="right"/>
      <w:pPr>
        <w:ind w:left="5445" w:hanging="180"/>
      </w:pPr>
    </w:lvl>
    <w:lvl w:ilvl="6" w:tplc="040E000F" w:tentative="1">
      <w:start w:val="1"/>
      <w:numFmt w:val="decimal"/>
      <w:lvlText w:val="%7."/>
      <w:lvlJc w:val="left"/>
      <w:pPr>
        <w:ind w:left="6165" w:hanging="360"/>
      </w:pPr>
    </w:lvl>
    <w:lvl w:ilvl="7" w:tplc="040E0019" w:tentative="1">
      <w:start w:val="1"/>
      <w:numFmt w:val="lowerLetter"/>
      <w:lvlText w:val="%8."/>
      <w:lvlJc w:val="left"/>
      <w:pPr>
        <w:ind w:left="6885" w:hanging="360"/>
      </w:pPr>
    </w:lvl>
    <w:lvl w:ilvl="8" w:tplc="040E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 w15:restartNumberingAfterBreak="0">
    <w:nsid w:val="15CD1521"/>
    <w:multiLevelType w:val="hybridMultilevel"/>
    <w:tmpl w:val="8984F958"/>
    <w:lvl w:ilvl="0" w:tplc="040E0017">
      <w:start w:val="1"/>
      <w:numFmt w:val="lowerLetter"/>
      <w:lvlText w:val="%1)"/>
      <w:lvlJc w:val="left"/>
      <w:pPr>
        <w:ind w:left="1785" w:hanging="360"/>
      </w:pPr>
    </w:lvl>
    <w:lvl w:ilvl="1" w:tplc="040E0019" w:tentative="1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191611DA"/>
    <w:multiLevelType w:val="hybridMultilevel"/>
    <w:tmpl w:val="2610AD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21777"/>
    <w:multiLevelType w:val="hybridMultilevel"/>
    <w:tmpl w:val="B60697BE"/>
    <w:lvl w:ilvl="0" w:tplc="040E0017">
      <w:start w:val="1"/>
      <w:numFmt w:val="lowerLetter"/>
      <w:lvlText w:val="%1)"/>
      <w:lvlJc w:val="left"/>
      <w:pPr>
        <w:ind w:left="2130" w:hanging="360"/>
      </w:p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5" w15:restartNumberingAfterBreak="0">
    <w:nsid w:val="335D2534"/>
    <w:multiLevelType w:val="hybridMultilevel"/>
    <w:tmpl w:val="67FC95B6"/>
    <w:lvl w:ilvl="0" w:tplc="874C07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1428B"/>
    <w:multiLevelType w:val="hybridMultilevel"/>
    <w:tmpl w:val="349C9E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1F5B1E"/>
    <w:multiLevelType w:val="hybridMultilevel"/>
    <w:tmpl w:val="4260DB88"/>
    <w:lvl w:ilvl="0" w:tplc="040E0017">
      <w:start w:val="1"/>
      <w:numFmt w:val="lowerLetter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716624F3"/>
    <w:multiLevelType w:val="hybridMultilevel"/>
    <w:tmpl w:val="51BAC61A"/>
    <w:lvl w:ilvl="0" w:tplc="040E0017">
      <w:start w:val="1"/>
      <w:numFmt w:val="lowerLetter"/>
      <w:lvlText w:val="%1)"/>
      <w:lvlJc w:val="left"/>
      <w:pPr>
        <w:ind w:left="1785" w:hanging="360"/>
      </w:pPr>
    </w:lvl>
    <w:lvl w:ilvl="1" w:tplc="040E0019" w:tentative="1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2E"/>
    <w:rsid w:val="00037C6E"/>
    <w:rsid w:val="000E5089"/>
    <w:rsid w:val="000F3343"/>
    <w:rsid w:val="00103BE8"/>
    <w:rsid w:val="001B302E"/>
    <w:rsid w:val="00276ED9"/>
    <w:rsid w:val="00406F32"/>
    <w:rsid w:val="0043132D"/>
    <w:rsid w:val="00454139"/>
    <w:rsid w:val="00496C33"/>
    <w:rsid w:val="00567D74"/>
    <w:rsid w:val="00577821"/>
    <w:rsid w:val="00604442"/>
    <w:rsid w:val="0063409D"/>
    <w:rsid w:val="007D2E1E"/>
    <w:rsid w:val="007E2552"/>
    <w:rsid w:val="00806080"/>
    <w:rsid w:val="008F1CD7"/>
    <w:rsid w:val="0092570C"/>
    <w:rsid w:val="00995AC6"/>
    <w:rsid w:val="009B58EA"/>
    <w:rsid w:val="00A132C1"/>
    <w:rsid w:val="00AF3CAD"/>
    <w:rsid w:val="00BA4459"/>
    <w:rsid w:val="00C16A7F"/>
    <w:rsid w:val="00C50520"/>
    <w:rsid w:val="00C7348D"/>
    <w:rsid w:val="00C74926"/>
    <w:rsid w:val="00D70AF4"/>
    <w:rsid w:val="00DA5048"/>
    <w:rsid w:val="00DE4AF8"/>
    <w:rsid w:val="00E43AB3"/>
    <w:rsid w:val="00F3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4573F"/>
  <w15:chartTrackingRefBased/>
  <w15:docId w15:val="{B23D1304-2D67-40B0-AC8E-58BFABA5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B302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B302E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eastAsia="Lucida Sans Unicode" w:cs="Calibri"/>
      <w:kern w:val="1"/>
    </w:rPr>
  </w:style>
  <w:style w:type="character" w:customStyle="1" w:styleId="lfejChar">
    <w:name w:val="Élőfej Char"/>
    <w:basedOn w:val="Bekezdsalapbettpusa"/>
    <w:link w:val="lfej"/>
    <w:rsid w:val="001B302E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rsid w:val="001B302E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eastAsia="Lucida Sans Unicode" w:cs="Calibri"/>
      <w:kern w:val="1"/>
    </w:rPr>
  </w:style>
  <w:style w:type="character" w:customStyle="1" w:styleId="llbChar">
    <w:name w:val="Élőláb Char"/>
    <w:basedOn w:val="Bekezdsalapbettpusa"/>
    <w:link w:val="llb"/>
    <w:uiPriority w:val="99"/>
    <w:rsid w:val="001B302E"/>
    <w:rPr>
      <w:rFonts w:ascii="Calibri" w:eastAsia="Lucida Sans Unicode" w:hAnsi="Calibri" w:cs="Calibri"/>
      <w:kern w:val="1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1B302E"/>
    <w:pPr>
      <w:suppressAutoHyphens/>
      <w:spacing w:after="200" w:line="276" w:lineRule="auto"/>
      <w:ind w:left="720"/>
      <w:contextualSpacing/>
    </w:pPr>
    <w:rPr>
      <w:rFonts w:eastAsia="Lucida Sans Unicode" w:cs="Calibri"/>
      <w:kern w:val="1"/>
    </w:r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1B302E"/>
    <w:rPr>
      <w:rFonts w:ascii="Calibri" w:eastAsia="Lucida Sans Unicode" w:hAnsi="Calibri" w:cs="Calibri"/>
      <w:kern w:val="1"/>
    </w:rPr>
  </w:style>
  <w:style w:type="character" w:styleId="Hiperhivatkozs">
    <w:name w:val="Hyperlink"/>
    <w:basedOn w:val="Bekezdsalapbettpusa"/>
    <w:uiPriority w:val="99"/>
    <w:unhideWhenUsed/>
    <w:rsid w:val="00995AC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95AC6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7D2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6D569-F49F-4871-9407-E037BA1F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793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Valaki</cp:lastModifiedBy>
  <cp:revision>25</cp:revision>
  <cp:lastPrinted>2024-04-12T07:51:00Z</cp:lastPrinted>
  <dcterms:created xsi:type="dcterms:W3CDTF">2024-04-10T08:48:00Z</dcterms:created>
  <dcterms:modified xsi:type="dcterms:W3CDTF">2024-04-12T09:13:00Z</dcterms:modified>
</cp:coreProperties>
</file>